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1713180190</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Лорткіпанідзе Лука Іраклійович</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Лорткіпанідзе Лука Іраклійович</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3651001091</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008545604</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8032</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08.12.2022</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1713180190</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72FB9B38" w14:textId="48EFF995" w:rsidR="00754BD4" w:rsidRPr="008A3D48" w:rsidRDefault="00713C6C"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5879B3"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Pr="008A3D48">
        <w:rPr>
          <w:rFonts w:ascii="Times New Roman" w:hAnsi="Times New Roman" w:cs="Times New Roman"/>
          <w:sz w:val="16"/>
          <w:szCs w:val="16"/>
          <w:lang w:val="uk-UA"/>
        </w:rPr>
        <w:t xml:space="preserve"> </w:t>
      </w:r>
      <w:r w:rsidR="00EB0FBD" w:rsidRPr="008A3D48">
        <w:rPr>
          <w:rFonts w:ascii="Times New Roman" w:hAnsi="Times New Roman" w:cs="Times New Roman"/>
          <w:sz w:val="16"/>
          <w:szCs w:val="16"/>
          <w:lang w:val="uk-UA"/>
        </w:rPr>
        <w:t>грн</w:t>
      </w:r>
      <w:r w:rsidR="0035046D" w:rsidRPr="008A3D48">
        <w:rPr>
          <w:rFonts w:ascii="Times New Roman" w:hAnsi="Times New Roman" w:cs="Times New Roman"/>
          <w:sz w:val="16"/>
          <w:szCs w:val="16"/>
          <w:lang w:val="uk-UA"/>
        </w:rPr>
        <w:t>.</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вул.Івана Огієнка 21</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.21</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1 поверх, 42 кв.м, фасадне</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8A3D48"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15E77034"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Орендаря 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78502E1B" w14:textId="77777777" w:rsidR="0021710F"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35046D" w:rsidRPr="008A3D48">
        <w:rPr>
          <w:rFonts w:ascii="Times New Roman" w:hAnsi="Times New Roman" w:cs="Times New Roman"/>
          <w:sz w:val="16"/>
          <w:szCs w:val="16"/>
          <w:lang w:eastAsia="ru-RU"/>
        </w:rPr>
        <w:t>. </w:t>
      </w:r>
      <w:r w:rsidR="006325B5" w:rsidRPr="008A3D48">
        <w:rPr>
          <w:rFonts w:ascii="Times New Roman" w:hAnsi="Times New Roman" w:cs="Times New Roman"/>
          <w:sz w:val="16"/>
          <w:szCs w:val="16"/>
          <w:lang w:eastAsia="ru-RU"/>
        </w:rPr>
        <w:t>Варт</w:t>
      </w:r>
      <w:r w:rsidR="006325B5" w:rsidRPr="008A3D48">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Орендарю</w:t>
      </w:r>
      <w:r w:rsidR="0021710F"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Лорткіпанідзе Лука Іраклійович</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бул.Кольцова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22</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165</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3651001091</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008545604</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8032</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08.12.2022</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0506440556</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Лорткіпанідзе Л. І.</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5E3A36">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5E3A36">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1713180190</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1713180190</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Лорткіпанідзе Лука Іраклійович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Лорткіпанідзе Лука Іраклійович</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3651001091</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008545604</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8032</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08.12.2022</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6486BC42" w:rsidR="00DF7B08" w:rsidRPr="008A3D48" w:rsidRDefault="00DF7B08" w:rsidP="008C2EDC">
      <w:pPr>
        <w:shd w:val="clear" w:color="auto" w:fill="FFFFFF"/>
        <w:spacing w:after="165" w:line="240" w:lineRule="auto"/>
        <w:rPr>
          <w:rFonts w:ascii="Times New Roman" w:hAnsi="Times New Roman" w:cs="Times New Roman"/>
          <w:sz w:val="16"/>
          <w:szCs w:val="16"/>
          <w:lang w:val="uk-UA"/>
        </w:rPr>
      </w:pPr>
      <w:r w:rsidRPr="008A3D48">
        <w:rPr>
          <w:rFonts w:ascii="Times New Roman" w:hAnsi="Times New Roman" w:cs="Times New Roman"/>
          <w:sz w:val="16"/>
          <w:szCs w:val="16"/>
          <w:highlight w:val="green"/>
          <w:lang w:val="uk-UA"/>
        </w:rPr>
        <w:t>in progress...</w:t>
      </w:r>
      <w:r w:rsidR="00E95C14" w:rsidRPr="008A3D48">
        <w:rPr>
          <w:rFonts w:ascii="Times New Roman" w:hAnsi="Times New Roman" w:cs="Times New Roman"/>
          <w:sz w:val="16"/>
          <w:szCs w:val="16"/>
          <w:lang w:val="uk-UA"/>
        </w:rPr>
        <w:t>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1713180190</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Лорткіпанідзе Л. І.</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Лорткіпанідзе Лука Іраклійович</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бул.Кольцова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22</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165</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3651001091</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008545604</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8032</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08.12.2022</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0506440556</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Лорткіпанідзе Л. І.</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5E3A3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31C6D"/>
    <w:rsid w:val="009323B0"/>
    <w:rsid w:val="009A0B67"/>
    <w:rsid w:val="009C67B0"/>
    <w:rsid w:val="00A31DC3"/>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12912</Words>
  <Characters>7360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21</cp:revision>
  <dcterms:created xsi:type="dcterms:W3CDTF">2023-11-10T08:58:00Z</dcterms:created>
  <dcterms:modified xsi:type="dcterms:W3CDTF">2024-04-11T10:58:00Z</dcterms:modified>
</cp:coreProperties>
</file>