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1720535740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Зінгоренко Іван Дмитрович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Зінгоренко Іван Дмитрович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3741310437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2010350010003027913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17.02.2023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1720535740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Михайла Донця</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напівпідвальне приміщення в житловому будинку</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Зінгоренко Іван Дмитрович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 Вацлава Гавела, 83Д</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83Д</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3741310437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2010350010003027913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0685966921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Зінгоренко І. Д.</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1720535740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1720535740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Зінгоренко Іван Дмитрович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Зінгоренко Іван Дмитрович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3741310437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2010350010003027913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17.02.2023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1720535740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Зінгоренко І. Д.</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Зінгоренко Іван Дмитрович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 Вацлава Гавела, 83Д</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83Д</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3741310437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2010350010003027913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0685966921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Зінгоренко І. Д.</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