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1714721296</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03.05.2024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Гурєєва Лариса Миколаївна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Гурєєва Лариса Миколаївна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2503415667</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2010350000000485360</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19.01.2024</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№1714721296</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03.05.2024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Reednee RT78L чорного кольору , СН:4883946</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Default="009F37F3" w:rsidP="009F37F3">
      <w:pPr>
        <w:spacing w:after="0" w:line="240" w:lineRule="auto"/>
        <w:jc w:val="both"/>
        <w:rPr>
          <w:rFonts w:ascii="Times New Roman" w:hAnsi="Times New Roman" w:cs="Times New Roman"/>
          <w:sz w:val="16"/>
          <w:szCs w:val="16"/>
          <w:lang w:val="en-US"/>
        </w:rPr>
      </w:pPr>
      <w:r w:rsidRPr="009F37F3">
        <w:rPr>
          <w:rFonts w:ascii="Times New Roman" w:hAnsi="Times New Roman" w:cs="Times New Roman"/>
          <w:sz w:val="16"/>
          <w:szCs w:val="16"/>
          <w:lang w:val="uk-UA"/>
        </w:rPr>
        <w:t>Холодильна вітрина Reednee RT78L чорного кольору , СН:4883946 - 18000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 Київ, вул. Михайла Максимовича, буд.26-В, приміщення 464,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1 поверх</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03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proofErr w:type="gramStart"/>
      <w:r w:rsidR="00FA2C4C" w:rsidRPr="005B484F">
        <w:rPr>
          <w:rFonts w:ascii="Times New Roman" w:hAnsi="Times New Roman" w:cs="Times New Roman"/>
          <w:sz w:val="16"/>
          <w:szCs w:val="16"/>
          <w:lang w:val="uk-UA"/>
        </w:rPr>
        <w:t>в порядку</w:t>
      </w:r>
      <w:proofErr w:type="gramEnd"/>
      <w:r w:rsidR="00FA2C4C" w:rsidRPr="005B484F">
        <w:rPr>
          <w:rFonts w:ascii="Times New Roman" w:hAnsi="Times New Roman" w:cs="Times New Roman"/>
          <w:sz w:val="16"/>
          <w:szCs w:val="16"/>
          <w:lang w:val="uk-UA"/>
        </w:rPr>
        <w:t xml:space="preserve">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proofErr w:type="spellStart"/>
      <w:r w:rsidR="003E5A09">
        <w:rPr>
          <w:rFonts w:ascii="Times New Roman" w:hAnsi="Times New Roman" w:cs="Times New Roman"/>
          <w:sz w:val="16"/>
          <w:szCs w:val="16"/>
          <w:lang w:eastAsia="ru-RU"/>
        </w:rPr>
        <w:t>враховуючи</w:t>
      </w:r>
      <w:proofErr w:type="spellEnd"/>
      <w:r w:rsidR="003E5A09">
        <w:rPr>
          <w:rFonts w:ascii="Times New Roman" w:hAnsi="Times New Roman" w:cs="Times New Roman"/>
          <w:sz w:val="16"/>
          <w:szCs w:val="16"/>
          <w:lang w:eastAsia="ru-RU"/>
        </w:rPr>
        <w:t xml:space="preserve"> п.6.1.9 </w:t>
      </w:r>
      <w:proofErr w:type="spellStart"/>
      <w:r w:rsidR="003E5A09">
        <w:rPr>
          <w:rFonts w:ascii="Times New Roman" w:hAnsi="Times New Roman" w:cs="Times New Roman"/>
          <w:sz w:val="16"/>
          <w:szCs w:val="16"/>
          <w:lang w:eastAsia="ru-RU"/>
        </w:rPr>
        <w:t>цього</w:t>
      </w:r>
      <w:proofErr w:type="spellEnd"/>
      <w:r w:rsidR="003E5A09">
        <w:rPr>
          <w:rFonts w:ascii="Times New Roman" w:hAnsi="Times New Roman" w:cs="Times New Roman"/>
          <w:sz w:val="16"/>
          <w:szCs w:val="16"/>
          <w:lang w:eastAsia="ru-RU"/>
        </w:rPr>
        <w:t xml:space="preserve"> договору. </w:t>
      </w:r>
    </w:p>
    <w:p w14:paraId="28D0669F" w14:textId="6BAF5126"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proofErr w:type="gramStart"/>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proofErr w:type="gram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proofErr w:type="gramStart"/>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proofErr w:type="gramEnd"/>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також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також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Гурєєва Лариса Миколаївна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с. Гатне,  вул. Барвінкова, буд., 6/9,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2503415667</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2010350000000485360</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0672583479</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Гурєєва Л. М.</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№1714721296</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03.05.2024р.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03.05.2024р.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1714721296</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03.05.2024р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Фізична особа-підприємець Гурєєва Лариса Миколаївна,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Гурєєва Лариса Миколаївна, РНОКПП 2503415667, який діє на підставі витягу з ЄДР, номер запису 2010350000000485360 від 19.01.2024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proofErr w:type="spellStart"/>
      <w:r w:rsidRPr="00BB4A46">
        <w:rPr>
          <w:rFonts w:ascii="Times New Roman" w:eastAsia="Times New Roman" w:hAnsi="Times New Roman" w:cs="Times New Roman"/>
          <w:bCs/>
          <w:sz w:val="16"/>
          <w:szCs w:val="16"/>
        </w:rPr>
        <w:t>Даним</w:t>
      </w:r>
      <w:proofErr w:type="spellEnd"/>
      <w:r w:rsidRPr="00BB4A46">
        <w:rPr>
          <w:rFonts w:ascii="Times New Roman" w:eastAsia="Times New Roman" w:hAnsi="Times New Roman" w:cs="Times New Roman"/>
          <w:bCs/>
          <w:sz w:val="16"/>
          <w:szCs w:val="16"/>
        </w:rPr>
        <w:t xml:space="preserve"> актом </w:t>
      </w:r>
      <w:proofErr w:type="spellStart"/>
      <w:r w:rsidRPr="00BB4A46">
        <w:rPr>
          <w:rFonts w:ascii="Times New Roman" w:eastAsia="Times New Roman" w:hAnsi="Times New Roman" w:cs="Times New Roman"/>
          <w:bCs/>
          <w:sz w:val="16"/>
          <w:szCs w:val="16"/>
        </w:rPr>
        <w:t>Сторони</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засвідчую</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що</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Орендодавець</w:t>
      </w:r>
      <w:proofErr w:type="spellEnd"/>
      <w:r w:rsidRPr="00BB4A46">
        <w:rPr>
          <w:rFonts w:ascii="Times New Roman" w:eastAsia="Times New Roman" w:hAnsi="Times New Roman" w:cs="Times New Roman"/>
          <w:bCs/>
          <w:sz w:val="16"/>
          <w:szCs w:val="16"/>
        </w:rPr>
        <w:t xml:space="preserve"> передав, а </w:t>
      </w:r>
      <w:proofErr w:type="spellStart"/>
      <w:r w:rsidRPr="00BB4A46">
        <w:rPr>
          <w:rFonts w:ascii="Times New Roman" w:eastAsia="Times New Roman" w:hAnsi="Times New Roman" w:cs="Times New Roman"/>
          <w:bCs/>
          <w:sz w:val="16"/>
          <w:szCs w:val="16"/>
        </w:rPr>
        <w:t>Орендар</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прийняв</w:t>
      </w:r>
      <w:proofErr w:type="spellEnd"/>
      <w:r w:rsidRPr="00BB4A46">
        <w:rPr>
          <w:rFonts w:ascii="Times New Roman" w:eastAsia="Times New Roman" w:hAnsi="Times New Roman" w:cs="Times New Roman"/>
          <w:bCs/>
          <w:sz w:val="16"/>
          <w:szCs w:val="16"/>
        </w:rPr>
        <w:t xml:space="preserve"> у </w:t>
      </w:r>
      <w:proofErr w:type="spellStart"/>
      <w:r w:rsidRPr="00BB4A46">
        <w:rPr>
          <w:rFonts w:ascii="Times New Roman" w:eastAsia="Times New Roman" w:hAnsi="Times New Roman" w:cs="Times New Roman"/>
          <w:bCs/>
          <w:sz w:val="16"/>
          <w:szCs w:val="16"/>
        </w:rPr>
        <w:t>тимчасове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платне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користування</w:t>
      </w:r>
      <w:proofErr w:type="spellEnd"/>
      <w:r w:rsidRPr="00BB4A46">
        <w:rPr>
          <w:rFonts w:ascii="Times New Roman" w:eastAsia="Times New Roman" w:hAnsi="Times New Roman" w:cs="Times New Roman"/>
          <w:bCs/>
          <w:sz w:val="16"/>
          <w:szCs w:val="16"/>
        </w:rPr>
        <w:t xml:space="preserve"> комплект </w:t>
      </w:r>
      <w:proofErr w:type="spellStart"/>
      <w:r w:rsidRPr="00BB4A46">
        <w:rPr>
          <w:rFonts w:ascii="Times New Roman" w:eastAsia="Times New Roman" w:hAnsi="Times New Roman" w:cs="Times New Roman"/>
          <w:bCs/>
          <w:sz w:val="16"/>
          <w:szCs w:val="16"/>
        </w:rPr>
        <w:t>обладнання</w:t>
      </w:r>
      <w:proofErr w:type="spellEnd"/>
      <w:r w:rsidRPr="00BB4A46">
        <w:rPr>
          <w:rFonts w:ascii="Times New Roman" w:eastAsia="Times New Roman" w:hAnsi="Times New Roman" w:cs="Times New Roman"/>
          <w:bCs/>
          <w:sz w:val="16"/>
          <w:szCs w:val="16"/>
        </w:rPr>
        <w:t xml:space="preserve">: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Reednee RT78L чорного кольору , СН:4883946</w:t>
      </w:r>
      <w:r w:rsidRPr="00BB4A46">
        <w:rPr>
          <w:rFonts w:ascii="Times New Roman" w:eastAsia="Times New Roman" w:hAnsi="Times New Roman" w:cs="Times New Roman"/>
          <w:color w:val="010101"/>
          <w:sz w:val="16"/>
          <w:szCs w:val="16"/>
          <w:lang w:eastAsia="ru-RU"/>
        </w:rPr>
        <w:br/>
        <w:t xml:space="preserve">     </w:t>
      </w:r>
      <w:proofErr w:type="spellStart"/>
      <w:r w:rsidRPr="00BB4A46">
        <w:rPr>
          <w:rFonts w:ascii="Times New Roman" w:eastAsia="Times New Roman" w:hAnsi="Times New Roman" w:cs="Times New Roman"/>
          <w:color w:val="010101"/>
          <w:sz w:val="16"/>
          <w:szCs w:val="16"/>
          <w:lang w:eastAsia="ru-RU"/>
        </w:rPr>
        <w:t>Вартість</w:t>
      </w:r>
      <w:proofErr w:type="spellEnd"/>
      <w:r w:rsidRPr="00BB4A46">
        <w:rPr>
          <w:rFonts w:ascii="Times New Roman" w:eastAsia="Times New Roman" w:hAnsi="Times New Roman" w:cs="Times New Roman"/>
          <w:color w:val="010101"/>
          <w:sz w:val="16"/>
          <w:szCs w:val="16"/>
          <w:lang w:eastAsia="ru-RU"/>
        </w:rPr>
        <w:t xml:space="preserve">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Reednee RT78L чорного кольору , СН:4883946 - 18000 грн.</w:t>
      </w:r>
    </w:p>
    <w:p w14:paraId="340BBC96" w14:textId="414E897A" w:rsidR="009F37F3" w:rsidRPr="009F37F3" w:rsidRDefault="009F37F3" w:rsidP="009F37F3">
      <w:pPr>
        <w:shd w:val="clear" w:color="auto" w:fill="FFFFFF"/>
        <w:spacing w:after="165" w:line="240" w:lineRule="auto"/>
        <w:rPr>
          <w:rFonts w:ascii="Times New Roman" w:eastAsia="Times New Roman" w:hAnsi="Times New Roman" w:cs="Times New Roman"/>
          <w:color w:val="010101"/>
          <w:sz w:val="16"/>
          <w:szCs w:val="16"/>
          <w:lang w:val="en-US" w:eastAsia="ru-RU"/>
        </w:rPr>
      </w:pPr>
      <w:r w:rsidRPr="00BB4A46">
        <w:rPr>
          <w:rFonts w:ascii="Times New Roman" w:eastAsia="Times New Roman" w:hAnsi="Times New Roman" w:cs="Times New Roman"/>
          <w:color w:val="010101"/>
          <w:sz w:val="16"/>
          <w:szCs w:val="16"/>
          <w:lang w:eastAsia="ru-RU"/>
        </w:rPr>
        <w:t xml:space="preserve">     Стан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 xml:space="preserve">‚ на момент </w:t>
      </w:r>
      <w:proofErr w:type="spellStart"/>
      <w:r w:rsidRPr="00BB4A46">
        <w:rPr>
          <w:rFonts w:ascii="Times New Roman" w:eastAsia="Times New Roman" w:hAnsi="Times New Roman" w:cs="Times New Roman"/>
          <w:color w:val="010101"/>
          <w:sz w:val="16"/>
          <w:szCs w:val="16"/>
          <w:lang w:eastAsia="ru-RU"/>
        </w:rPr>
        <w:t>передачі</w:t>
      </w:r>
      <w:proofErr w:type="spellEnd"/>
      <w:r w:rsidRPr="00BB4A46">
        <w:rPr>
          <w:rFonts w:ascii="Times New Roman" w:eastAsia="Times New Roman" w:hAnsi="Times New Roman" w:cs="Times New Roman"/>
          <w:color w:val="010101"/>
          <w:sz w:val="16"/>
          <w:szCs w:val="16"/>
          <w:lang w:eastAsia="ru-RU"/>
        </w:rPr>
        <w:t xml:space="preserve"> в </w:t>
      </w:r>
      <w:proofErr w:type="spellStart"/>
      <w:proofErr w:type="gramStart"/>
      <w:r w:rsidRPr="00BB4A46">
        <w:rPr>
          <w:rFonts w:ascii="Times New Roman" w:eastAsia="Times New Roman" w:hAnsi="Times New Roman" w:cs="Times New Roman"/>
          <w:color w:val="010101"/>
          <w:sz w:val="16"/>
          <w:szCs w:val="16"/>
          <w:lang w:eastAsia="ru-RU"/>
        </w:rPr>
        <w:t>оренду</w:t>
      </w:r>
      <w:proofErr w:type="spellEnd"/>
      <w:r w:rsidRPr="00BB4A46">
        <w:rPr>
          <w:rFonts w:ascii="Times New Roman" w:eastAsia="Times New Roman" w:hAnsi="Times New Roman" w:cs="Times New Roman"/>
          <w:color w:val="010101"/>
          <w:sz w:val="16"/>
          <w:szCs w:val="16"/>
          <w:lang w:eastAsia="ru-RU"/>
        </w:rPr>
        <w:t>:  не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№1714721296</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03.05.2024р.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Гурєєва Л. М.</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Гурєєва Лариса Миколаївна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с. Гатне,  вул. Барвінкова, буд., 6/9,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2503415667</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2010350000000485360</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0672583479</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Гурєєва Л. М.</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13017</Words>
  <Characters>7420</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25</cp:revision>
  <dcterms:created xsi:type="dcterms:W3CDTF">2023-11-10T08:58:00Z</dcterms:created>
  <dcterms:modified xsi:type="dcterms:W3CDTF">2024-04-23T08:33:00Z</dcterms:modified>
</cp:coreProperties>
</file>