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1714412882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Тужиков Геннадій Вікторович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Тужиков Геннадій Вікторович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3497203899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34972038990000000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15.06.2016</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1714412882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вул.Ірпінська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.63/5</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Назва Кавова білка, єдина кав'ярня  біля будинку. Одразу  за новусом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Тужиков Геннадій Вікторович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вул.Ревуцького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174</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3497203899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34972038990000000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0972308220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Тужиков Г.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1714412882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1714412882</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Тужиков Геннадій Вікторович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Тужиков Геннадій Вікторович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3497203899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34972038990000000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15.06.2016</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1714412882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Тужиков Г.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Тужиков Геннадій Вікторович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вул.Ревуцького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174</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3497203899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34972038990000000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0972308220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Тужиков Г.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