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1725355350</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Срап’ян Олексій Валентинович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Срап’ян Олексій Валентинович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2804407877</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2010350010001074560</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16.12.2022</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1725355350</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Харківська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м.Харків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Отакара Яроша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.25А</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 загальна площа 47,3м2</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Срап’ян Олексій Валентинович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Харківська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м.Харків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просп. Перемоги</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66</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111</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2804407877</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2010350010001074560</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0976187870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Срап’ян О.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1725355350</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1725355350</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Срап’ян Олексій Валентинович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Срап’ян Олексій Валентинович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2804407877</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2010350010001074560</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16.12.2022</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1725355350</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Срап’ян О.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Срап’ян Олексій Валентинович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Харківська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м.Харків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просп. Перемоги</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66</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111</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2804407877</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2010350010001074560</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0976187870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Срап’ян О.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