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1727270749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Савченко Карина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Савченко Карина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3676600200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2010350000000271047</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03.03.2023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1727270749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Дніпропетровська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м.Дніпро</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вул.Набережна перемоги</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.102ж</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Поверх 1, 40кв,</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Савченко Карина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Донецька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Трудівськк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с. Трудівське</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3676600200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2010350000000271047</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0995404659</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Савченко К.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1727270749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1727270749</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Савченко Карина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Савченко Карина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3676600200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2010350000000271047</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03.03.2023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1727270749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Савченко К.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Савченко Карина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Донецька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Трудівськк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с. Трудівське</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3676600200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2010350000000271047</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0995404659</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Савченко К.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