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1758183908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Нєделько Ангеліна Іллічна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Нєделько Ангеліна Іллічна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2619313864</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2619313864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21.01.2025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1758183908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 обл. Місто Київ, Радунська 1/10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Місто Київ, проспект Павла Тичини 22</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2B63A71B" w14:textId="77777777" w:rsidR="00BD6EE4"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r w:rsidR="008C066B">
        <w:rPr>
          <w:rFonts w:ascii="Times New Roman" w:hAnsi="Times New Roman" w:cs="Times New Roman"/>
          <w:sz w:val="16"/>
          <w:szCs w:val="16"/>
          <w:lang w:val="uk-UA"/>
        </w:rPr>
        <w:t xml:space="preserve"> </w:t>
      </w:r>
      <w:proofErr w:type="spellStart"/>
      <w:r w:rsidR="00BD6EE4">
        <w:rPr>
          <w:rFonts w:ascii="Times New Roman" w:hAnsi="Times New Roman" w:cs="Times New Roman"/>
          <w:sz w:val="16"/>
          <w:szCs w:val="16"/>
        </w:rPr>
        <w:t>Оплачені</w:t>
      </w:r>
      <w:proofErr w:type="spellEnd"/>
      <w:r w:rsidR="00BD6EE4">
        <w:rPr>
          <w:rFonts w:ascii="Times New Roman" w:hAnsi="Times New Roman" w:cs="Times New Roman"/>
          <w:sz w:val="16"/>
          <w:szCs w:val="16"/>
        </w:rPr>
        <w:t xml:space="preserve"> наперед </w:t>
      </w:r>
      <w:proofErr w:type="spellStart"/>
      <w:r w:rsidR="00BD6EE4">
        <w:rPr>
          <w:rFonts w:ascii="Times New Roman" w:hAnsi="Times New Roman" w:cs="Times New Roman"/>
          <w:sz w:val="16"/>
          <w:szCs w:val="16"/>
        </w:rPr>
        <w:t>кошти</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які</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сплатив</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орендар</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згідно</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цього</w:t>
      </w:r>
      <w:proofErr w:type="spellEnd"/>
      <w:r w:rsidR="00BD6EE4">
        <w:rPr>
          <w:rFonts w:ascii="Times New Roman" w:hAnsi="Times New Roman" w:cs="Times New Roman"/>
          <w:sz w:val="16"/>
          <w:szCs w:val="16"/>
        </w:rPr>
        <w:t xml:space="preserve"> пункту, не </w:t>
      </w:r>
      <w:proofErr w:type="spellStart"/>
      <w:r w:rsidR="00BD6EE4">
        <w:rPr>
          <w:rFonts w:ascii="Times New Roman" w:hAnsi="Times New Roman" w:cs="Times New Roman"/>
          <w:sz w:val="16"/>
          <w:szCs w:val="16"/>
        </w:rPr>
        <w:t>підлягають</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поверненню</w:t>
      </w:r>
      <w:proofErr w:type="spellEnd"/>
      <w:r w:rsidR="00BD6EE4">
        <w:rPr>
          <w:rFonts w:ascii="Times New Roman" w:hAnsi="Times New Roman" w:cs="Times New Roman"/>
          <w:sz w:val="16"/>
          <w:szCs w:val="16"/>
        </w:rPr>
        <w:t xml:space="preserve"> за будь-</w:t>
      </w:r>
      <w:proofErr w:type="spellStart"/>
      <w:r w:rsidR="00BD6EE4">
        <w:rPr>
          <w:rFonts w:ascii="Times New Roman" w:hAnsi="Times New Roman" w:cs="Times New Roman"/>
          <w:sz w:val="16"/>
          <w:szCs w:val="16"/>
        </w:rPr>
        <w:t>яких</w:t>
      </w:r>
      <w:proofErr w:type="spellEnd"/>
      <w:r w:rsidR="00BD6EE4">
        <w:rPr>
          <w:rFonts w:ascii="Times New Roman" w:hAnsi="Times New Roman" w:cs="Times New Roman"/>
          <w:sz w:val="16"/>
          <w:szCs w:val="16"/>
        </w:rPr>
        <w:t xml:space="preserve"> умов.</w:t>
      </w:r>
    </w:p>
    <w:p w14:paraId="33C6ADAD" w14:textId="497BBF38"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lastRenderedPageBreak/>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ий 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Нєделько Ангеліна Іллічна</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 обл. Місто Київ, проспект Павла Тичини 22</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2619313864</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2619313864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0986005914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Нєделько А.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1758183908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1758183908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Нєделько Ангеліна Іллічна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Нєделько Ангеліна Іллічна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2619313864</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2619313864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21.01.2025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420FD9EF"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Київська обл. Місто Київ, Радунська 1/10</w:t>
      </w:r>
      <w:r w:rsidR="00825BA8">
        <w:rPr>
          <w:rFonts w:ascii="Times New Roman" w:hAnsi="Times New Roman" w:cs="Times New Roman"/>
          <w:sz w:val="16"/>
          <w:szCs w:val="16"/>
          <w:lang w:val="uk-UA"/>
        </w:rPr>
        <w:t xml:space="preserve"> </w:t>
      </w:r>
      <w:r w:rsidR="00825BA8" w:rsidRPr="00825BA8">
        <w:rPr>
          <w:rFonts w:ascii="Times New Roman" w:hAnsi="Times New Roman" w:cs="Times New Roman"/>
          <w:sz w:val="16"/>
          <w:szCs w:val="16"/>
          <w:highlight w:val="yellow"/>
        </w:rPr>
        <w:t>(Місто Київ, проспект Павла Тичини 22)</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1758183908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Нєделько А.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Нєделько Ангеліна Іллічна</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 обл. Місто Київ, проспект Павла Тичини 22</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2619313864</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2619313864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0986005914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Нєделько А.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25BA8"/>
    <w:rsid w:val="008A48BB"/>
    <w:rsid w:val="008C066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BD6E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13003</Words>
  <Characters>7412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2025-08-19T09:07:00Z</dcterms:modified>
</cp:coreProperties>
</file>