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1709806093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Міщук Марко Іванович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Міщук Марко Іванович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3712807690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2010350000000453746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21.11.2023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1709806093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Львівська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м.Сокаль</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вул.Шептицького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.56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Міщук Марко Іванович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Волинська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м.Ковель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вул.Дачна 2</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3712807690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2010350000000453746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0961179553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Міщук М.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1709806093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Міщук Марко Іванович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Міщук Марко Іванович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3712807690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2010350000000453746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21.11.2023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1709806093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Міщук М.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Міщук Марко Іванович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Волинська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м.Ковель</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вул.Дачна 2</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3712807690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2010350000000453746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0961179553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Міщук М.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