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1710163837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Кукурудз Роман Орестович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Кукурудз Роман Орестович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3282803976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2415000000008610500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17.11.2017</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1710163837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Львівська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м.Львів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вул.Городоцька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.83а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30мкв 
Кафе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Кукурудз Роман Орестович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Львівська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м.Львів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вул.Б. Хмельницького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187б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3282803976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2415000000008610500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0932855757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Кукурудз Р.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1710163837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Кукурудз Роман Орестович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Кукурудз Роман Орестович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3282803976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2415000000008610500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17.11.2017</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1710163837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Кукурудз Р.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Кукурудз Роман Орестович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Львівська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м.Львів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вул.Б. Хмельницького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187б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3282803976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2415000000008610500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0932855757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Кукурудз Р.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