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1712839518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Кошарич Владислав Георгійович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Кошарич Владислав Георгійович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3146313052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2010350000000381851</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23.08.2023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1712839518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вул.Олександра Махова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Кошарич Владислав Георгійович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м.Миколаїв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бул.Бузький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3146313052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2010350000000381851</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0633157909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Кошарич В. Г.</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1712839518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1712839518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Кошарич Владислав Георгійович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Кошарич Владислав Георгійович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3146313052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2010350000000381851</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23.08.2023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1712839518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Кошарич В. Г.</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Кошарич Владислав Георгійович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Миколаївська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м.Миколаїв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бул.Бузький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3146313052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2010350000000381851</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0633157909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Кошарич В. Г.</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