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55614C8A" w:rsidR="00F257E7" w:rsidRPr="006D4A01" w:rsidRDefault="000A1E7A">
      <w:pPr>
        <w:jc w:val="center"/>
        <w:rPr>
          <w:b/>
          <w:sz w:val="20"/>
          <w:szCs w:val="20"/>
          <w:lang w:val="ru-RU"/>
        </w:rPr>
      </w:pPr>
      <w:r w:rsidRPr="002F4843">
        <w:rPr>
          <w:b/>
          <w:sz w:val="20"/>
          <w:szCs w:val="20"/>
        </w:rPr>
        <w:t xml:space="preserve">ДОГОВІР ОРЕНДИ НЕРУХОМОГО МАЙНА </w:t>
      </w:r>
      <w:bookmarkStart w:id="0" w:name="_Hlk151136494"/>
      <w:r w:rsidRPr="002F4843">
        <w:rPr>
          <w:b/>
          <w:sz w:val="20"/>
          <w:szCs w:val="20"/>
        </w:rPr>
        <w:t>№</w:t>
      </w:r>
      <w:r w:rsidR="002C013F">
        <w:rPr>
          <w:b/>
          <w:sz w:val="20"/>
          <w:szCs w:val="20"/>
          <w:lang w:val="ru-RU"/>
        </w:rPr>
        <w:t>1</w:t>
      </w:r>
      <w:r w:rsidR="002161A9">
        <w:rPr>
          <w:b/>
          <w:sz w:val="20"/>
          <w:szCs w:val="20"/>
          <w:lang w:val="ru-RU"/>
        </w:rPr>
        <w:t>8</w:t>
      </w:r>
      <w:r w:rsidR="00B341D3" w:rsidRPr="006D4A01">
        <w:rPr>
          <w:b/>
          <w:sz w:val="20"/>
          <w:szCs w:val="20"/>
          <w:lang w:val="ru-RU"/>
        </w:rPr>
        <w:t>-</w:t>
      </w:r>
      <w:bookmarkEnd w:id="0"/>
      <w:r w:rsidR="002161A9">
        <w:rPr>
          <w:b/>
          <w:sz w:val="20"/>
          <w:szCs w:val="20"/>
          <w:lang w:val="ru-RU"/>
        </w:rPr>
        <w:t>280</w:t>
      </w:r>
      <w:r w:rsidR="00195349">
        <w:rPr>
          <w:b/>
          <w:color w:val="000000"/>
          <w:sz w:val="21"/>
          <w:szCs w:val="21"/>
        </w:rPr>
        <w:t>/</w:t>
      </w:r>
    </w:p>
    <w:p w14:paraId="07D5C398" w14:textId="77777777" w:rsidR="002F4843" w:rsidRPr="002F4843" w:rsidRDefault="002F4843">
      <w:pPr>
        <w:jc w:val="center"/>
        <w:rPr>
          <w:b/>
          <w:sz w:val="20"/>
          <w:szCs w:val="20"/>
        </w:rPr>
      </w:pPr>
    </w:p>
    <w:p w14:paraId="00000003" w14:textId="141FD4A3" w:rsidR="00F257E7" w:rsidRPr="005F55B5" w:rsidRDefault="000A1E7A">
      <w:pPr>
        <w:jc w:val="center"/>
        <w:rPr>
          <w:i/>
          <w:sz w:val="20"/>
          <w:szCs w:val="20"/>
        </w:rPr>
      </w:pPr>
      <w:r w:rsidRPr="002F4843">
        <w:rPr>
          <w:i/>
          <w:sz w:val="20"/>
          <w:szCs w:val="20"/>
        </w:rPr>
        <w:t>місто Киї</w:t>
      </w:r>
      <w:r w:rsidR="001C57D2">
        <w:rPr>
          <w:i/>
          <w:sz w:val="20"/>
          <w:szCs w:val="20"/>
        </w:rPr>
        <w:t>в</w:t>
      </w:r>
      <w:r w:rsidRPr="002F4843">
        <w:rPr>
          <w:i/>
          <w:sz w:val="20"/>
          <w:szCs w:val="20"/>
        </w:rPr>
        <w:t xml:space="preserve">                                 </w:t>
      </w:r>
      <w:r w:rsidR="002F4843">
        <w:rPr>
          <w:i/>
          <w:sz w:val="20"/>
          <w:szCs w:val="20"/>
        </w:rPr>
        <w:t xml:space="preserve">        </w:t>
      </w:r>
      <w:r w:rsidR="001C57D2">
        <w:rPr>
          <w:i/>
          <w:sz w:val="20"/>
          <w:szCs w:val="20"/>
        </w:rPr>
        <w:t xml:space="preserve">     </w:t>
      </w:r>
      <w:r w:rsidR="002F4843">
        <w:rPr>
          <w:i/>
          <w:sz w:val="20"/>
          <w:szCs w:val="20"/>
        </w:rPr>
        <w:t xml:space="preserve">     </w:t>
      </w:r>
      <w:r w:rsidRPr="002F4843">
        <w:rPr>
          <w:i/>
          <w:sz w:val="20"/>
          <w:szCs w:val="20"/>
        </w:rPr>
        <w:t xml:space="preserve">                   </w:t>
      </w:r>
      <w:r w:rsidR="00C07049">
        <w:rPr>
          <w:i/>
          <w:sz w:val="20"/>
          <w:szCs w:val="20"/>
        </w:rPr>
        <w:t xml:space="preserve">      </w:t>
      </w:r>
      <w:r w:rsidR="008F2927">
        <w:rPr>
          <w:i/>
          <w:sz w:val="20"/>
          <w:szCs w:val="20"/>
        </w:rPr>
        <w:t>лютого</w:t>
      </w:r>
      <w:r w:rsidR="00C07049">
        <w:rPr>
          <w:i/>
          <w:sz w:val="20"/>
          <w:szCs w:val="20"/>
        </w:rPr>
        <w:t xml:space="preserve"> </w:t>
      </w:r>
      <w:r w:rsidRPr="005F55B5">
        <w:rPr>
          <w:i/>
          <w:sz w:val="20"/>
          <w:szCs w:val="20"/>
        </w:rPr>
        <w:t>дві тисячі двадцять</w:t>
      </w:r>
      <w:r w:rsidR="00195349">
        <w:rPr>
          <w:i/>
          <w:sz w:val="20"/>
          <w:szCs w:val="20"/>
        </w:rPr>
        <w:t xml:space="preserve"> четверто</w:t>
      </w:r>
      <w:r w:rsidRPr="005F55B5">
        <w:rPr>
          <w:i/>
          <w:sz w:val="20"/>
          <w:szCs w:val="20"/>
        </w:rPr>
        <w:t>го року</w:t>
      </w:r>
    </w:p>
    <w:p w14:paraId="00000004" w14:textId="77777777" w:rsidR="00F257E7" w:rsidRDefault="00F257E7">
      <w:pPr>
        <w:rPr>
          <w:b/>
          <w:sz w:val="18"/>
          <w:szCs w:val="18"/>
        </w:rPr>
      </w:pPr>
    </w:p>
    <w:p w14:paraId="301C2987" w14:textId="77777777" w:rsidR="002F4843" w:rsidRPr="007F16B9" w:rsidRDefault="002F4843">
      <w:pPr>
        <w:rPr>
          <w:b/>
          <w:sz w:val="18"/>
          <w:szCs w:val="18"/>
        </w:rPr>
      </w:pPr>
    </w:p>
    <w:p w14:paraId="00000005" w14:textId="77777777" w:rsidR="00F257E7" w:rsidRPr="00630FE3" w:rsidRDefault="000A1E7A">
      <w:pPr>
        <w:ind w:firstLine="567"/>
        <w:jc w:val="both"/>
        <w:rPr>
          <w:color w:val="000000"/>
          <w:sz w:val="22"/>
          <w:szCs w:val="22"/>
        </w:rPr>
      </w:pPr>
      <w:r w:rsidRPr="00630FE3">
        <w:rPr>
          <w:b/>
          <w:sz w:val="22"/>
          <w:szCs w:val="22"/>
        </w:rPr>
        <w:t>Товариство з обмеженою відповідальністю «Л.Е.С.Т.Е.Р. ПЛЮС»</w:t>
      </w:r>
      <w:r w:rsidRPr="00630FE3">
        <w:rPr>
          <w:sz w:val="22"/>
          <w:szCs w:val="22"/>
        </w:rPr>
        <w:t xml:space="preserve">, код ЄДРПОУ: 41760844, місцезнаходження: 01104, м. Київ, вул. </w:t>
      </w:r>
      <w:proofErr w:type="spellStart"/>
      <w:r w:rsidRPr="00630FE3">
        <w:rPr>
          <w:sz w:val="22"/>
          <w:szCs w:val="22"/>
        </w:rPr>
        <w:t>Болсуновська</w:t>
      </w:r>
      <w:proofErr w:type="spellEnd"/>
      <w:r w:rsidRPr="00630FE3">
        <w:rPr>
          <w:sz w:val="22"/>
          <w:szCs w:val="22"/>
        </w:rPr>
        <w:t xml:space="preserve"> 13-15</w:t>
      </w:r>
      <w:r w:rsidRPr="00630FE3">
        <w:rPr>
          <w:color w:val="000000"/>
          <w:sz w:val="22"/>
          <w:szCs w:val="22"/>
        </w:rPr>
        <w:t>,</w:t>
      </w:r>
      <w:r w:rsidRPr="00630FE3">
        <w:rPr>
          <w:sz w:val="22"/>
          <w:szCs w:val="22"/>
        </w:rPr>
        <w:t xml:space="preserve"> в особі Генерального директора </w:t>
      </w:r>
      <w:r w:rsidRPr="00630FE3">
        <w:rPr>
          <w:b/>
          <w:sz w:val="22"/>
          <w:szCs w:val="22"/>
        </w:rPr>
        <w:t xml:space="preserve">Полтавця Ігоря Віталійовича </w:t>
      </w:r>
      <w:r w:rsidRPr="00630FE3">
        <w:rPr>
          <w:sz w:val="22"/>
          <w:szCs w:val="22"/>
        </w:rPr>
        <w:t xml:space="preserve">та Виконавчого директора </w:t>
      </w:r>
      <w:r w:rsidRPr="00630FE3">
        <w:rPr>
          <w:b/>
          <w:sz w:val="22"/>
          <w:szCs w:val="22"/>
        </w:rPr>
        <w:t>Марценюка Вячеслава Петровича</w:t>
      </w:r>
      <w:r w:rsidRPr="00630FE3">
        <w:rPr>
          <w:sz w:val="22"/>
          <w:szCs w:val="22"/>
        </w:rPr>
        <w:t>, які діють на підставі Статуту</w:t>
      </w:r>
      <w:r w:rsidRPr="00630FE3">
        <w:rPr>
          <w:color w:val="000000"/>
          <w:sz w:val="22"/>
          <w:szCs w:val="22"/>
        </w:rPr>
        <w:t xml:space="preserve"> </w:t>
      </w:r>
      <w:r w:rsidRPr="00630FE3">
        <w:rPr>
          <w:i/>
          <w:color w:val="000000"/>
          <w:sz w:val="22"/>
          <w:szCs w:val="22"/>
        </w:rPr>
        <w:t>(далі – «</w:t>
      </w:r>
      <w:r w:rsidRPr="00630FE3">
        <w:rPr>
          <w:b/>
          <w:i/>
          <w:color w:val="000000"/>
          <w:sz w:val="22"/>
          <w:szCs w:val="22"/>
        </w:rPr>
        <w:t>Орендодавець</w:t>
      </w:r>
      <w:r w:rsidRPr="00630FE3">
        <w:rPr>
          <w:color w:val="000000"/>
          <w:sz w:val="22"/>
          <w:szCs w:val="22"/>
        </w:rPr>
        <w:t xml:space="preserve">»), з однієї сторони, </w:t>
      </w:r>
    </w:p>
    <w:p w14:paraId="00000006" w14:textId="77777777" w:rsidR="00F257E7" w:rsidRPr="00630FE3" w:rsidRDefault="000A1E7A">
      <w:pPr>
        <w:ind w:firstLine="567"/>
        <w:jc w:val="both"/>
        <w:rPr>
          <w:sz w:val="21"/>
          <w:szCs w:val="21"/>
        </w:rPr>
      </w:pPr>
      <w:r w:rsidRPr="00630FE3">
        <w:rPr>
          <w:sz w:val="21"/>
          <w:szCs w:val="21"/>
        </w:rPr>
        <w:t>та</w:t>
      </w:r>
    </w:p>
    <w:p w14:paraId="039546EB" w14:textId="213F73BA" w:rsidR="002F4843" w:rsidRPr="00630FE3" w:rsidRDefault="001D1BB5" w:rsidP="00195349">
      <w:pPr>
        <w:ind w:firstLine="567"/>
        <w:jc w:val="both"/>
        <w:rPr>
          <w:sz w:val="21"/>
          <w:szCs w:val="21"/>
        </w:rPr>
      </w:pPr>
      <w:bookmarkStart w:id="1" w:name="_Hlk147761353"/>
      <w:bookmarkStart w:id="2" w:name="_Hlk143597422"/>
      <w:r w:rsidRPr="006F4529">
        <w:rPr>
          <w:b/>
          <w:sz w:val="21"/>
          <w:szCs w:val="21"/>
        </w:rPr>
        <w:t>ФІЗИЧНА ОСОБА – ПІДПРИЄ</w:t>
      </w:r>
      <w:r w:rsidR="001821E8">
        <w:rPr>
          <w:b/>
          <w:sz w:val="21"/>
          <w:szCs w:val="21"/>
        </w:rPr>
        <w:t>МЕЦЬ</w:t>
      </w:r>
      <w:r w:rsidR="00B341D3">
        <w:rPr>
          <w:b/>
          <w:sz w:val="21"/>
          <w:szCs w:val="21"/>
        </w:rPr>
        <w:t xml:space="preserve"> </w:t>
      </w:r>
      <w:r w:rsidR="002161A9" w:rsidRPr="002161A9">
        <w:rPr>
          <w:b/>
          <w:sz w:val="21"/>
          <w:szCs w:val="21"/>
        </w:rPr>
        <w:t>КОСТЮКОВ ІГОР ВОЛОДИМИРОВИЧ</w:t>
      </w:r>
      <w:r w:rsidR="000A1E7A" w:rsidRPr="006F4529">
        <w:rPr>
          <w:b/>
          <w:sz w:val="21"/>
          <w:szCs w:val="21"/>
        </w:rPr>
        <w:t xml:space="preserve">,  </w:t>
      </w:r>
      <w:r w:rsidR="00506968" w:rsidRPr="006F4529">
        <w:rPr>
          <w:sz w:val="21"/>
          <w:szCs w:val="21"/>
        </w:rPr>
        <w:t>що діє на підставі Ви</w:t>
      </w:r>
      <w:r w:rsidR="009F2F4A">
        <w:rPr>
          <w:sz w:val="21"/>
          <w:szCs w:val="21"/>
        </w:rPr>
        <w:t>тягу</w:t>
      </w:r>
      <w:r w:rsidR="005E750A">
        <w:rPr>
          <w:sz w:val="21"/>
          <w:szCs w:val="21"/>
        </w:rPr>
        <w:t xml:space="preserve"> </w:t>
      </w:r>
      <w:r w:rsidR="00506968" w:rsidRPr="006F4529">
        <w:rPr>
          <w:sz w:val="21"/>
          <w:szCs w:val="21"/>
        </w:rPr>
        <w:t xml:space="preserve">з Єдиного державного реєстру юридичних осіб, фізичних осіб-підприємців та громадських формувань від </w:t>
      </w:r>
      <w:r w:rsidR="002161A9" w:rsidRPr="002161A9">
        <w:rPr>
          <w:sz w:val="21"/>
          <w:szCs w:val="21"/>
        </w:rPr>
        <w:t>11.04.2019</w:t>
      </w:r>
      <w:r w:rsidR="002161A9">
        <w:rPr>
          <w:sz w:val="21"/>
          <w:szCs w:val="21"/>
        </w:rPr>
        <w:t xml:space="preserve"> </w:t>
      </w:r>
      <w:r w:rsidR="008960F4">
        <w:rPr>
          <w:sz w:val="21"/>
          <w:szCs w:val="21"/>
        </w:rPr>
        <w:t>року</w:t>
      </w:r>
      <w:r w:rsidR="00506968" w:rsidRPr="006F4529">
        <w:rPr>
          <w:sz w:val="21"/>
          <w:szCs w:val="21"/>
        </w:rPr>
        <w:t>, номер запису</w:t>
      </w:r>
      <w:r w:rsidR="0044758C">
        <w:rPr>
          <w:sz w:val="21"/>
          <w:szCs w:val="21"/>
        </w:rPr>
        <w:t xml:space="preserve"> </w:t>
      </w:r>
      <w:r w:rsidR="002161A9" w:rsidRPr="002161A9">
        <w:rPr>
          <w:sz w:val="21"/>
          <w:szCs w:val="21"/>
        </w:rPr>
        <w:t>20710000000027871</w:t>
      </w:r>
      <w:r w:rsidR="000A1E7A" w:rsidRPr="006F4529">
        <w:rPr>
          <w:sz w:val="21"/>
          <w:szCs w:val="21"/>
        </w:rPr>
        <w:t xml:space="preserve">, </w:t>
      </w:r>
      <w:r w:rsidR="000A1E7A" w:rsidRPr="001C57D2">
        <w:rPr>
          <w:sz w:val="21"/>
          <w:szCs w:val="21"/>
        </w:rPr>
        <w:t>реєстраційний номер облікової картки платника податків</w:t>
      </w:r>
      <w:r w:rsidR="002161A9">
        <w:rPr>
          <w:sz w:val="21"/>
          <w:szCs w:val="21"/>
        </w:rPr>
        <w:t xml:space="preserve"> 2707813310</w:t>
      </w:r>
      <w:r w:rsidR="000A1E7A" w:rsidRPr="006F4529">
        <w:rPr>
          <w:sz w:val="21"/>
          <w:szCs w:val="21"/>
        </w:rPr>
        <w:t xml:space="preserve">, адреса місцезнаходження: </w:t>
      </w:r>
      <w:r w:rsidR="00EA35E3" w:rsidRPr="00EA35E3">
        <w:rPr>
          <w:sz w:val="21"/>
          <w:szCs w:val="21"/>
        </w:rPr>
        <w:t xml:space="preserve">Україна, 04111, місто Київ, </w:t>
      </w:r>
      <w:r w:rsidR="00EA35E3">
        <w:rPr>
          <w:sz w:val="21"/>
          <w:szCs w:val="21"/>
        </w:rPr>
        <w:t>вулиця</w:t>
      </w:r>
      <w:r w:rsidR="00EA35E3" w:rsidRPr="00EA35E3">
        <w:rPr>
          <w:sz w:val="21"/>
          <w:szCs w:val="21"/>
        </w:rPr>
        <w:t xml:space="preserve"> В</w:t>
      </w:r>
      <w:r w:rsidR="00EA35E3">
        <w:rPr>
          <w:sz w:val="21"/>
          <w:szCs w:val="21"/>
        </w:rPr>
        <w:t>ишгородська</w:t>
      </w:r>
      <w:r w:rsidR="00EA35E3" w:rsidRPr="00EA35E3">
        <w:rPr>
          <w:sz w:val="21"/>
          <w:szCs w:val="21"/>
        </w:rPr>
        <w:t>, будинок 45, квартира 9</w:t>
      </w:r>
      <w:r w:rsidR="00EA35E3">
        <w:rPr>
          <w:sz w:val="21"/>
          <w:szCs w:val="21"/>
        </w:rPr>
        <w:t>/</w:t>
      </w:r>
      <w:r w:rsidR="00EA35E3" w:rsidRPr="00EA35E3">
        <w:rPr>
          <w:sz w:val="21"/>
          <w:szCs w:val="21"/>
        </w:rPr>
        <w:t>4</w:t>
      </w:r>
      <w:r w:rsidR="00825DF5">
        <w:rPr>
          <w:sz w:val="21"/>
          <w:szCs w:val="21"/>
        </w:rPr>
        <w:t xml:space="preserve">, </w:t>
      </w:r>
      <w:r w:rsidR="008960F4" w:rsidRPr="001C57D2">
        <w:rPr>
          <w:sz w:val="21"/>
          <w:szCs w:val="21"/>
        </w:rPr>
        <w:t xml:space="preserve">платник податку </w:t>
      </w:r>
      <w:r w:rsidR="002C013F">
        <w:rPr>
          <w:sz w:val="21"/>
          <w:szCs w:val="21"/>
        </w:rPr>
        <w:t>3</w:t>
      </w:r>
      <w:r w:rsidR="008960F4" w:rsidRPr="001C57D2">
        <w:rPr>
          <w:sz w:val="21"/>
          <w:szCs w:val="21"/>
        </w:rPr>
        <w:t xml:space="preserve">-ї </w:t>
      </w:r>
      <w:r w:rsidR="003D7286" w:rsidRPr="001C57D2">
        <w:rPr>
          <w:sz w:val="21"/>
          <w:szCs w:val="21"/>
        </w:rPr>
        <w:t xml:space="preserve">групи, </w:t>
      </w:r>
      <w:r w:rsidR="000A1E7A" w:rsidRPr="001C57D2">
        <w:rPr>
          <w:sz w:val="21"/>
          <w:szCs w:val="21"/>
        </w:rPr>
        <w:t>не платник ПДВ</w:t>
      </w:r>
      <w:bookmarkEnd w:id="1"/>
      <w:r w:rsidRPr="006F4529">
        <w:rPr>
          <w:sz w:val="21"/>
          <w:szCs w:val="21"/>
        </w:rPr>
        <w:t xml:space="preserve">, </w:t>
      </w:r>
      <w:bookmarkEnd w:id="2"/>
      <w:r w:rsidR="000A1E7A" w:rsidRPr="00630FE3">
        <w:rPr>
          <w:i/>
          <w:sz w:val="22"/>
          <w:szCs w:val="22"/>
        </w:rPr>
        <w:t>(надалі за текстом – «</w:t>
      </w:r>
      <w:r w:rsidR="000A1E7A" w:rsidRPr="00630FE3">
        <w:rPr>
          <w:b/>
          <w:i/>
          <w:sz w:val="22"/>
          <w:szCs w:val="22"/>
        </w:rPr>
        <w:t>Орендар</w:t>
      </w:r>
      <w:r w:rsidR="000A1E7A" w:rsidRPr="00630FE3">
        <w:rPr>
          <w:i/>
          <w:sz w:val="22"/>
          <w:szCs w:val="22"/>
        </w:rPr>
        <w:t>»</w:t>
      </w:r>
      <w:r w:rsidR="00FA3352" w:rsidRPr="00630FE3">
        <w:rPr>
          <w:i/>
          <w:sz w:val="22"/>
          <w:szCs w:val="22"/>
        </w:rPr>
        <w:t>),</w:t>
      </w:r>
      <w:r w:rsidR="000A1E7A" w:rsidRPr="00630FE3">
        <w:rPr>
          <w:i/>
          <w:sz w:val="22"/>
          <w:szCs w:val="22"/>
        </w:rPr>
        <w:t xml:space="preserve"> </w:t>
      </w:r>
      <w:r w:rsidR="000A1E7A" w:rsidRPr="00630FE3">
        <w:rPr>
          <w:sz w:val="22"/>
          <w:szCs w:val="22"/>
        </w:rPr>
        <w:t>з другої сторони</w:t>
      </w:r>
      <w:r w:rsidR="00FA3352" w:rsidRPr="00630FE3">
        <w:rPr>
          <w:sz w:val="22"/>
          <w:szCs w:val="22"/>
        </w:rPr>
        <w:t>,</w:t>
      </w:r>
    </w:p>
    <w:p w14:paraId="0000000A" w14:textId="74E8E1CD" w:rsidR="00F257E7" w:rsidRPr="00630FE3" w:rsidRDefault="000A1E7A" w:rsidP="002F4843">
      <w:pPr>
        <w:ind w:firstLine="567"/>
        <w:jc w:val="both"/>
        <w:rPr>
          <w:sz w:val="21"/>
          <w:szCs w:val="21"/>
        </w:rPr>
      </w:pPr>
      <w:r w:rsidRPr="00630FE3">
        <w:rPr>
          <w:i/>
          <w:sz w:val="20"/>
          <w:szCs w:val="20"/>
        </w:rPr>
        <w:t>(</w:t>
      </w:r>
      <w:r w:rsidRPr="00630FE3">
        <w:rPr>
          <w:i/>
          <w:sz w:val="21"/>
          <w:szCs w:val="21"/>
        </w:rPr>
        <w:t>далі за текстом цього Договору Орендодавець та Орендар разом іменуються «</w:t>
      </w:r>
      <w:r w:rsidRPr="00630FE3">
        <w:rPr>
          <w:b/>
          <w:i/>
          <w:sz w:val="21"/>
          <w:szCs w:val="21"/>
        </w:rPr>
        <w:t>Сторони</w:t>
      </w:r>
      <w:r w:rsidRPr="00630FE3">
        <w:rPr>
          <w:i/>
          <w:sz w:val="21"/>
          <w:szCs w:val="21"/>
        </w:rPr>
        <w:t>», а кожний окремо - «</w:t>
      </w:r>
      <w:r w:rsidRPr="00630FE3">
        <w:rPr>
          <w:b/>
          <w:i/>
          <w:sz w:val="21"/>
          <w:szCs w:val="21"/>
        </w:rPr>
        <w:t>Сторона</w:t>
      </w:r>
      <w:r w:rsidRPr="00630FE3">
        <w:rPr>
          <w:i/>
          <w:sz w:val="21"/>
          <w:szCs w:val="21"/>
        </w:rPr>
        <w:t>»),</w:t>
      </w:r>
    </w:p>
    <w:p w14:paraId="0000000B" w14:textId="28E96FA5" w:rsidR="00F257E7" w:rsidRPr="002F4843" w:rsidRDefault="000A1E7A">
      <w:pPr>
        <w:jc w:val="both"/>
        <w:rPr>
          <w:sz w:val="20"/>
          <w:szCs w:val="20"/>
        </w:rPr>
      </w:pPr>
      <w:r w:rsidRPr="00630FE3">
        <w:rPr>
          <w:sz w:val="21"/>
          <w:szCs w:val="21"/>
        </w:rPr>
        <w:t xml:space="preserve">попередньо ознайомлені з правовими наслідками недодержання при вчиненні правочинів вимог закону, усвідомлюючи природу цього правочину, значення своїх дій та їх юридичні наслідки, перебуваючи у здоровому розумі та ясній пам'яті, діючи добровільно, за відсутності у представників Сторін будь-якого примусу, як фізичного, так і психічного, намагаючись врегулювати саме ті відносини, що відповідають їх дійсним намірам, уклали цей Договір оренди нерухомого майна </w:t>
      </w:r>
      <w:bookmarkStart w:id="3" w:name="_Hlk150957741"/>
      <w:bookmarkStart w:id="4" w:name="_Hlk150878600"/>
      <w:r w:rsidR="00B341D3" w:rsidRPr="00B341D3">
        <w:rPr>
          <w:sz w:val="21"/>
          <w:szCs w:val="21"/>
        </w:rPr>
        <w:t>№</w:t>
      </w:r>
      <w:bookmarkEnd w:id="3"/>
      <w:r w:rsidR="0034293F">
        <w:rPr>
          <w:sz w:val="21"/>
          <w:szCs w:val="21"/>
        </w:rPr>
        <w:t>1</w:t>
      </w:r>
      <w:r w:rsidR="002161A9">
        <w:rPr>
          <w:sz w:val="21"/>
          <w:szCs w:val="21"/>
        </w:rPr>
        <w:t>8</w:t>
      </w:r>
      <w:r w:rsidR="0034293F">
        <w:rPr>
          <w:sz w:val="21"/>
          <w:szCs w:val="21"/>
        </w:rPr>
        <w:t>-</w:t>
      </w:r>
      <w:r w:rsidR="002161A9">
        <w:rPr>
          <w:sz w:val="21"/>
          <w:szCs w:val="21"/>
        </w:rPr>
        <w:t>280</w:t>
      </w:r>
      <w:r w:rsidR="001C57D2" w:rsidRPr="001C57D2">
        <w:rPr>
          <w:sz w:val="21"/>
          <w:szCs w:val="21"/>
        </w:rPr>
        <w:t>/</w:t>
      </w:r>
      <w:r w:rsidR="001C57D2">
        <w:rPr>
          <w:sz w:val="21"/>
          <w:szCs w:val="21"/>
        </w:rPr>
        <w:t xml:space="preserve"> </w:t>
      </w:r>
      <w:r w:rsidRPr="00630FE3">
        <w:rPr>
          <w:sz w:val="21"/>
          <w:szCs w:val="21"/>
        </w:rPr>
        <w:t xml:space="preserve">від </w:t>
      </w:r>
      <w:r w:rsidR="00C07049" w:rsidRPr="00630FE3">
        <w:rPr>
          <w:sz w:val="21"/>
          <w:szCs w:val="21"/>
        </w:rPr>
        <w:t>«</w:t>
      </w:r>
      <w:r w:rsidR="002C013F">
        <w:rPr>
          <w:sz w:val="21"/>
          <w:szCs w:val="21"/>
        </w:rPr>
        <w:t xml:space="preserve"> </w:t>
      </w:r>
      <w:r w:rsidR="00C07049" w:rsidRPr="00630FE3">
        <w:rPr>
          <w:sz w:val="21"/>
          <w:szCs w:val="21"/>
        </w:rPr>
        <w:t>»</w:t>
      </w:r>
      <w:r w:rsidR="00282AE5">
        <w:rPr>
          <w:sz w:val="21"/>
          <w:szCs w:val="21"/>
        </w:rPr>
        <w:t xml:space="preserve"> </w:t>
      </w:r>
      <w:r w:rsidR="008F2927">
        <w:rPr>
          <w:sz w:val="21"/>
          <w:szCs w:val="21"/>
        </w:rPr>
        <w:t>лютого</w:t>
      </w:r>
      <w:r w:rsidR="001D1BB5" w:rsidRPr="00630FE3">
        <w:rPr>
          <w:sz w:val="21"/>
          <w:szCs w:val="21"/>
        </w:rPr>
        <w:t xml:space="preserve"> </w:t>
      </w:r>
      <w:r w:rsidR="00C07049" w:rsidRPr="00630FE3">
        <w:rPr>
          <w:sz w:val="21"/>
          <w:szCs w:val="21"/>
        </w:rPr>
        <w:t>202</w:t>
      </w:r>
      <w:r w:rsidR="00195349">
        <w:rPr>
          <w:sz w:val="21"/>
          <w:szCs w:val="21"/>
        </w:rPr>
        <w:t>4</w:t>
      </w:r>
      <w:r w:rsidR="00C07049" w:rsidRPr="00630FE3">
        <w:rPr>
          <w:sz w:val="21"/>
          <w:szCs w:val="21"/>
        </w:rPr>
        <w:t xml:space="preserve"> року </w:t>
      </w:r>
      <w:bookmarkEnd w:id="4"/>
      <w:r w:rsidRPr="00630FE3">
        <w:rPr>
          <w:i/>
          <w:sz w:val="21"/>
          <w:szCs w:val="21"/>
        </w:rPr>
        <w:t xml:space="preserve">(далі за текстом - </w:t>
      </w:r>
      <w:r w:rsidRPr="00630FE3">
        <w:rPr>
          <w:sz w:val="21"/>
          <w:szCs w:val="21"/>
        </w:rPr>
        <w:t>«</w:t>
      </w:r>
      <w:r w:rsidRPr="00630FE3">
        <w:rPr>
          <w:b/>
          <w:i/>
          <w:sz w:val="21"/>
          <w:szCs w:val="21"/>
        </w:rPr>
        <w:t>Договір</w:t>
      </w:r>
      <w:r w:rsidRPr="00630FE3">
        <w:rPr>
          <w:sz w:val="21"/>
          <w:szCs w:val="21"/>
        </w:rPr>
        <w:t xml:space="preserve"> </w:t>
      </w:r>
      <w:r w:rsidRPr="00630FE3">
        <w:rPr>
          <w:b/>
          <w:i/>
          <w:sz w:val="21"/>
          <w:szCs w:val="21"/>
        </w:rPr>
        <w:t>оренди</w:t>
      </w:r>
      <w:r w:rsidRPr="00630FE3">
        <w:rPr>
          <w:sz w:val="21"/>
          <w:szCs w:val="21"/>
        </w:rPr>
        <w:t>» або «</w:t>
      </w:r>
      <w:r w:rsidRPr="00630FE3">
        <w:rPr>
          <w:b/>
          <w:i/>
          <w:sz w:val="21"/>
          <w:szCs w:val="21"/>
        </w:rPr>
        <w:t>Договір</w:t>
      </w:r>
      <w:r w:rsidRPr="00630FE3">
        <w:rPr>
          <w:sz w:val="21"/>
          <w:szCs w:val="21"/>
        </w:rPr>
        <w:t>») про таке</w:t>
      </w:r>
      <w:r w:rsidRPr="001D1BB5">
        <w:rPr>
          <w:sz w:val="20"/>
          <w:szCs w:val="20"/>
        </w:rPr>
        <w:t>:</w:t>
      </w:r>
    </w:p>
    <w:p w14:paraId="0000000C" w14:textId="77777777" w:rsidR="00F257E7" w:rsidRDefault="00F257E7">
      <w:pPr>
        <w:widowControl/>
        <w:pBdr>
          <w:top w:val="nil"/>
          <w:left w:val="nil"/>
          <w:bottom w:val="nil"/>
          <w:right w:val="nil"/>
          <w:between w:val="nil"/>
        </w:pBdr>
        <w:jc w:val="both"/>
        <w:rPr>
          <w:color w:val="000000"/>
          <w:sz w:val="20"/>
          <w:szCs w:val="20"/>
        </w:rPr>
      </w:pPr>
    </w:p>
    <w:p w14:paraId="0000000E" w14:textId="2501EC01" w:rsidR="00F257E7" w:rsidRDefault="000A1E7A" w:rsidP="002F4843">
      <w:pPr>
        <w:widowControl/>
        <w:pBdr>
          <w:top w:val="nil"/>
          <w:left w:val="nil"/>
          <w:bottom w:val="nil"/>
          <w:right w:val="nil"/>
          <w:between w:val="nil"/>
        </w:pBdr>
        <w:jc w:val="center"/>
        <w:rPr>
          <w:b/>
          <w:color w:val="000000"/>
          <w:sz w:val="20"/>
          <w:szCs w:val="20"/>
        </w:rPr>
      </w:pPr>
      <w:r>
        <w:rPr>
          <w:b/>
          <w:color w:val="000000"/>
          <w:sz w:val="20"/>
          <w:szCs w:val="20"/>
        </w:rPr>
        <w:t>РОЗДІЛ 1. ЗАГАЛЬНІ ПОЛОЖЕННЯ</w:t>
      </w:r>
    </w:p>
    <w:p w14:paraId="0000000F" w14:textId="77777777" w:rsidR="00F257E7" w:rsidRDefault="000A1E7A">
      <w:pPr>
        <w:widowControl/>
        <w:pBdr>
          <w:top w:val="nil"/>
          <w:left w:val="nil"/>
          <w:bottom w:val="nil"/>
          <w:right w:val="nil"/>
          <w:between w:val="nil"/>
        </w:pBdr>
        <w:jc w:val="center"/>
        <w:rPr>
          <w:b/>
          <w:color w:val="000000"/>
          <w:sz w:val="20"/>
          <w:szCs w:val="20"/>
        </w:rPr>
      </w:pPr>
      <w:r>
        <w:rPr>
          <w:b/>
          <w:color w:val="000000"/>
          <w:sz w:val="20"/>
          <w:szCs w:val="20"/>
        </w:rPr>
        <w:t>Стаття 1. Предмет Договору</w:t>
      </w:r>
    </w:p>
    <w:p w14:paraId="00000010" w14:textId="556611FC" w:rsidR="00F257E7" w:rsidRPr="00081843" w:rsidRDefault="000A1E7A">
      <w:pPr>
        <w:widowControl/>
        <w:pBdr>
          <w:top w:val="nil"/>
          <w:left w:val="nil"/>
          <w:bottom w:val="nil"/>
          <w:right w:val="nil"/>
          <w:between w:val="nil"/>
        </w:pBdr>
        <w:jc w:val="both"/>
        <w:rPr>
          <w:color w:val="000000"/>
          <w:sz w:val="20"/>
          <w:szCs w:val="20"/>
        </w:rPr>
      </w:pPr>
      <w:r>
        <w:rPr>
          <w:color w:val="000000"/>
          <w:sz w:val="20"/>
          <w:szCs w:val="20"/>
        </w:rPr>
        <w:t>1.1.</w:t>
      </w:r>
      <w:r>
        <w:rPr>
          <w:color w:val="000000"/>
          <w:sz w:val="20"/>
          <w:szCs w:val="20"/>
        </w:rPr>
        <w:tab/>
        <w:t xml:space="preserve">Згідно з умовами цього </w:t>
      </w:r>
      <w:r w:rsidRPr="00021D1C">
        <w:rPr>
          <w:color w:val="000000"/>
          <w:sz w:val="20"/>
          <w:szCs w:val="20"/>
        </w:rPr>
        <w:t xml:space="preserve">Договору Орендодавець зобов’язується передати Орендареві в тимчасове платне користування (оренду) нерухоме майно, яким є нежитлове приміщення під номером </w:t>
      </w:r>
      <w:r w:rsidR="002C013F">
        <w:rPr>
          <w:color w:val="000000" w:themeColor="text1"/>
          <w:sz w:val="20"/>
          <w:szCs w:val="20"/>
        </w:rPr>
        <w:t>1</w:t>
      </w:r>
      <w:r w:rsidR="002161A9">
        <w:rPr>
          <w:color w:val="000000" w:themeColor="text1"/>
          <w:sz w:val="20"/>
          <w:szCs w:val="20"/>
        </w:rPr>
        <w:t>8</w:t>
      </w:r>
      <w:r w:rsidR="00B341D3">
        <w:rPr>
          <w:color w:val="000000" w:themeColor="text1"/>
          <w:sz w:val="20"/>
          <w:szCs w:val="20"/>
        </w:rPr>
        <w:t>-</w:t>
      </w:r>
      <w:r w:rsidR="002161A9">
        <w:rPr>
          <w:color w:val="000000" w:themeColor="text1"/>
          <w:sz w:val="20"/>
          <w:szCs w:val="20"/>
        </w:rPr>
        <w:t>280</w:t>
      </w:r>
      <w:r w:rsidRPr="00021D1C">
        <w:rPr>
          <w:color w:val="000000" w:themeColor="text1"/>
          <w:sz w:val="20"/>
          <w:szCs w:val="20"/>
        </w:rPr>
        <w:t xml:space="preserve">, </w:t>
      </w:r>
      <w:r w:rsidRPr="00021D1C">
        <w:rPr>
          <w:color w:val="000000"/>
          <w:sz w:val="20"/>
          <w:szCs w:val="20"/>
        </w:rPr>
        <w:t xml:space="preserve">що знаходиться в будинку 2 по вулиці Салютній у </w:t>
      </w:r>
      <w:r w:rsidRPr="00081843">
        <w:rPr>
          <w:color w:val="000000"/>
          <w:sz w:val="20"/>
          <w:szCs w:val="20"/>
        </w:rPr>
        <w:t xml:space="preserve">місті Києві </w:t>
      </w:r>
      <w:r w:rsidRPr="00081843">
        <w:rPr>
          <w:i/>
          <w:color w:val="000000"/>
          <w:sz w:val="20"/>
          <w:szCs w:val="20"/>
        </w:rPr>
        <w:t xml:space="preserve">(надалі за текстом – </w:t>
      </w:r>
      <w:r w:rsidRPr="00081843">
        <w:rPr>
          <w:color w:val="000000"/>
          <w:sz w:val="20"/>
          <w:szCs w:val="20"/>
        </w:rPr>
        <w:t xml:space="preserve"> «</w:t>
      </w:r>
      <w:r w:rsidRPr="00081843">
        <w:rPr>
          <w:b/>
          <w:color w:val="000000"/>
          <w:sz w:val="20"/>
          <w:szCs w:val="20"/>
        </w:rPr>
        <w:t>Приміщення</w:t>
      </w:r>
      <w:r w:rsidRPr="00081843">
        <w:rPr>
          <w:color w:val="000000"/>
          <w:sz w:val="20"/>
          <w:szCs w:val="20"/>
        </w:rPr>
        <w:t xml:space="preserve">») у відповідності до умов цього Договору.  </w:t>
      </w:r>
    </w:p>
    <w:p w14:paraId="00000011" w14:textId="3B5FF86B" w:rsidR="00F257E7" w:rsidRPr="00081843" w:rsidRDefault="000A1E7A">
      <w:pPr>
        <w:widowControl/>
        <w:pBdr>
          <w:top w:val="nil"/>
          <w:left w:val="nil"/>
          <w:bottom w:val="nil"/>
          <w:right w:val="nil"/>
          <w:between w:val="nil"/>
        </w:pBdr>
        <w:jc w:val="both"/>
        <w:rPr>
          <w:color w:val="FF0000"/>
          <w:sz w:val="20"/>
          <w:szCs w:val="20"/>
        </w:rPr>
      </w:pPr>
      <w:r w:rsidRPr="00081843">
        <w:rPr>
          <w:color w:val="000000"/>
          <w:sz w:val="20"/>
          <w:szCs w:val="20"/>
        </w:rPr>
        <w:t>1.2.</w:t>
      </w:r>
      <w:r w:rsidRPr="00081843">
        <w:rPr>
          <w:color w:val="000000"/>
          <w:sz w:val="20"/>
          <w:szCs w:val="20"/>
        </w:rPr>
        <w:tab/>
      </w:r>
      <w:r w:rsidR="00021D1C" w:rsidRPr="00081843">
        <w:rPr>
          <w:color w:val="000000"/>
          <w:sz w:val="20"/>
          <w:szCs w:val="20"/>
        </w:rPr>
        <w:t>Приміщення розташоване на 1 (першому) поверсі, будинку №</w:t>
      </w:r>
      <w:r w:rsidR="009F2BA3" w:rsidRPr="006302C2">
        <w:rPr>
          <w:color w:val="000000"/>
          <w:sz w:val="20"/>
          <w:szCs w:val="20"/>
        </w:rPr>
        <w:t xml:space="preserve"> </w:t>
      </w:r>
      <w:r w:rsidR="00021D1C" w:rsidRPr="00081843">
        <w:rPr>
          <w:color w:val="000000"/>
          <w:sz w:val="20"/>
          <w:szCs w:val="20"/>
        </w:rPr>
        <w:t xml:space="preserve">2, </w:t>
      </w:r>
      <w:r w:rsidR="006302C2" w:rsidRPr="006302C2">
        <w:rPr>
          <w:color w:val="000000"/>
          <w:sz w:val="20"/>
          <w:szCs w:val="20"/>
        </w:rPr>
        <w:t>по вулиці Салютній у Шевченківському районі міста Києва</w:t>
      </w:r>
      <w:r w:rsidR="00021D1C" w:rsidRPr="00081843">
        <w:rPr>
          <w:b/>
          <w:bCs/>
          <w:color w:val="000000"/>
          <w:sz w:val="20"/>
          <w:szCs w:val="20"/>
        </w:rPr>
        <w:t xml:space="preserve">. </w:t>
      </w:r>
    </w:p>
    <w:p w14:paraId="68034084" w14:textId="4716D28F" w:rsidR="00021D1C" w:rsidRPr="00081843" w:rsidRDefault="000A1E7A" w:rsidP="00021D1C">
      <w:pPr>
        <w:widowControl/>
        <w:pBdr>
          <w:top w:val="nil"/>
          <w:left w:val="nil"/>
          <w:bottom w:val="nil"/>
          <w:right w:val="nil"/>
          <w:between w:val="nil"/>
        </w:pBdr>
        <w:jc w:val="both"/>
        <w:rPr>
          <w:color w:val="FF0000"/>
          <w:sz w:val="20"/>
          <w:szCs w:val="20"/>
        </w:rPr>
      </w:pPr>
      <w:r w:rsidRPr="00081843">
        <w:rPr>
          <w:color w:val="000000"/>
          <w:sz w:val="20"/>
          <w:szCs w:val="20"/>
        </w:rPr>
        <w:t xml:space="preserve">1.3. </w:t>
      </w:r>
      <w:r w:rsidR="00021D1C" w:rsidRPr="00081843">
        <w:rPr>
          <w:color w:val="000000"/>
          <w:sz w:val="20"/>
          <w:szCs w:val="20"/>
        </w:rPr>
        <w:t xml:space="preserve">Загальна площа Приміщення, що є об’єктом оренди, вимірюється в межах внутрішніх поверхонь зовнішніх стін поверху Будівлі та становить </w:t>
      </w:r>
      <w:bookmarkStart w:id="5" w:name="_Hlk147748132"/>
      <w:bookmarkStart w:id="6" w:name="_Hlk147761419"/>
      <w:bookmarkStart w:id="7" w:name="_Hlk147999876"/>
      <w:r w:rsidR="002161A9">
        <w:rPr>
          <w:b/>
          <w:bCs/>
          <w:color w:val="000000"/>
          <w:sz w:val="20"/>
          <w:szCs w:val="20"/>
        </w:rPr>
        <w:t>34</w:t>
      </w:r>
      <w:r w:rsidR="00081843" w:rsidRPr="003857CA">
        <w:rPr>
          <w:b/>
          <w:bCs/>
          <w:color w:val="000000"/>
          <w:sz w:val="20"/>
          <w:szCs w:val="20"/>
        </w:rPr>
        <w:t>,</w:t>
      </w:r>
      <w:r w:rsidR="002161A9">
        <w:rPr>
          <w:b/>
          <w:bCs/>
          <w:color w:val="000000"/>
          <w:sz w:val="20"/>
          <w:szCs w:val="20"/>
        </w:rPr>
        <w:t>10</w:t>
      </w:r>
      <w:r w:rsidR="00021D1C" w:rsidRPr="003857CA">
        <w:rPr>
          <w:b/>
          <w:bCs/>
          <w:color w:val="000000"/>
          <w:sz w:val="20"/>
          <w:szCs w:val="20"/>
        </w:rPr>
        <w:t xml:space="preserve"> </w:t>
      </w:r>
      <w:r w:rsidR="002161A9">
        <w:rPr>
          <w:b/>
          <w:bCs/>
          <w:color w:val="000000"/>
          <w:sz w:val="20"/>
          <w:szCs w:val="20"/>
        </w:rPr>
        <w:t>(тридцять</w:t>
      </w:r>
      <w:r w:rsidR="00237154">
        <w:rPr>
          <w:b/>
          <w:bCs/>
          <w:color w:val="000000"/>
          <w:sz w:val="20"/>
          <w:szCs w:val="20"/>
        </w:rPr>
        <w:t xml:space="preserve"> </w:t>
      </w:r>
      <w:r w:rsidR="002161A9">
        <w:rPr>
          <w:b/>
          <w:bCs/>
          <w:color w:val="000000"/>
          <w:sz w:val="20"/>
          <w:szCs w:val="20"/>
        </w:rPr>
        <w:t>чотири</w:t>
      </w:r>
      <w:r w:rsidR="00237154">
        <w:rPr>
          <w:b/>
          <w:bCs/>
          <w:color w:val="000000"/>
          <w:sz w:val="20"/>
          <w:szCs w:val="20"/>
        </w:rPr>
        <w:t xml:space="preserve"> </w:t>
      </w:r>
      <w:r w:rsidR="00021D1C" w:rsidRPr="003857CA">
        <w:rPr>
          <w:b/>
          <w:bCs/>
          <w:color w:val="000000"/>
          <w:sz w:val="20"/>
          <w:szCs w:val="20"/>
        </w:rPr>
        <w:t>ціл</w:t>
      </w:r>
      <w:r w:rsidR="002161A9">
        <w:rPr>
          <w:b/>
          <w:bCs/>
          <w:color w:val="000000"/>
          <w:sz w:val="20"/>
          <w:szCs w:val="20"/>
        </w:rPr>
        <w:t>их десять</w:t>
      </w:r>
      <w:r w:rsidR="0044758C" w:rsidRPr="003857CA">
        <w:rPr>
          <w:b/>
          <w:bCs/>
          <w:color w:val="000000"/>
          <w:sz w:val="20"/>
          <w:szCs w:val="20"/>
        </w:rPr>
        <w:t xml:space="preserve"> </w:t>
      </w:r>
      <w:r w:rsidR="00021D1C" w:rsidRPr="003857CA">
        <w:rPr>
          <w:b/>
          <w:bCs/>
          <w:color w:val="000000"/>
          <w:sz w:val="20"/>
          <w:szCs w:val="20"/>
        </w:rPr>
        <w:t>сотих)</w:t>
      </w:r>
      <w:bookmarkEnd w:id="5"/>
      <w:r w:rsidR="00021D1C" w:rsidRPr="003857CA">
        <w:rPr>
          <w:color w:val="000000"/>
          <w:sz w:val="20"/>
          <w:szCs w:val="20"/>
        </w:rPr>
        <w:t xml:space="preserve"> </w:t>
      </w:r>
      <w:bookmarkEnd w:id="6"/>
      <w:r w:rsidR="00021D1C" w:rsidRPr="003857CA">
        <w:rPr>
          <w:color w:val="000000"/>
          <w:sz w:val="20"/>
          <w:szCs w:val="20"/>
        </w:rPr>
        <w:t>квадратних</w:t>
      </w:r>
      <w:r w:rsidR="00021D1C" w:rsidRPr="00B540E5">
        <w:rPr>
          <w:color w:val="000000"/>
          <w:sz w:val="20"/>
          <w:szCs w:val="20"/>
        </w:rPr>
        <w:t xml:space="preserve"> метрів</w:t>
      </w:r>
      <w:bookmarkEnd w:id="7"/>
      <w:r w:rsidR="00021D1C" w:rsidRPr="00B540E5">
        <w:rPr>
          <w:color w:val="000000"/>
          <w:sz w:val="20"/>
          <w:szCs w:val="20"/>
        </w:rPr>
        <w:t>.</w:t>
      </w:r>
      <w:sdt>
        <w:sdtPr>
          <w:rPr>
            <w:sz w:val="20"/>
            <w:szCs w:val="20"/>
          </w:rPr>
          <w:tag w:val="goog_rdk_0"/>
          <w:id w:val="2045551142"/>
          <w:showingPlcHdr/>
        </w:sdtPr>
        <w:sdtContent>
          <w:r w:rsidR="00021D1C" w:rsidRPr="00B540E5">
            <w:rPr>
              <w:sz w:val="20"/>
              <w:szCs w:val="20"/>
            </w:rPr>
            <w:t xml:space="preserve">     </w:t>
          </w:r>
        </w:sdtContent>
      </w:sdt>
    </w:p>
    <w:p w14:paraId="00000013" w14:textId="5FCEF772" w:rsidR="00F257E7" w:rsidRPr="00081843" w:rsidRDefault="000A1E7A">
      <w:pPr>
        <w:widowControl/>
        <w:pBdr>
          <w:top w:val="nil"/>
          <w:left w:val="nil"/>
          <w:bottom w:val="nil"/>
          <w:right w:val="nil"/>
          <w:between w:val="nil"/>
        </w:pBdr>
        <w:jc w:val="both"/>
        <w:rPr>
          <w:color w:val="000000"/>
          <w:sz w:val="20"/>
          <w:szCs w:val="20"/>
        </w:rPr>
      </w:pPr>
      <w:r w:rsidRPr="00081843">
        <w:rPr>
          <w:color w:val="000000"/>
          <w:sz w:val="20"/>
          <w:szCs w:val="20"/>
        </w:rPr>
        <w:t>1.4.</w:t>
      </w:r>
      <w:r w:rsidRPr="00081843">
        <w:rPr>
          <w:color w:val="000000"/>
          <w:sz w:val="20"/>
          <w:szCs w:val="20"/>
        </w:rPr>
        <w:tab/>
        <w:t xml:space="preserve">Приміщення передається для використання його за цільовим призначенням, визначеним у ст.5 Договору. </w:t>
      </w:r>
    </w:p>
    <w:p w14:paraId="00000014" w14:textId="77777777" w:rsidR="00F257E7" w:rsidRPr="00081843" w:rsidRDefault="000A1E7A">
      <w:pPr>
        <w:widowControl/>
        <w:pBdr>
          <w:top w:val="nil"/>
          <w:left w:val="nil"/>
          <w:bottom w:val="nil"/>
          <w:right w:val="nil"/>
          <w:between w:val="nil"/>
        </w:pBdr>
        <w:jc w:val="both"/>
        <w:rPr>
          <w:color w:val="000000"/>
          <w:sz w:val="20"/>
          <w:szCs w:val="20"/>
        </w:rPr>
      </w:pPr>
      <w:r w:rsidRPr="00081843">
        <w:rPr>
          <w:color w:val="000000"/>
          <w:sz w:val="20"/>
          <w:szCs w:val="20"/>
        </w:rPr>
        <w:t>1.5.</w:t>
      </w:r>
      <w:r w:rsidRPr="00081843">
        <w:rPr>
          <w:color w:val="000000"/>
          <w:sz w:val="20"/>
          <w:szCs w:val="20"/>
        </w:rPr>
        <w:tab/>
        <w:t>Оренда Приміщення по даному Договору є оперативним лізингом у розумінні Податкового Кодексу України від 02.12.2010 року, зі змінами та доповненнями.</w:t>
      </w:r>
    </w:p>
    <w:p w14:paraId="00000015" w14:textId="77777777" w:rsidR="00F257E7" w:rsidRPr="00081843" w:rsidRDefault="000A1E7A">
      <w:pPr>
        <w:widowControl/>
        <w:pBdr>
          <w:top w:val="nil"/>
          <w:left w:val="nil"/>
          <w:bottom w:val="nil"/>
          <w:right w:val="nil"/>
          <w:between w:val="nil"/>
        </w:pBdr>
        <w:jc w:val="both"/>
        <w:rPr>
          <w:color w:val="000000"/>
          <w:sz w:val="20"/>
          <w:szCs w:val="20"/>
        </w:rPr>
      </w:pPr>
      <w:r w:rsidRPr="00081843">
        <w:rPr>
          <w:color w:val="000000"/>
          <w:sz w:val="20"/>
          <w:szCs w:val="20"/>
        </w:rPr>
        <w:t>1.6.</w:t>
      </w:r>
      <w:r w:rsidRPr="00081843">
        <w:rPr>
          <w:color w:val="000000"/>
          <w:sz w:val="20"/>
          <w:szCs w:val="20"/>
        </w:rPr>
        <w:tab/>
        <w:t xml:space="preserve">Належне надання послуг з оренди Приміщення за цим Договором підтверджується Сторонами шляхом оформлення щомісячних двосторонніх Актів здачі-приймання наданих послуг, які датуються останнім днем кожного місяця оренди. </w:t>
      </w:r>
    </w:p>
    <w:p w14:paraId="7750E7BB" w14:textId="77777777" w:rsidR="003379AC" w:rsidRDefault="003379AC">
      <w:pPr>
        <w:widowControl/>
        <w:pBdr>
          <w:top w:val="nil"/>
          <w:left w:val="nil"/>
          <w:bottom w:val="nil"/>
          <w:right w:val="nil"/>
          <w:between w:val="nil"/>
        </w:pBdr>
        <w:ind w:firstLine="709"/>
        <w:jc w:val="both"/>
        <w:rPr>
          <w:color w:val="000000"/>
          <w:sz w:val="20"/>
          <w:szCs w:val="20"/>
        </w:rPr>
      </w:pPr>
      <w:r w:rsidRPr="003379AC">
        <w:rPr>
          <w:color w:val="000000"/>
          <w:sz w:val="20"/>
          <w:szCs w:val="20"/>
        </w:rPr>
        <w:t xml:space="preserve">До кожного 15 числа місяця, що настає за розрахунковим Орендар отримує Акт здачі-приймання наданих послуг та рахунок на оплату наданих послуг, згідно положень пункту 38.7. Договору. Орендар не пізніше 3 (трьох) банківських днів з моменту одержання через Програму Акту здачі-приймання наданих послуг та рахунку зобов’язаний підписати з обов’язковим накладенням КЕП і направити Орендодавцю підписаний примірник Акту здачі-приймання наданих послуг через Програму або вмотивовану відмову від його підписання  із зазначенням недоліків щодо повноти або своєчасності наданих послуг.    </w:t>
      </w:r>
    </w:p>
    <w:p w14:paraId="00000017" w14:textId="0264FD2A" w:rsidR="00F257E7" w:rsidRDefault="000A1E7A">
      <w:pPr>
        <w:widowControl/>
        <w:pBdr>
          <w:top w:val="nil"/>
          <w:left w:val="nil"/>
          <w:bottom w:val="nil"/>
          <w:right w:val="nil"/>
          <w:between w:val="nil"/>
        </w:pBdr>
        <w:ind w:firstLine="709"/>
        <w:jc w:val="both"/>
        <w:rPr>
          <w:color w:val="000000"/>
          <w:sz w:val="20"/>
          <w:szCs w:val="20"/>
        </w:rPr>
      </w:pPr>
      <w:r>
        <w:rPr>
          <w:color w:val="000000"/>
          <w:sz w:val="20"/>
          <w:szCs w:val="20"/>
        </w:rPr>
        <w:t xml:space="preserve">У разі необґрунтованої відмови Орендаря від підписання Акту здачі-приймання наданих послуг, або у разі відмови від його прийняття, або не виконання умов даного пункту, Сторони домовилися, що послуги та роботи, зазначені в такому акті, вважатимуться прийнятими Орендарем у повному обсязі без заперечень щодо якості, кількості та своєчасності та підлягають оплаті відповідно умов цього Договору. </w:t>
      </w:r>
    </w:p>
    <w:p w14:paraId="2251BC44" w14:textId="77777777" w:rsidR="00081843" w:rsidRDefault="00081843" w:rsidP="003379AC">
      <w:pPr>
        <w:widowControl/>
        <w:pBdr>
          <w:top w:val="nil"/>
          <w:left w:val="nil"/>
          <w:bottom w:val="nil"/>
          <w:right w:val="nil"/>
          <w:between w:val="nil"/>
        </w:pBdr>
        <w:rPr>
          <w:b/>
          <w:color w:val="000000"/>
          <w:sz w:val="20"/>
          <w:szCs w:val="20"/>
        </w:rPr>
      </w:pPr>
    </w:p>
    <w:p w14:paraId="00000019" w14:textId="1CCA920D" w:rsidR="00F257E7" w:rsidRPr="00081843" w:rsidRDefault="000A1E7A">
      <w:pPr>
        <w:widowControl/>
        <w:pBdr>
          <w:top w:val="nil"/>
          <w:left w:val="nil"/>
          <w:bottom w:val="nil"/>
          <w:right w:val="nil"/>
          <w:between w:val="nil"/>
        </w:pBdr>
        <w:jc w:val="center"/>
        <w:rPr>
          <w:b/>
          <w:color w:val="000000"/>
          <w:sz w:val="20"/>
          <w:szCs w:val="20"/>
        </w:rPr>
      </w:pPr>
      <w:r w:rsidRPr="00081843">
        <w:rPr>
          <w:b/>
          <w:color w:val="000000"/>
          <w:sz w:val="20"/>
          <w:szCs w:val="20"/>
        </w:rPr>
        <w:t>Стаття 2. Права на об’єкт оренди</w:t>
      </w:r>
    </w:p>
    <w:p w14:paraId="283CC900" w14:textId="63B5237F" w:rsidR="00021D1C" w:rsidRPr="00081843" w:rsidRDefault="000A1E7A">
      <w:pPr>
        <w:widowControl/>
        <w:pBdr>
          <w:top w:val="nil"/>
          <w:left w:val="nil"/>
          <w:bottom w:val="nil"/>
          <w:right w:val="nil"/>
          <w:between w:val="nil"/>
        </w:pBdr>
        <w:jc w:val="both"/>
        <w:rPr>
          <w:color w:val="000000" w:themeColor="text1"/>
          <w:sz w:val="20"/>
          <w:szCs w:val="20"/>
        </w:rPr>
      </w:pPr>
      <w:r w:rsidRPr="00081843">
        <w:rPr>
          <w:color w:val="000000"/>
          <w:sz w:val="20"/>
          <w:szCs w:val="20"/>
        </w:rPr>
        <w:t xml:space="preserve">2.1. </w:t>
      </w:r>
      <w:r w:rsidRPr="00081843">
        <w:rPr>
          <w:color w:val="000000"/>
          <w:sz w:val="20"/>
          <w:szCs w:val="20"/>
        </w:rPr>
        <w:tab/>
      </w:r>
      <w:r w:rsidR="00021D1C" w:rsidRPr="00B540E5">
        <w:rPr>
          <w:color w:val="000000"/>
          <w:sz w:val="20"/>
          <w:szCs w:val="20"/>
        </w:rPr>
        <w:t>Право власності ТОВ «Л.Е.С.Т.Е.Р. ПЛЮС» на Приміщення підтверджується Витягом з Державного реєстру речових прав на нерухоме майно про реєстрацію права власності, індексний номер витягу</w:t>
      </w:r>
      <w:r w:rsidR="002C013F">
        <w:rPr>
          <w:color w:val="000000"/>
          <w:sz w:val="20"/>
          <w:szCs w:val="20"/>
        </w:rPr>
        <w:t xml:space="preserve"> </w:t>
      </w:r>
      <w:r w:rsidR="00597848">
        <w:rPr>
          <w:color w:val="000000"/>
          <w:sz w:val="20"/>
          <w:szCs w:val="20"/>
        </w:rPr>
        <w:t>323558974</w:t>
      </w:r>
      <w:r w:rsidR="00021D1C" w:rsidRPr="00F117B8">
        <w:rPr>
          <w:color w:val="000000"/>
          <w:sz w:val="20"/>
          <w:szCs w:val="20"/>
        </w:rPr>
        <w:t xml:space="preserve">, дата та час формування: </w:t>
      </w:r>
      <w:r w:rsidR="00F117B8">
        <w:rPr>
          <w:color w:val="000000"/>
          <w:sz w:val="20"/>
          <w:szCs w:val="20"/>
        </w:rPr>
        <w:t>2</w:t>
      </w:r>
      <w:r w:rsidR="00597848">
        <w:rPr>
          <w:color w:val="000000"/>
          <w:sz w:val="20"/>
          <w:szCs w:val="20"/>
        </w:rPr>
        <w:t>1</w:t>
      </w:r>
      <w:r w:rsidR="00021D1C" w:rsidRPr="00F117B8">
        <w:rPr>
          <w:color w:val="000000"/>
          <w:sz w:val="20"/>
          <w:szCs w:val="20"/>
        </w:rPr>
        <w:t>.0</w:t>
      </w:r>
      <w:r w:rsidR="00597848">
        <w:rPr>
          <w:color w:val="000000"/>
          <w:sz w:val="20"/>
          <w:szCs w:val="20"/>
        </w:rPr>
        <w:t>2</w:t>
      </w:r>
      <w:r w:rsidR="00021D1C" w:rsidRPr="00F117B8">
        <w:rPr>
          <w:color w:val="000000"/>
          <w:sz w:val="20"/>
          <w:szCs w:val="20"/>
        </w:rPr>
        <w:t>.20</w:t>
      </w:r>
      <w:r w:rsidR="005E1FBB" w:rsidRPr="00F117B8">
        <w:rPr>
          <w:color w:val="000000"/>
          <w:sz w:val="20"/>
          <w:szCs w:val="20"/>
        </w:rPr>
        <w:t>2</w:t>
      </w:r>
      <w:r w:rsidR="00597848">
        <w:rPr>
          <w:color w:val="000000"/>
          <w:sz w:val="20"/>
          <w:szCs w:val="20"/>
        </w:rPr>
        <w:t>3</w:t>
      </w:r>
      <w:r w:rsidR="00021D1C" w:rsidRPr="00F117B8">
        <w:rPr>
          <w:color w:val="000000"/>
          <w:sz w:val="20"/>
          <w:szCs w:val="20"/>
        </w:rPr>
        <w:t xml:space="preserve"> </w:t>
      </w:r>
      <w:r w:rsidR="00082602">
        <w:rPr>
          <w:color w:val="000000"/>
          <w:sz w:val="20"/>
          <w:szCs w:val="20"/>
        </w:rPr>
        <w:t>1</w:t>
      </w:r>
      <w:r w:rsidR="00597848">
        <w:rPr>
          <w:color w:val="000000"/>
          <w:sz w:val="20"/>
          <w:szCs w:val="20"/>
        </w:rPr>
        <w:t>4</w:t>
      </w:r>
      <w:r w:rsidR="00021D1C" w:rsidRPr="00F117B8">
        <w:rPr>
          <w:color w:val="000000"/>
          <w:sz w:val="20"/>
          <w:szCs w:val="20"/>
        </w:rPr>
        <w:t>:</w:t>
      </w:r>
      <w:r w:rsidR="00082602">
        <w:rPr>
          <w:color w:val="000000"/>
          <w:sz w:val="20"/>
          <w:szCs w:val="20"/>
        </w:rPr>
        <w:t>4</w:t>
      </w:r>
      <w:r w:rsidR="00597848">
        <w:rPr>
          <w:color w:val="000000"/>
          <w:sz w:val="20"/>
          <w:szCs w:val="20"/>
        </w:rPr>
        <w:t>5</w:t>
      </w:r>
      <w:r w:rsidR="00021D1C" w:rsidRPr="00F117B8">
        <w:rPr>
          <w:color w:val="000000"/>
          <w:sz w:val="20"/>
          <w:szCs w:val="20"/>
        </w:rPr>
        <w:t>:</w:t>
      </w:r>
      <w:r w:rsidR="00082602">
        <w:rPr>
          <w:color w:val="000000"/>
          <w:sz w:val="20"/>
          <w:szCs w:val="20"/>
        </w:rPr>
        <w:t>4</w:t>
      </w:r>
      <w:r w:rsidR="00597848">
        <w:rPr>
          <w:color w:val="000000"/>
          <w:sz w:val="20"/>
          <w:szCs w:val="20"/>
        </w:rPr>
        <w:t>3</w:t>
      </w:r>
      <w:r w:rsidR="00021D1C" w:rsidRPr="00F117B8">
        <w:rPr>
          <w:color w:val="000000"/>
          <w:sz w:val="20"/>
          <w:szCs w:val="20"/>
        </w:rPr>
        <w:t>, реєстраційний номер об’єкта нерухомого майна</w:t>
      </w:r>
      <w:r w:rsidR="00AD5B88" w:rsidRPr="00F117B8">
        <w:rPr>
          <w:color w:val="000000"/>
          <w:sz w:val="20"/>
          <w:szCs w:val="20"/>
        </w:rPr>
        <w:t>:</w:t>
      </w:r>
      <w:r w:rsidR="002C013F">
        <w:rPr>
          <w:color w:val="000000"/>
          <w:sz w:val="20"/>
          <w:szCs w:val="20"/>
        </w:rPr>
        <w:t xml:space="preserve"> </w:t>
      </w:r>
      <w:r w:rsidR="007748AC">
        <w:rPr>
          <w:color w:val="000000"/>
          <w:sz w:val="20"/>
          <w:szCs w:val="20"/>
        </w:rPr>
        <w:t>2</w:t>
      </w:r>
      <w:r w:rsidR="00597848">
        <w:rPr>
          <w:color w:val="000000"/>
          <w:sz w:val="20"/>
          <w:szCs w:val="20"/>
        </w:rPr>
        <w:t>69499288</w:t>
      </w:r>
      <w:r w:rsidR="002C013F">
        <w:rPr>
          <w:color w:val="000000"/>
          <w:sz w:val="20"/>
          <w:szCs w:val="20"/>
        </w:rPr>
        <w:t>0000</w:t>
      </w:r>
      <w:r w:rsidR="00021D1C" w:rsidRPr="00F117B8">
        <w:rPr>
          <w:color w:val="000000"/>
          <w:sz w:val="20"/>
          <w:szCs w:val="20"/>
        </w:rPr>
        <w:t>, номер запису про право власності</w:t>
      </w:r>
      <w:r w:rsidR="002C013F">
        <w:rPr>
          <w:color w:val="000000"/>
          <w:sz w:val="20"/>
          <w:szCs w:val="20"/>
        </w:rPr>
        <w:t>: 4</w:t>
      </w:r>
      <w:r w:rsidR="00597848">
        <w:rPr>
          <w:color w:val="000000"/>
          <w:sz w:val="20"/>
          <w:szCs w:val="20"/>
        </w:rPr>
        <w:t>9314533</w:t>
      </w:r>
      <w:r w:rsidR="00021D1C" w:rsidRPr="00F117B8">
        <w:rPr>
          <w:color w:val="000000"/>
          <w:sz w:val="20"/>
          <w:szCs w:val="20"/>
        </w:rPr>
        <w:t>, реєстрація права власності проведена приватним нотаріусом Київського міського нотаріального округу</w:t>
      </w:r>
      <w:r w:rsidR="004D3C4A" w:rsidRPr="00F117B8">
        <w:rPr>
          <w:color w:val="000000"/>
          <w:sz w:val="20"/>
          <w:szCs w:val="20"/>
        </w:rPr>
        <w:t xml:space="preserve"> </w:t>
      </w:r>
      <w:proofErr w:type="spellStart"/>
      <w:r w:rsidR="00597848">
        <w:rPr>
          <w:color w:val="000000"/>
          <w:sz w:val="20"/>
          <w:szCs w:val="20"/>
        </w:rPr>
        <w:t>Бишевець</w:t>
      </w:r>
      <w:proofErr w:type="spellEnd"/>
      <w:r w:rsidR="00B502B7">
        <w:rPr>
          <w:color w:val="000000"/>
          <w:sz w:val="20"/>
          <w:szCs w:val="20"/>
        </w:rPr>
        <w:t xml:space="preserve"> </w:t>
      </w:r>
      <w:r w:rsidR="00597848">
        <w:rPr>
          <w:color w:val="000000"/>
          <w:sz w:val="20"/>
          <w:szCs w:val="20"/>
        </w:rPr>
        <w:t>Олена Володимирівна</w:t>
      </w:r>
      <w:r w:rsidR="00021D1C" w:rsidRPr="00F117B8">
        <w:rPr>
          <w:color w:val="000000"/>
          <w:sz w:val="20"/>
          <w:szCs w:val="20"/>
        </w:rPr>
        <w:t>.</w:t>
      </w:r>
      <w:r w:rsidR="00021D1C" w:rsidRPr="00081843">
        <w:rPr>
          <w:color w:val="000000" w:themeColor="text1"/>
          <w:sz w:val="20"/>
          <w:szCs w:val="20"/>
        </w:rPr>
        <w:t xml:space="preserve"> </w:t>
      </w:r>
    </w:p>
    <w:p w14:paraId="0000001B" w14:textId="05C9C2A4" w:rsidR="00F257E7" w:rsidRDefault="000A1E7A">
      <w:pPr>
        <w:widowControl/>
        <w:pBdr>
          <w:top w:val="nil"/>
          <w:left w:val="nil"/>
          <w:bottom w:val="nil"/>
          <w:right w:val="nil"/>
          <w:between w:val="nil"/>
        </w:pBdr>
        <w:jc w:val="both"/>
        <w:rPr>
          <w:color w:val="000000"/>
          <w:sz w:val="20"/>
          <w:szCs w:val="20"/>
        </w:rPr>
      </w:pPr>
      <w:r w:rsidRPr="00081843">
        <w:rPr>
          <w:color w:val="000000" w:themeColor="text1"/>
          <w:sz w:val="20"/>
          <w:szCs w:val="20"/>
        </w:rPr>
        <w:t xml:space="preserve">2.2. </w:t>
      </w:r>
      <w:r w:rsidRPr="00081843">
        <w:rPr>
          <w:color w:val="000000" w:themeColor="text1"/>
          <w:sz w:val="20"/>
          <w:szCs w:val="20"/>
        </w:rPr>
        <w:tab/>
        <w:t>Орендодавець гарантує, що Приміщення є власністю ТОВ «Л</w:t>
      </w:r>
      <w:r w:rsidRPr="00081843">
        <w:rPr>
          <w:color w:val="000000"/>
          <w:sz w:val="20"/>
          <w:szCs w:val="20"/>
        </w:rPr>
        <w:t>.Е.С.Т.Е.Р. ПЛЮС», відносно нього не існує будь-яких заборон, застави, арешту або інших обтяжень чи обмежень у його використанні. Орендар гарантує, що він наділений необхідною правомочністю для укладення цього Договору.</w:t>
      </w:r>
    </w:p>
    <w:p w14:paraId="34F6D4D7" w14:textId="61DEF2C3" w:rsidR="00C07049" w:rsidRDefault="00C07049" w:rsidP="00630FE3">
      <w:pPr>
        <w:widowControl/>
        <w:pBdr>
          <w:top w:val="nil"/>
          <w:left w:val="nil"/>
          <w:bottom w:val="nil"/>
          <w:right w:val="nil"/>
          <w:between w:val="nil"/>
        </w:pBdr>
        <w:rPr>
          <w:b/>
          <w:color w:val="000000" w:themeColor="text1"/>
          <w:sz w:val="20"/>
          <w:szCs w:val="20"/>
        </w:rPr>
      </w:pPr>
    </w:p>
    <w:p w14:paraId="41141841" w14:textId="3AF3414B" w:rsidR="00236846" w:rsidRDefault="00236846" w:rsidP="00630FE3">
      <w:pPr>
        <w:widowControl/>
        <w:pBdr>
          <w:top w:val="nil"/>
          <w:left w:val="nil"/>
          <w:bottom w:val="nil"/>
          <w:right w:val="nil"/>
          <w:between w:val="nil"/>
        </w:pBdr>
        <w:rPr>
          <w:b/>
          <w:color w:val="000000" w:themeColor="text1"/>
          <w:sz w:val="20"/>
          <w:szCs w:val="20"/>
        </w:rPr>
      </w:pPr>
    </w:p>
    <w:p w14:paraId="211C9F42" w14:textId="6216659D" w:rsidR="00236846" w:rsidRDefault="00236846" w:rsidP="00630FE3">
      <w:pPr>
        <w:widowControl/>
        <w:pBdr>
          <w:top w:val="nil"/>
          <w:left w:val="nil"/>
          <w:bottom w:val="nil"/>
          <w:right w:val="nil"/>
          <w:between w:val="nil"/>
        </w:pBdr>
        <w:rPr>
          <w:b/>
          <w:color w:val="000000" w:themeColor="text1"/>
          <w:sz w:val="20"/>
          <w:szCs w:val="20"/>
        </w:rPr>
      </w:pPr>
    </w:p>
    <w:p w14:paraId="1045328C" w14:textId="77777777" w:rsidR="00236846" w:rsidRDefault="00236846" w:rsidP="00630FE3">
      <w:pPr>
        <w:widowControl/>
        <w:pBdr>
          <w:top w:val="nil"/>
          <w:left w:val="nil"/>
          <w:bottom w:val="nil"/>
          <w:right w:val="nil"/>
          <w:between w:val="nil"/>
        </w:pBdr>
        <w:rPr>
          <w:b/>
          <w:color w:val="000000" w:themeColor="text1"/>
          <w:sz w:val="20"/>
          <w:szCs w:val="20"/>
        </w:rPr>
      </w:pPr>
    </w:p>
    <w:p w14:paraId="0000001D" w14:textId="19DC56B3" w:rsidR="00F257E7" w:rsidRPr="00021D1C" w:rsidRDefault="000A1E7A">
      <w:pPr>
        <w:widowControl/>
        <w:pBdr>
          <w:top w:val="nil"/>
          <w:left w:val="nil"/>
          <w:bottom w:val="nil"/>
          <w:right w:val="nil"/>
          <w:between w:val="nil"/>
        </w:pBdr>
        <w:jc w:val="center"/>
        <w:rPr>
          <w:b/>
          <w:color w:val="000000" w:themeColor="text1"/>
          <w:sz w:val="20"/>
          <w:szCs w:val="20"/>
        </w:rPr>
      </w:pPr>
      <w:r w:rsidRPr="00021D1C">
        <w:rPr>
          <w:b/>
          <w:color w:val="000000" w:themeColor="text1"/>
          <w:sz w:val="20"/>
          <w:szCs w:val="20"/>
        </w:rPr>
        <w:t xml:space="preserve">Стаття 3. Опис Приміщення </w:t>
      </w:r>
    </w:p>
    <w:p w14:paraId="0000001E" w14:textId="44D71210" w:rsidR="00F257E7" w:rsidRPr="00021D1C" w:rsidRDefault="000A1E7A">
      <w:pPr>
        <w:widowControl/>
        <w:pBdr>
          <w:top w:val="nil"/>
          <w:left w:val="nil"/>
          <w:bottom w:val="nil"/>
          <w:right w:val="nil"/>
          <w:between w:val="nil"/>
        </w:pBdr>
        <w:jc w:val="both"/>
        <w:rPr>
          <w:color w:val="000000" w:themeColor="text1"/>
          <w:sz w:val="20"/>
          <w:szCs w:val="20"/>
        </w:rPr>
      </w:pPr>
      <w:r w:rsidRPr="00021D1C">
        <w:rPr>
          <w:color w:val="000000" w:themeColor="text1"/>
          <w:sz w:val="20"/>
          <w:szCs w:val="20"/>
        </w:rPr>
        <w:lastRenderedPageBreak/>
        <w:t>3.1.</w:t>
      </w:r>
      <w:r w:rsidRPr="00021D1C">
        <w:rPr>
          <w:color w:val="000000" w:themeColor="text1"/>
          <w:sz w:val="20"/>
          <w:szCs w:val="20"/>
        </w:rPr>
        <w:tab/>
        <w:t xml:space="preserve">Приміщення розташоване на 1 (першому) поверсі будинку номер 2, по вулиці Салютній у місті Києві, та є завершеним Об’єктом будівництва житлового комплексу «ФАЙНА ТАУН» по вул. Салютній, 2  у Шевченківському районі м. Києва </w:t>
      </w:r>
      <w:r w:rsidRPr="00021D1C">
        <w:rPr>
          <w:i/>
          <w:color w:val="000000" w:themeColor="text1"/>
          <w:sz w:val="20"/>
          <w:szCs w:val="20"/>
        </w:rPr>
        <w:t>(надалі за текстом – «</w:t>
      </w:r>
      <w:r w:rsidRPr="00021D1C">
        <w:rPr>
          <w:b/>
          <w:i/>
          <w:color w:val="000000" w:themeColor="text1"/>
          <w:sz w:val="20"/>
          <w:szCs w:val="20"/>
        </w:rPr>
        <w:t>Будівля»</w:t>
      </w:r>
      <w:r w:rsidRPr="00021D1C">
        <w:rPr>
          <w:i/>
          <w:color w:val="000000" w:themeColor="text1"/>
          <w:sz w:val="20"/>
          <w:szCs w:val="20"/>
        </w:rPr>
        <w:t xml:space="preserve">). </w:t>
      </w:r>
      <w:sdt>
        <w:sdtPr>
          <w:rPr>
            <w:color w:val="000000" w:themeColor="text1"/>
          </w:rPr>
          <w:tag w:val="goog_rdk_2"/>
          <w:id w:val="588503498"/>
          <w:showingPlcHdr/>
        </w:sdtPr>
        <w:sdtContent>
          <w:r w:rsidR="009F2BA3">
            <w:rPr>
              <w:color w:val="000000" w:themeColor="text1"/>
            </w:rPr>
            <w:t xml:space="preserve">     </w:t>
          </w:r>
        </w:sdtContent>
      </w:sdt>
    </w:p>
    <w:p w14:paraId="4B6760FD" w14:textId="0099900C" w:rsidR="00021D1C" w:rsidRPr="00081843" w:rsidRDefault="000A1E7A" w:rsidP="00021D1C">
      <w:pPr>
        <w:pStyle w:val="affb"/>
        <w:spacing w:before="0" w:beforeAutospacing="0" w:after="0" w:afterAutospacing="0"/>
        <w:jc w:val="both"/>
        <w:rPr>
          <w:color w:val="000000"/>
        </w:rPr>
      </w:pPr>
      <w:r w:rsidRPr="00021D1C">
        <w:rPr>
          <w:color w:val="000000"/>
          <w:sz w:val="20"/>
          <w:szCs w:val="20"/>
        </w:rPr>
        <w:t>3.2.</w:t>
      </w:r>
      <w:r w:rsidRPr="00021D1C">
        <w:rPr>
          <w:color w:val="000000"/>
          <w:sz w:val="20"/>
          <w:szCs w:val="20"/>
        </w:rPr>
        <w:tab/>
      </w:r>
      <w:r w:rsidR="00021D1C" w:rsidRPr="00021D1C">
        <w:rPr>
          <w:color w:val="000000"/>
          <w:sz w:val="20"/>
          <w:szCs w:val="20"/>
        </w:rPr>
        <w:t xml:space="preserve">Загальна Орендована </w:t>
      </w:r>
      <w:r w:rsidR="00021D1C" w:rsidRPr="00081843">
        <w:rPr>
          <w:color w:val="000000"/>
          <w:sz w:val="20"/>
          <w:szCs w:val="20"/>
        </w:rPr>
        <w:t xml:space="preserve">площа </w:t>
      </w:r>
      <w:r w:rsidR="00021D1C" w:rsidRPr="00081843">
        <w:rPr>
          <w:b/>
          <w:bCs/>
          <w:color w:val="000000"/>
          <w:sz w:val="20"/>
          <w:szCs w:val="20"/>
        </w:rPr>
        <w:t xml:space="preserve">Приміщення (S), </w:t>
      </w:r>
      <w:r w:rsidR="00021D1C" w:rsidRPr="00081843">
        <w:rPr>
          <w:color w:val="000000"/>
          <w:sz w:val="20"/>
          <w:szCs w:val="20"/>
        </w:rPr>
        <w:t>на момент укладання цього Договору згідно технічного паспорту БТІ для цілей нарахування Орендної плати та інших Платежів за даним Договором вимірюється в межах внутрішніх поверхонь зовнішніх стін поверху Будівлі та становить</w:t>
      </w:r>
      <w:r w:rsidR="00081843">
        <w:rPr>
          <w:b/>
          <w:bCs/>
          <w:color w:val="000000"/>
          <w:sz w:val="20"/>
          <w:szCs w:val="20"/>
        </w:rPr>
        <w:t xml:space="preserve"> </w:t>
      </w:r>
      <w:r w:rsidR="00597848" w:rsidRPr="00597848">
        <w:rPr>
          <w:b/>
          <w:bCs/>
          <w:color w:val="000000"/>
          <w:sz w:val="20"/>
          <w:szCs w:val="20"/>
        </w:rPr>
        <w:t>34,10 (тридцять чотири цілих десять сотих)</w:t>
      </w:r>
      <w:r w:rsidR="00237154">
        <w:rPr>
          <w:b/>
          <w:bCs/>
          <w:color w:val="000000"/>
          <w:sz w:val="20"/>
          <w:szCs w:val="20"/>
        </w:rPr>
        <w:t xml:space="preserve"> </w:t>
      </w:r>
      <w:r w:rsidR="002546A1" w:rsidRPr="00237154">
        <w:rPr>
          <w:b/>
          <w:bCs/>
          <w:color w:val="000000"/>
          <w:sz w:val="20"/>
          <w:szCs w:val="20"/>
        </w:rPr>
        <w:t>квадратних метрів</w:t>
      </w:r>
      <w:r w:rsidR="00021D1C" w:rsidRPr="00237154">
        <w:rPr>
          <w:color w:val="000000"/>
          <w:sz w:val="20"/>
          <w:szCs w:val="20"/>
        </w:rPr>
        <w:t>.</w:t>
      </w:r>
      <w:r w:rsidR="00021D1C" w:rsidRPr="00081843">
        <w:rPr>
          <w:color w:val="000000"/>
          <w:sz w:val="20"/>
          <w:szCs w:val="20"/>
        </w:rPr>
        <w:t> </w:t>
      </w:r>
    </w:p>
    <w:p w14:paraId="00000021" w14:textId="77777777" w:rsidR="00F257E7" w:rsidRPr="00081843" w:rsidRDefault="000A1E7A">
      <w:pPr>
        <w:widowControl/>
        <w:jc w:val="both"/>
        <w:rPr>
          <w:color w:val="000000"/>
        </w:rPr>
      </w:pPr>
      <w:r w:rsidRPr="00081843">
        <w:rPr>
          <w:color w:val="000000"/>
          <w:sz w:val="20"/>
          <w:szCs w:val="20"/>
        </w:rPr>
        <w:t>План розташування Приміщення, що передається в оренду, визначено в Додатку № 3 до цього Договору.</w:t>
      </w:r>
    </w:p>
    <w:p w14:paraId="00000022" w14:textId="77777777" w:rsidR="00F257E7" w:rsidRPr="00081843" w:rsidRDefault="000A1E7A">
      <w:pPr>
        <w:widowControl/>
        <w:jc w:val="both"/>
        <w:rPr>
          <w:color w:val="000000"/>
        </w:rPr>
      </w:pPr>
      <w:r w:rsidRPr="00081843">
        <w:rPr>
          <w:color w:val="000000"/>
          <w:sz w:val="20"/>
          <w:szCs w:val="20"/>
        </w:rPr>
        <w:t xml:space="preserve">Орендована площа Приміщення </w:t>
      </w:r>
      <w:r w:rsidRPr="00081843">
        <w:rPr>
          <w:b/>
          <w:color w:val="000000"/>
          <w:sz w:val="20"/>
          <w:szCs w:val="20"/>
        </w:rPr>
        <w:t xml:space="preserve">(S) </w:t>
      </w:r>
      <w:r w:rsidRPr="00081843">
        <w:rPr>
          <w:color w:val="000000"/>
          <w:sz w:val="20"/>
          <w:szCs w:val="20"/>
        </w:rPr>
        <w:t>не підлягає зменшенню за рахунок встановлення стін, внутрішніх перегородок або будь-яких інших елементів в Приміщенні.</w:t>
      </w:r>
    </w:p>
    <w:p w14:paraId="00000024" w14:textId="5EAB7F6B" w:rsidR="00F257E7" w:rsidRPr="00081843" w:rsidRDefault="000A1E7A">
      <w:pPr>
        <w:widowControl/>
        <w:pBdr>
          <w:top w:val="nil"/>
          <w:left w:val="nil"/>
          <w:bottom w:val="nil"/>
          <w:right w:val="nil"/>
          <w:between w:val="nil"/>
        </w:pBdr>
        <w:jc w:val="both"/>
        <w:rPr>
          <w:color w:val="000000"/>
          <w:sz w:val="20"/>
          <w:szCs w:val="20"/>
        </w:rPr>
      </w:pPr>
      <w:r w:rsidRPr="00081843">
        <w:rPr>
          <w:color w:val="000000"/>
          <w:sz w:val="20"/>
          <w:szCs w:val="20"/>
        </w:rPr>
        <w:t>3.3.</w:t>
      </w:r>
      <w:r w:rsidRPr="00081843">
        <w:rPr>
          <w:color w:val="000000"/>
          <w:sz w:val="20"/>
          <w:szCs w:val="20"/>
        </w:rPr>
        <w:tab/>
        <w:t>Балансова вартість Приміщення зазначається Сторонами в Акті приймання-передачі Приміщення.</w:t>
      </w:r>
    </w:p>
    <w:p w14:paraId="00000025" w14:textId="77777777" w:rsidR="00F257E7" w:rsidRDefault="000A1E7A">
      <w:pPr>
        <w:widowControl/>
        <w:pBdr>
          <w:top w:val="nil"/>
          <w:left w:val="nil"/>
          <w:bottom w:val="nil"/>
          <w:right w:val="nil"/>
          <w:between w:val="nil"/>
        </w:pBdr>
        <w:jc w:val="both"/>
        <w:rPr>
          <w:color w:val="000000"/>
          <w:sz w:val="20"/>
          <w:szCs w:val="20"/>
        </w:rPr>
      </w:pPr>
      <w:r w:rsidRPr="00081843">
        <w:rPr>
          <w:color w:val="000000"/>
          <w:sz w:val="20"/>
          <w:szCs w:val="20"/>
        </w:rPr>
        <w:t>3.4.</w:t>
      </w:r>
      <w:r w:rsidRPr="00081843">
        <w:rPr>
          <w:color w:val="000000"/>
          <w:sz w:val="20"/>
          <w:szCs w:val="20"/>
        </w:rPr>
        <w:tab/>
        <w:t>Амортизація Приміщення здійснюються Орендодавцем</w:t>
      </w:r>
      <w:r>
        <w:rPr>
          <w:color w:val="000000"/>
          <w:sz w:val="20"/>
          <w:szCs w:val="20"/>
        </w:rPr>
        <w:t xml:space="preserve"> у відповідності до норм чинного законодавства України.</w:t>
      </w:r>
    </w:p>
    <w:p w14:paraId="00000026" w14:textId="77777777" w:rsidR="00F257E7" w:rsidRPr="002F4843" w:rsidRDefault="00F257E7">
      <w:pPr>
        <w:widowControl/>
        <w:pBdr>
          <w:top w:val="nil"/>
          <w:left w:val="nil"/>
          <w:bottom w:val="nil"/>
          <w:right w:val="nil"/>
          <w:between w:val="nil"/>
        </w:pBdr>
        <w:jc w:val="both"/>
        <w:rPr>
          <w:color w:val="000000"/>
          <w:sz w:val="13"/>
          <w:szCs w:val="13"/>
        </w:rPr>
      </w:pPr>
    </w:p>
    <w:p w14:paraId="00000027" w14:textId="77777777" w:rsidR="00F257E7" w:rsidRDefault="000A1E7A">
      <w:pPr>
        <w:widowControl/>
        <w:pBdr>
          <w:top w:val="nil"/>
          <w:left w:val="nil"/>
          <w:bottom w:val="nil"/>
          <w:right w:val="nil"/>
          <w:between w:val="nil"/>
        </w:pBdr>
        <w:jc w:val="center"/>
        <w:rPr>
          <w:b/>
          <w:color w:val="000000"/>
          <w:sz w:val="20"/>
          <w:szCs w:val="20"/>
        </w:rPr>
      </w:pPr>
      <w:r>
        <w:rPr>
          <w:b/>
          <w:color w:val="000000"/>
          <w:sz w:val="20"/>
          <w:szCs w:val="20"/>
        </w:rPr>
        <w:t>Стаття 4. Умови приймання-передачі Приміщення</w:t>
      </w:r>
    </w:p>
    <w:p w14:paraId="00000028" w14:textId="5EEADD98" w:rsidR="00F257E7" w:rsidRDefault="000A1E7A">
      <w:pPr>
        <w:widowControl/>
        <w:pBdr>
          <w:top w:val="nil"/>
          <w:left w:val="nil"/>
          <w:bottom w:val="nil"/>
          <w:right w:val="nil"/>
          <w:between w:val="nil"/>
        </w:pBdr>
        <w:jc w:val="both"/>
        <w:rPr>
          <w:color w:val="000000"/>
          <w:sz w:val="20"/>
          <w:szCs w:val="20"/>
        </w:rPr>
      </w:pPr>
      <w:r>
        <w:rPr>
          <w:color w:val="000000"/>
          <w:sz w:val="20"/>
          <w:szCs w:val="20"/>
        </w:rPr>
        <w:t>4.1.</w:t>
      </w:r>
      <w:r>
        <w:rPr>
          <w:color w:val="000000"/>
          <w:sz w:val="20"/>
          <w:szCs w:val="20"/>
        </w:rPr>
        <w:tab/>
        <w:t>Факт передачі Приміщення Орендарю та ключів до нього оформляється Актом приймання-передачі Приміщення</w:t>
      </w:r>
      <w:r w:rsidR="00DE6AAF">
        <w:rPr>
          <w:color w:val="000000"/>
          <w:sz w:val="20"/>
          <w:szCs w:val="20"/>
        </w:rPr>
        <w:t xml:space="preserve"> </w:t>
      </w:r>
      <w:r>
        <w:rPr>
          <w:i/>
          <w:color w:val="000000"/>
          <w:sz w:val="20"/>
          <w:szCs w:val="20"/>
        </w:rPr>
        <w:t xml:space="preserve">(надалі за текстом - </w:t>
      </w:r>
      <w:r>
        <w:rPr>
          <w:b/>
          <w:i/>
          <w:color w:val="000000"/>
          <w:sz w:val="20"/>
          <w:szCs w:val="20"/>
        </w:rPr>
        <w:t>«АПП»</w:t>
      </w:r>
      <w:r>
        <w:rPr>
          <w:i/>
          <w:color w:val="000000"/>
          <w:sz w:val="20"/>
          <w:szCs w:val="20"/>
        </w:rPr>
        <w:t>),</w:t>
      </w:r>
      <w:r>
        <w:rPr>
          <w:color w:val="000000"/>
          <w:sz w:val="20"/>
          <w:szCs w:val="20"/>
        </w:rPr>
        <w:t xml:space="preserve"> який підписується Сторонами або їх належним чином уповноваженими представниками, та зразок якого наведений в Додатку №1 до цього Договору. В АПП зазначаються, зокрема, загальна площа, опис, та інші дані, які Сторони вважають за необхідне визначити. Дата підписання АПП – </w:t>
      </w:r>
      <w:r>
        <w:rPr>
          <w:i/>
          <w:color w:val="000000"/>
          <w:sz w:val="20"/>
          <w:szCs w:val="20"/>
          <w:u w:val="single"/>
        </w:rPr>
        <w:t>Дата початку Строку оренди.</w:t>
      </w:r>
    </w:p>
    <w:p w14:paraId="00000029" w14:textId="0EE375E3" w:rsidR="00F257E7" w:rsidRPr="00C07049" w:rsidRDefault="000A1E7A">
      <w:pPr>
        <w:jc w:val="both"/>
        <w:rPr>
          <w:i/>
          <w:color w:val="000000"/>
          <w:sz w:val="20"/>
          <w:szCs w:val="20"/>
        </w:rPr>
      </w:pPr>
      <w:r>
        <w:rPr>
          <w:sz w:val="20"/>
          <w:szCs w:val="20"/>
        </w:rPr>
        <w:t>4.1.1.</w:t>
      </w:r>
      <w:r>
        <w:rPr>
          <w:sz w:val="20"/>
          <w:szCs w:val="20"/>
        </w:rPr>
        <w:tab/>
        <w:t>АПП складається та підписується Сторонами у дату приймання-</w:t>
      </w:r>
      <w:r w:rsidRPr="00C07049">
        <w:rPr>
          <w:sz w:val="20"/>
          <w:szCs w:val="20"/>
        </w:rPr>
        <w:t xml:space="preserve">передачі Приміщення, попередньо Сторони погодили, що </w:t>
      </w:r>
      <w:r w:rsidRPr="00C07049">
        <w:rPr>
          <w:i/>
          <w:sz w:val="20"/>
          <w:szCs w:val="20"/>
        </w:rPr>
        <w:t xml:space="preserve">датою укладання АПП щодо Приміщення є </w:t>
      </w:r>
      <w:r w:rsidR="007F4D21" w:rsidRPr="00C07049">
        <w:rPr>
          <w:i/>
          <w:sz w:val="20"/>
          <w:szCs w:val="20"/>
        </w:rPr>
        <w:t>дата</w:t>
      </w:r>
      <w:r w:rsidR="007D24D2">
        <w:rPr>
          <w:i/>
          <w:sz w:val="20"/>
          <w:szCs w:val="20"/>
        </w:rPr>
        <w:t xml:space="preserve"> підписання даного Договору</w:t>
      </w:r>
      <w:r w:rsidRPr="00C07049">
        <w:rPr>
          <w:i/>
          <w:sz w:val="20"/>
          <w:szCs w:val="20"/>
        </w:rPr>
        <w:t>.</w:t>
      </w:r>
    </w:p>
    <w:p w14:paraId="0000002A" w14:textId="77777777" w:rsidR="00F257E7" w:rsidRPr="00C07049" w:rsidRDefault="000A1E7A">
      <w:pPr>
        <w:widowControl/>
        <w:pBdr>
          <w:top w:val="nil"/>
          <w:left w:val="nil"/>
          <w:bottom w:val="nil"/>
          <w:right w:val="nil"/>
          <w:between w:val="nil"/>
        </w:pBdr>
        <w:jc w:val="both"/>
        <w:rPr>
          <w:color w:val="000000"/>
          <w:sz w:val="20"/>
          <w:szCs w:val="20"/>
        </w:rPr>
      </w:pPr>
      <w:r w:rsidRPr="00C07049">
        <w:rPr>
          <w:color w:val="000000"/>
          <w:sz w:val="20"/>
          <w:szCs w:val="20"/>
        </w:rPr>
        <w:t>4.2.</w:t>
      </w:r>
      <w:r w:rsidRPr="00C07049">
        <w:rPr>
          <w:color w:val="000000"/>
          <w:sz w:val="20"/>
          <w:szCs w:val="20"/>
        </w:rPr>
        <w:tab/>
        <w:t>З дати укладення Сторонами АПП Орендар за власний рахунок забезпечує виконання робіт з облаштування Приміщення за Технічною специфікацією Приміщення, що є Додатком № 2 до Договору. Приміщення передається Орендарю у стані, який задовольняє вимоги, встановлені цим Договором та Додатками до нього.</w:t>
      </w:r>
    </w:p>
    <w:p w14:paraId="0000002B" w14:textId="166079F2" w:rsidR="00F257E7" w:rsidRPr="00C07049" w:rsidRDefault="000A1E7A">
      <w:pPr>
        <w:jc w:val="both"/>
        <w:rPr>
          <w:sz w:val="20"/>
          <w:szCs w:val="20"/>
        </w:rPr>
      </w:pPr>
      <w:r w:rsidRPr="00C07049">
        <w:rPr>
          <w:color w:val="000000"/>
          <w:sz w:val="20"/>
          <w:szCs w:val="20"/>
        </w:rPr>
        <w:t xml:space="preserve">4.2.1. </w:t>
      </w:r>
      <w:r w:rsidRPr="00C07049">
        <w:rPr>
          <w:sz w:val="20"/>
          <w:szCs w:val="20"/>
        </w:rPr>
        <w:t xml:space="preserve">Ремонтні роботи можуть виконуватися Орендарем після погодження Сторонами технічної проектної документації (надалі – «ТПД»), за умови дотримання положень, визначених п. </w:t>
      </w:r>
      <w:r w:rsidR="000D16FC">
        <w:rPr>
          <w:sz w:val="20"/>
          <w:szCs w:val="20"/>
        </w:rPr>
        <w:t>17</w:t>
      </w:r>
      <w:r w:rsidRPr="00C07049">
        <w:rPr>
          <w:sz w:val="20"/>
          <w:szCs w:val="20"/>
        </w:rPr>
        <w:t>.</w:t>
      </w:r>
      <w:r w:rsidR="000D16FC">
        <w:rPr>
          <w:sz w:val="20"/>
          <w:szCs w:val="20"/>
        </w:rPr>
        <w:t>3</w:t>
      </w:r>
      <w:r w:rsidRPr="00C07049">
        <w:rPr>
          <w:sz w:val="20"/>
          <w:szCs w:val="20"/>
        </w:rPr>
        <w:t>.2. Договору.</w:t>
      </w:r>
    </w:p>
    <w:p w14:paraId="0000002C" w14:textId="4C57BC69" w:rsidR="00F257E7" w:rsidRPr="00F72AED" w:rsidRDefault="000A1E7A">
      <w:pPr>
        <w:jc w:val="both"/>
        <w:rPr>
          <w:sz w:val="20"/>
          <w:szCs w:val="20"/>
        </w:rPr>
      </w:pPr>
      <w:r w:rsidRPr="00C07049">
        <w:rPr>
          <w:sz w:val="20"/>
          <w:szCs w:val="20"/>
        </w:rPr>
        <w:t xml:space="preserve">Погоджений строк виконання робіт з </w:t>
      </w:r>
      <w:r w:rsidRPr="00F72AED">
        <w:rPr>
          <w:sz w:val="20"/>
          <w:szCs w:val="20"/>
        </w:rPr>
        <w:t xml:space="preserve">облаштування Приміщення становить </w:t>
      </w:r>
      <w:r w:rsidR="005B0D4C">
        <w:rPr>
          <w:sz w:val="20"/>
          <w:szCs w:val="20"/>
        </w:rPr>
        <w:t xml:space="preserve">не більше </w:t>
      </w:r>
      <w:r w:rsidR="00597848">
        <w:rPr>
          <w:sz w:val="20"/>
          <w:szCs w:val="20"/>
        </w:rPr>
        <w:t>3</w:t>
      </w:r>
      <w:r w:rsidR="005B0D4C">
        <w:rPr>
          <w:sz w:val="20"/>
          <w:szCs w:val="20"/>
        </w:rPr>
        <w:t>-ох</w:t>
      </w:r>
      <w:r w:rsidRPr="00F72AED">
        <w:rPr>
          <w:sz w:val="20"/>
          <w:szCs w:val="20"/>
        </w:rPr>
        <w:t xml:space="preserve"> (</w:t>
      </w:r>
      <w:r w:rsidR="00597848">
        <w:rPr>
          <w:sz w:val="20"/>
          <w:szCs w:val="20"/>
        </w:rPr>
        <w:t>т</w:t>
      </w:r>
      <w:r w:rsidR="006F3BE9">
        <w:rPr>
          <w:sz w:val="20"/>
          <w:szCs w:val="20"/>
        </w:rPr>
        <w:t>р</w:t>
      </w:r>
      <w:r w:rsidR="0009085F">
        <w:rPr>
          <w:sz w:val="20"/>
          <w:szCs w:val="20"/>
        </w:rPr>
        <w:t>ь</w:t>
      </w:r>
      <w:r w:rsidR="00DD1ACB">
        <w:rPr>
          <w:sz w:val="20"/>
          <w:szCs w:val="20"/>
        </w:rPr>
        <w:t>ох</w:t>
      </w:r>
      <w:r w:rsidRPr="00F72AED">
        <w:rPr>
          <w:sz w:val="20"/>
          <w:szCs w:val="20"/>
        </w:rPr>
        <w:t>) календарн</w:t>
      </w:r>
      <w:r w:rsidR="005B0D4C">
        <w:rPr>
          <w:sz w:val="20"/>
          <w:szCs w:val="20"/>
        </w:rPr>
        <w:t xml:space="preserve">их </w:t>
      </w:r>
      <w:r w:rsidRPr="00F72AED">
        <w:rPr>
          <w:sz w:val="20"/>
          <w:szCs w:val="20"/>
        </w:rPr>
        <w:t>місяці</w:t>
      </w:r>
      <w:r w:rsidR="005B0D4C">
        <w:rPr>
          <w:sz w:val="20"/>
          <w:szCs w:val="20"/>
        </w:rPr>
        <w:t>в</w:t>
      </w:r>
      <w:r w:rsidRPr="00F72AED">
        <w:rPr>
          <w:sz w:val="20"/>
          <w:szCs w:val="20"/>
        </w:rPr>
        <w:t xml:space="preserve">. Сторони погодили, що останній день проведення Ремонтних робіт є </w:t>
      </w:r>
      <w:r w:rsidR="00C07049" w:rsidRPr="00A26656">
        <w:rPr>
          <w:b/>
          <w:sz w:val="20"/>
          <w:szCs w:val="20"/>
        </w:rPr>
        <w:t>«</w:t>
      </w:r>
      <w:r w:rsidR="00496400">
        <w:rPr>
          <w:b/>
          <w:sz w:val="20"/>
          <w:szCs w:val="20"/>
        </w:rPr>
        <w:t>3</w:t>
      </w:r>
      <w:r w:rsidR="00597848">
        <w:rPr>
          <w:b/>
          <w:sz w:val="20"/>
          <w:szCs w:val="20"/>
        </w:rPr>
        <w:t>0</w:t>
      </w:r>
      <w:r w:rsidR="00C07049" w:rsidRPr="00F72AED">
        <w:rPr>
          <w:b/>
          <w:sz w:val="20"/>
          <w:szCs w:val="20"/>
        </w:rPr>
        <w:t>»</w:t>
      </w:r>
      <w:r w:rsidR="00A26656">
        <w:rPr>
          <w:b/>
          <w:sz w:val="20"/>
          <w:szCs w:val="20"/>
        </w:rPr>
        <w:t xml:space="preserve"> </w:t>
      </w:r>
      <w:r w:rsidR="00597848">
        <w:rPr>
          <w:b/>
          <w:sz w:val="20"/>
          <w:szCs w:val="20"/>
        </w:rPr>
        <w:t>квіт</w:t>
      </w:r>
      <w:r w:rsidR="00496400">
        <w:rPr>
          <w:b/>
          <w:sz w:val="20"/>
          <w:szCs w:val="20"/>
        </w:rPr>
        <w:t>ня</w:t>
      </w:r>
      <w:r w:rsidR="00E70B72">
        <w:rPr>
          <w:b/>
          <w:sz w:val="20"/>
          <w:szCs w:val="20"/>
        </w:rPr>
        <w:t xml:space="preserve"> </w:t>
      </w:r>
      <w:r w:rsidRPr="00F72AED">
        <w:rPr>
          <w:b/>
          <w:sz w:val="20"/>
          <w:szCs w:val="20"/>
        </w:rPr>
        <w:t>202</w:t>
      </w:r>
      <w:r w:rsidR="00BA733E" w:rsidRPr="00BA733E">
        <w:rPr>
          <w:b/>
          <w:sz w:val="20"/>
          <w:szCs w:val="20"/>
          <w:lang w:val="ru-RU"/>
        </w:rPr>
        <w:t>4</w:t>
      </w:r>
      <w:r w:rsidRPr="00F72AED">
        <w:rPr>
          <w:b/>
          <w:sz w:val="20"/>
          <w:szCs w:val="20"/>
        </w:rPr>
        <w:t xml:space="preserve"> року включно.</w:t>
      </w:r>
      <w:r w:rsidRPr="00F72AED">
        <w:rPr>
          <w:sz w:val="20"/>
          <w:szCs w:val="20"/>
        </w:rPr>
        <w:t xml:space="preserve"> </w:t>
      </w:r>
    </w:p>
    <w:p w14:paraId="0000002D" w14:textId="77777777" w:rsidR="00F257E7" w:rsidRPr="00F72AED" w:rsidRDefault="000A1E7A">
      <w:pPr>
        <w:jc w:val="both"/>
        <w:rPr>
          <w:sz w:val="20"/>
          <w:szCs w:val="20"/>
        </w:rPr>
      </w:pPr>
      <w:r w:rsidRPr="00F72AED">
        <w:rPr>
          <w:sz w:val="20"/>
          <w:szCs w:val="20"/>
        </w:rPr>
        <w:t xml:space="preserve">Орендар розробляє ТПД  та надсилає Орендодавцю відповідний розроблений документ для погодження. Орендодавець зобов’язаний протягом 10 (десяти) робочих днів з дати, що наступна після моменту отримання ТПД, надати свої зауваження або підписати та повернути відповідну ТПД. </w:t>
      </w:r>
    </w:p>
    <w:p w14:paraId="0000002E" w14:textId="77777777" w:rsidR="00F257E7" w:rsidRDefault="000A1E7A">
      <w:pPr>
        <w:jc w:val="both"/>
        <w:rPr>
          <w:sz w:val="20"/>
          <w:szCs w:val="20"/>
        </w:rPr>
      </w:pPr>
      <w:r w:rsidRPr="00F72AED">
        <w:rPr>
          <w:sz w:val="20"/>
          <w:szCs w:val="20"/>
        </w:rPr>
        <w:t>У випадку наявності зауважень від Орендодавця та після їх врахування Орендарем,</w:t>
      </w:r>
      <w:r>
        <w:rPr>
          <w:sz w:val="20"/>
          <w:szCs w:val="20"/>
        </w:rPr>
        <w:t xml:space="preserve"> останній повторно надсилає ТПД на адресу Орендодавця, який зобов’язаний погодити їх або повторно надати свої зауваження у строки та порядку, що зазначено у абз.3 даного пункту. </w:t>
      </w:r>
    </w:p>
    <w:p w14:paraId="0000002F" w14:textId="77777777" w:rsidR="00F257E7" w:rsidRDefault="000A1E7A">
      <w:pPr>
        <w:jc w:val="both"/>
        <w:rPr>
          <w:sz w:val="20"/>
          <w:szCs w:val="20"/>
        </w:rPr>
      </w:pPr>
      <w:r>
        <w:rPr>
          <w:sz w:val="20"/>
          <w:szCs w:val="20"/>
        </w:rPr>
        <w:t xml:space="preserve">У випадку ненадання зауважень або неповернення підписаної ТПД у зазначений в </w:t>
      </w:r>
      <w:proofErr w:type="spellStart"/>
      <w:r>
        <w:rPr>
          <w:sz w:val="20"/>
          <w:szCs w:val="20"/>
        </w:rPr>
        <w:t>абз</w:t>
      </w:r>
      <w:proofErr w:type="spellEnd"/>
      <w:r>
        <w:rPr>
          <w:sz w:val="20"/>
          <w:szCs w:val="20"/>
        </w:rPr>
        <w:t xml:space="preserve">. 3 даного пункту строк, надіслана ТПД вважається погодженою Орендодавцем. З цього моменту будь-які правки та зауваження до ТПД з боку Орендодавця не приймаються. </w:t>
      </w:r>
    </w:p>
    <w:p w14:paraId="00000030" w14:textId="77777777" w:rsidR="00F257E7" w:rsidRDefault="000A1E7A">
      <w:pPr>
        <w:widowControl/>
        <w:pBdr>
          <w:top w:val="nil"/>
          <w:left w:val="nil"/>
          <w:bottom w:val="nil"/>
          <w:right w:val="nil"/>
          <w:between w:val="nil"/>
        </w:pBdr>
        <w:jc w:val="both"/>
        <w:rPr>
          <w:color w:val="000000"/>
          <w:sz w:val="20"/>
          <w:szCs w:val="20"/>
        </w:rPr>
      </w:pPr>
      <w:r>
        <w:rPr>
          <w:color w:val="000000"/>
          <w:sz w:val="20"/>
          <w:szCs w:val="20"/>
        </w:rPr>
        <w:t>4.2.2. Якщо Орендар не з’явиться на передачу Приміщення та укладення АПП Орендодавець має право розірвати даний Договір в односторонньому порядку, письмово повідомивши про це Орендаря будь-яким належним способом. В такому випадку Авансовий платіж Орендарю не повертається та залишається у Орендодавця в якості неустойки.</w:t>
      </w:r>
    </w:p>
    <w:p w14:paraId="00000031" w14:textId="5B874650" w:rsidR="00F257E7" w:rsidRDefault="000A1E7A">
      <w:pPr>
        <w:jc w:val="both"/>
        <w:rPr>
          <w:sz w:val="20"/>
          <w:szCs w:val="20"/>
        </w:rPr>
      </w:pPr>
      <w:r>
        <w:rPr>
          <w:sz w:val="20"/>
          <w:szCs w:val="20"/>
        </w:rPr>
        <w:t xml:space="preserve">4.3. У випадку прострочення підписання АПП Приміщення з вини Орендаря, більше ніж на </w:t>
      </w:r>
      <w:r w:rsidR="00DE7F58">
        <w:rPr>
          <w:sz w:val="20"/>
          <w:szCs w:val="20"/>
        </w:rPr>
        <w:t>5</w:t>
      </w:r>
      <w:r>
        <w:rPr>
          <w:sz w:val="20"/>
          <w:szCs w:val="20"/>
        </w:rPr>
        <w:t xml:space="preserve"> (</w:t>
      </w:r>
      <w:r w:rsidR="00DE7F58">
        <w:rPr>
          <w:sz w:val="20"/>
          <w:szCs w:val="20"/>
        </w:rPr>
        <w:t>п’ять</w:t>
      </w:r>
      <w:r>
        <w:rPr>
          <w:sz w:val="20"/>
          <w:szCs w:val="20"/>
        </w:rPr>
        <w:t>) робочих днів,  Орендар  сплачує договірні штрафні санкції у розмірі: 500,00 грн. (п’ятсот гривень 00 копійок) за кожен тиждень такого прострочення.</w:t>
      </w:r>
    </w:p>
    <w:p w14:paraId="00000032" w14:textId="44BA8E86" w:rsidR="00F257E7" w:rsidRDefault="000A1E7A">
      <w:pPr>
        <w:widowControl/>
        <w:pBdr>
          <w:top w:val="nil"/>
          <w:left w:val="nil"/>
          <w:bottom w:val="nil"/>
          <w:right w:val="nil"/>
          <w:between w:val="nil"/>
        </w:pBdr>
        <w:tabs>
          <w:tab w:val="left" w:pos="360"/>
        </w:tabs>
        <w:jc w:val="both"/>
        <w:rPr>
          <w:color w:val="000000"/>
          <w:sz w:val="20"/>
          <w:szCs w:val="20"/>
        </w:rPr>
      </w:pPr>
      <w:r>
        <w:rPr>
          <w:color w:val="000000"/>
          <w:sz w:val="20"/>
          <w:szCs w:val="20"/>
        </w:rPr>
        <w:t>4.4. У випадку наявності обмеженого доступу до території комплексу, або Будівлі, разом з АПП Приміщення Орендодавець забезпечить передачу перепусток, відповідні документи для входу/виходу  до території прилеглої до Будівлі у кількості, погодженій Сторонами. Порядок їх отримання, відновлення встановлюється окремо у відповідності до Регламенту експлуатації Будівлі та/або Житлового комплексу.</w:t>
      </w:r>
    </w:p>
    <w:p w14:paraId="00000033" w14:textId="77777777" w:rsidR="00F257E7" w:rsidRDefault="00F257E7">
      <w:pPr>
        <w:widowControl/>
        <w:pBdr>
          <w:top w:val="nil"/>
          <w:left w:val="nil"/>
          <w:bottom w:val="nil"/>
          <w:right w:val="nil"/>
          <w:between w:val="nil"/>
        </w:pBdr>
        <w:jc w:val="both"/>
        <w:rPr>
          <w:color w:val="000000"/>
          <w:sz w:val="20"/>
          <w:szCs w:val="20"/>
        </w:rPr>
      </w:pPr>
    </w:p>
    <w:p w14:paraId="00000034" w14:textId="77777777" w:rsidR="00F257E7" w:rsidRDefault="000A1E7A">
      <w:pPr>
        <w:widowControl/>
        <w:pBdr>
          <w:top w:val="nil"/>
          <w:left w:val="nil"/>
          <w:bottom w:val="nil"/>
          <w:right w:val="nil"/>
          <w:between w:val="nil"/>
        </w:pBdr>
        <w:jc w:val="center"/>
        <w:rPr>
          <w:b/>
          <w:color w:val="000000"/>
          <w:sz w:val="20"/>
          <w:szCs w:val="20"/>
        </w:rPr>
      </w:pPr>
      <w:r>
        <w:rPr>
          <w:b/>
          <w:color w:val="000000"/>
          <w:sz w:val="20"/>
          <w:szCs w:val="20"/>
        </w:rPr>
        <w:t xml:space="preserve">Стаття 5. Дозволене використання (призначення) Приміщення </w:t>
      </w:r>
    </w:p>
    <w:p w14:paraId="00000035" w14:textId="77777777" w:rsidR="00F257E7" w:rsidRDefault="000A1E7A">
      <w:pPr>
        <w:widowControl/>
        <w:pBdr>
          <w:top w:val="nil"/>
          <w:left w:val="nil"/>
          <w:bottom w:val="nil"/>
          <w:right w:val="nil"/>
          <w:between w:val="nil"/>
        </w:pBdr>
        <w:jc w:val="both"/>
        <w:rPr>
          <w:color w:val="000000"/>
          <w:sz w:val="20"/>
          <w:szCs w:val="20"/>
        </w:rPr>
      </w:pPr>
      <w:r>
        <w:rPr>
          <w:color w:val="000000"/>
          <w:sz w:val="20"/>
          <w:szCs w:val="20"/>
        </w:rPr>
        <w:t>5.1. Орендар зобов’язаний використовувати Приміщення виключно відповідно до його цільового призначення, визначеного Договором.</w:t>
      </w:r>
    </w:p>
    <w:p w14:paraId="1CDFDCD0" w14:textId="5C0957B2" w:rsidR="00300627" w:rsidRPr="00CB380B" w:rsidRDefault="000A1E7A" w:rsidP="00300627">
      <w:pPr>
        <w:widowControl/>
        <w:pBdr>
          <w:top w:val="nil"/>
          <w:left w:val="nil"/>
          <w:bottom w:val="nil"/>
          <w:right w:val="nil"/>
          <w:between w:val="nil"/>
        </w:pBdr>
        <w:jc w:val="both"/>
        <w:rPr>
          <w:color w:val="000000"/>
          <w:sz w:val="20"/>
          <w:szCs w:val="20"/>
        </w:rPr>
      </w:pPr>
      <w:r>
        <w:rPr>
          <w:color w:val="000000"/>
          <w:sz w:val="20"/>
          <w:szCs w:val="20"/>
        </w:rPr>
        <w:t xml:space="preserve">5.2. </w:t>
      </w:r>
      <w:r w:rsidR="005B0D4C" w:rsidRPr="005B0D4C">
        <w:rPr>
          <w:color w:val="000000"/>
          <w:sz w:val="20"/>
          <w:szCs w:val="20"/>
        </w:rPr>
        <w:t xml:space="preserve">Орендодавець погоджується, що дозволеним використанням Приміщення Орендарем є </w:t>
      </w:r>
      <w:r w:rsidR="00A534F2" w:rsidRPr="007037D4">
        <w:rPr>
          <w:color w:val="000000"/>
          <w:sz w:val="20"/>
          <w:szCs w:val="20"/>
        </w:rPr>
        <w:t>діяльність</w:t>
      </w:r>
      <w:r w:rsidR="00082602">
        <w:rPr>
          <w:color w:val="000000"/>
          <w:sz w:val="20"/>
          <w:szCs w:val="20"/>
        </w:rPr>
        <w:t xml:space="preserve"> та функціонування</w:t>
      </w:r>
      <w:r w:rsidR="00CB380B">
        <w:rPr>
          <w:color w:val="000000"/>
          <w:sz w:val="20"/>
          <w:szCs w:val="20"/>
        </w:rPr>
        <w:t xml:space="preserve"> кафе, кав’ярні, роздрібна торгівля продуктами харчування, готовими стравами, доставка готових страв населенню</w:t>
      </w:r>
      <w:r w:rsidR="00082602">
        <w:rPr>
          <w:color w:val="000000"/>
          <w:sz w:val="20"/>
          <w:szCs w:val="20"/>
        </w:rPr>
        <w:t>.</w:t>
      </w:r>
    </w:p>
    <w:p w14:paraId="5326DC1F" w14:textId="77777777" w:rsidR="00300627" w:rsidRPr="00A85697" w:rsidRDefault="00300627" w:rsidP="00300627">
      <w:pPr>
        <w:widowControl/>
        <w:pBdr>
          <w:top w:val="nil"/>
          <w:left w:val="nil"/>
          <w:bottom w:val="nil"/>
          <w:right w:val="nil"/>
          <w:between w:val="nil"/>
        </w:pBdr>
        <w:jc w:val="both"/>
        <w:rPr>
          <w:color w:val="000000"/>
          <w:sz w:val="20"/>
          <w:szCs w:val="20"/>
        </w:rPr>
      </w:pPr>
      <w:r w:rsidRPr="00A85697">
        <w:rPr>
          <w:color w:val="000000"/>
          <w:sz w:val="20"/>
          <w:szCs w:val="20"/>
        </w:rPr>
        <w:t xml:space="preserve">Зазначене  функціонування закладу вважається дійсним та належним за умови отримання Орендарем та підтримання дійсними відповідних дозвільних документів, ліцензій, визначених чинним законодавством України для можливості ведення такого виду діяльності, в тому числі від органів пожежного нагляду, санітарних, санепідеміологічних, екологічних служб. Порушення Орендарем свого зобов’язання щодо отримання та підтримання чинними таких дозвільних документів, ліцензій на ведення своєї діяльності є істотним порушенням даного Договору Орендарем. </w:t>
      </w:r>
    </w:p>
    <w:p w14:paraId="00000038" w14:textId="14D772D2" w:rsidR="00F257E7" w:rsidRDefault="000A1E7A" w:rsidP="00300627">
      <w:pPr>
        <w:widowControl/>
        <w:pBdr>
          <w:top w:val="nil"/>
          <w:left w:val="nil"/>
          <w:bottom w:val="nil"/>
          <w:right w:val="nil"/>
          <w:between w:val="nil"/>
        </w:pBdr>
        <w:jc w:val="both"/>
        <w:rPr>
          <w:color w:val="000000"/>
          <w:sz w:val="20"/>
          <w:szCs w:val="20"/>
        </w:rPr>
      </w:pPr>
      <w:r>
        <w:rPr>
          <w:color w:val="000000"/>
          <w:sz w:val="20"/>
          <w:szCs w:val="20"/>
        </w:rPr>
        <w:t>5.3. Використання Приміщення поза ціллю, вказаною в п.5.2. Договору, здійснюється виключно за письмовою згодою Орендодавця.</w:t>
      </w:r>
    </w:p>
    <w:p w14:paraId="00000039" w14:textId="77777777" w:rsidR="00F257E7" w:rsidRDefault="000A1E7A">
      <w:pPr>
        <w:widowControl/>
        <w:pBdr>
          <w:top w:val="nil"/>
          <w:left w:val="nil"/>
          <w:bottom w:val="nil"/>
          <w:right w:val="nil"/>
          <w:between w:val="nil"/>
        </w:pBdr>
        <w:jc w:val="both"/>
        <w:rPr>
          <w:color w:val="000000"/>
          <w:sz w:val="20"/>
          <w:szCs w:val="20"/>
        </w:rPr>
      </w:pPr>
      <w:r>
        <w:rPr>
          <w:color w:val="000000"/>
          <w:sz w:val="20"/>
          <w:szCs w:val="20"/>
        </w:rPr>
        <w:t xml:space="preserve">5.4. Приміщення не може використовуватися з порушенням вимог чинного законодавства України та умов цього Договору. </w:t>
      </w:r>
    </w:p>
    <w:p w14:paraId="0000003A" w14:textId="47037675" w:rsidR="00F257E7" w:rsidRDefault="000A1E7A">
      <w:pPr>
        <w:widowControl/>
        <w:pBdr>
          <w:top w:val="nil"/>
          <w:left w:val="nil"/>
          <w:bottom w:val="nil"/>
          <w:right w:val="nil"/>
          <w:between w:val="nil"/>
        </w:pBdr>
        <w:jc w:val="both"/>
        <w:rPr>
          <w:color w:val="000000"/>
          <w:sz w:val="20"/>
          <w:szCs w:val="20"/>
        </w:rPr>
      </w:pPr>
      <w:r>
        <w:rPr>
          <w:color w:val="000000"/>
          <w:sz w:val="20"/>
          <w:szCs w:val="20"/>
        </w:rPr>
        <w:lastRenderedPageBreak/>
        <w:t>5.5. Орендар дотримується та забезпечує дотримання своїми працівниками норм чинного законодавства</w:t>
      </w:r>
      <w:r w:rsidR="00DE6AAF">
        <w:rPr>
          <w:color w:val="000000"/>
          <w:sz w:val="20"/>
          <w:szCs w:val="20"/>
        </w:rPr>
        <w:t xml:space="preserve"> України</w:t>
      </w:r>
      <w:r>
        <w:rPr>
          <w:color w:val="000000"/>
          <w:sz w:val="20"/>
          <w:szCs w:val="20"/>
        </w:rPr>
        <w:t>, включаючи окрім іншого, правила та положення з охорони здоров’я, санітарні норми, правила протипожежної  та цивільної безпеки.</w:t>
      </w:r>
    </w:p>
    <w:p w14:paraId="0000003B" w14:textId="77777777" w:rsidR="00F257E7" w:rsidRDefault="000A1E7A">
      <w:pPr>
        <w:widowControl/>
        <w:pBdr>
          <w:top w:val="nil"/>
          <w:left w:val="nil"/>
          <w:bottom w:val="nil"/>
          <w:right w:val="nil"/>
          <w:between w:val="nil"/>
        </w:pBdr>
        <w:jc w:val="both"/>
        <w:rPr>
          <w:color w:val="000000"/>
          <w:sz w:val="20"/>
          <w:szCs w:val="20"/>
        </w:rPr>
      </w:pPr>
      <w:r>
        <w:rPr>
          <w:color w:val="000000"/>
          <w:sz w:val="20"/>
          <w:szCs w:val="20"/>
        </w:rPr>
        <w:t>5.6. Орендодавець не несе відповідальність за одержання Орендарем та підтримання чинності будь-яких ліцензій, дозволів, необхідних Орендарю для ведення власної господарської діяльності, окрім випадків, коли отримання таких дозволів залежить від Орендодавця.</w:t>
      </w:r>
    </w:p>
    <w:p w14:paraId="6DE8C954" w14:textId="77777777" w:rsidR="00FA3352" w:rsidRDefault="00FA3352">
      <w:pPr>
        <w:widowControl/>
        <w:pBdr>
          <w:top w:val="nil"/>
          <w:left w:val="nil"/>
          <w:bottom w:val="nil"/>
          <w:right w:val="nil"/>
          <w:between w:val="nil"/>
        </w:pBdr>
        <w:jc w:val="both"/>
        <w:rPr>
          <w:b/>
          <w:color w:val="000000"/>
          <w:sz w:val="20"/>
          <w:szCs w:val="20"/>
        </w:rPr>
      </w:pPr>
    </w:p>
    <w:p w14:paraId="0000003E" w14:textId="750643D6" w:rsidR="00F257E7" w:rsidRDefault="000A1E7A" w:rsidP="007F16B9">
      <w:pPr>
        <w:widowControl/>
        <w:pBdr>
          <w:top w:val="nil"/>
          <w:left w:val="nil"/>
          <w:bottom w:val="nil"/>
          <w:right w:val="nil"/>
          <w:between w:val="nil"/>
        </w:pBdr>
        <w:jc w:val="center"/>
        <w:rPr>
          <w:b/>
          <w:color w:val="000000"/>
          <w:sz w:val="20"/>
          <w:szCs w:val="20"/>
        </w:rPr>
      </w:pPr>
      <w:r>
        <w:rPr>
          <w:b/>
          <w:color w:val="000000"/>
          <w:sz w:val="20"/>
          <w:szCs w:val="20"/>
        </w:rPr>
        <w:t>РОЗДІЛ 2. СТРОКИ</w:t>
      </w:r>
    </w:p>
    <w:p w14:paraId="0000003F" w14:textId="77777777" w:rsidR="00F257E7" w:rsidRDefault="000A1E7A">
      <w:pPr>
        <w:widowControl/>
        <w:pBdr>
          <w:top w:val="nil"/>
          <w:left w:val="nil"/>
          <w:bottom w:val="nil"/>
          <w:right w:val="nil"/>
          <w:between w:val="nil"/>
        </w:pBdr>
        <w:jc w:val="center"/>
        <w:rPr>
          <w:b/>
          <w:color w:val="000000"/>
          <w:sz w:val="20"/>
          <w:szCs w:val="20"/>
        </w:rPr>
      </w:pPr>
      <w:r>
        <w:rPr>
          <w:b/>
          <w:color w:val="000000"/>
          <w:sz w:val="20"/>
          <w:szCs w:val="20"/>
        </w:rPr>
        <w:t>Стаття 6. Строк дії Договору</w:t>
      </w:r>
    </w:p>
    <w:p w14:paraId="00000040" w14:textId="77777777" w:rsidR="00F257E7" w:rsidRDefault="000A1E7A">
      <w:pPr>
        <w:widowControl/>
        <w:pBdr>
          <w:top w:val="nil"/>
          <w:left w:val="nil"/>
          <w:bottom w:val="nil"/>
          <w:right w:val="nil"/>
          <w:between w:val="nil"/>
        </w:pBdr>
        <w:tabs>
          <w:tab w:val="left" w:pos="360"/>
        </w:tabs>
        <w:jc w:val="both"/>
        <w:rPr>
          <w:color w:val="FF0000"/>
          <w:sz w:val="20"/>
          <w:szCs w:val="20"/>
        </w:rPr>
      </w:pPr>
      <w:r>
        <w:rPr>
          <w:color w:val="000000"/>
          <w:sz w:val="20"/>
          <w:szCs w:val="20"/>
        </w:rPr>
        <w:t>6.1.</w:t>
      </w:r>
      <w:r>
        <w:rPr>
          <w:color w:val="000000"/>
          <w:sz w:val="20"/>
          <w:szCs w:val="20"/>
        </w:rPr>
        <w:tab/>
        <w:t>Цей Договір набуває чинності з дати його підписання Сторонами або їх належно уповноваженими представниками, скріплення Договору печатками Сторін.</w:t>
      </w:r>
    </w:p>
    <w:p w14:paraId="00000041" w14:textId="77777777" w:rsidR="00F257E7" w:rsidRDefault="000A1E7A">
      <w:pPr>
        <w:widowControl/>
        <w:pBdr>
          <w:top w:val="nil"/>
          <w:left w:val="nil"/>
          <w:bottom w:val="nil"/>
          <w:right w:val="nil"/>
          <w:between w:val="nil"/>
        </w:pBdr>
        <w:tabs>
          <w:tab w:val="left" w:pos="360"/>
        </w:tabs>
        <w:jc w:val="both"/>
        <w:rPr>
          <w:color w:val="000000"/>
          <w:sz w:val="20"/>
          <w:szCs w:val="20"/>
        </w:rPr>
      </w:pPr>
      <w:r>
        <w:rPr>
          <w:color w:val="000000"/>
          <w:sz w:val="20"/>
          <w:szCs w:val="20"/>
        </w:rPr>
        <w:t>6.2.</w:t>
      </w:r>
      <w:r>
        <w:rPr>
          <w:color w:val="000000"/>
          <w:sz w:val="20"/>
          <w:szCs w:val="20"/>
        </w:rPr>
        <w:tab/>
        <w:t>Договір діє протягом Строку оренди, але в будь-якому разі до повного виконання Сторонами своїх зобов’язань за Договором, зокрема, але не виключно, передбачених у п. 31.1. даного Договору.</w:t>
      </w:r>
    </w:p>
    <w:p w14:paraId="00000042" w14:textId="77777777" w:rsidR="00F257E7" w:rsidRDefault="000A1E7A">
      <w:pPr>
        <w:widowControl/>
        <w:pBdr>
          <w:top w:val="nil"/>
          <w:left w:val="nil"/>
          <w:bottom w:val="nil"/>
          <w:right w:val="nil"/>
          <w:between w:val="nil"/>
        </w:pBdr>
        <w:tabs>
          <w:tab w:val="left" w:pos="360"/>
        </w:tabs>
        <w:jc w:val="both"/>
        <w:rPr>
          <w:color w:val="000000"/>
          <w:sz w:val="20"/>
          <w:szCs w:val="20"/>
        </w:rPr>
      </w:pPr>
      <w:r>
        <w:rPr>
          <w:color w:val="000000"/>
          <w:sz w:val="20"/>
          <w:szCs w:val="20"/>
        </w:rPr>
        <w:t>6.3.</w:t>
      </w:r>
      <w:r>
        <w:rPr>
          <w:color w:val="000000"/>
          <w:sz w:val="20"/>
          <w:szCs w:val="20"/>
        </w:rPr>
        <w:tab/>
        <w:t>Сторони підтверджують та заявляють, що на момент підписання Договору ними досягнуті домовленості про всі умови, які вони вважають істотними для цього Договору.</w:t>
      </w:r>
    </w:p>
    <w:p w14:paraId="00000043" w14:textId="77777777" w:rsidR="00F257E7" w:rsidRDefault="000A1E7A">
      <w:pPr>
        <w:widowControl/>
        <w:pBdr>
          <w:top w:val="nil"/>
          <w:left w:val="nil"/>
          <w:bottom w:val="nil"/>
          <w:right w:val="nil"/>
          <w:between w:val="nil"/>
        </w:pBdr>
        <w:tabs>
          <w:tab w:val="left" w:pos="360"/>
        </w:tabs>
        <w:jc w:val="both"/>
        <w:rPr>
          <w:color w:val="000000"/>
          <w:sz w:val="20"/>
          <w:szCs w:val="20"/>
        </w:rPr>
      </w:pPr>
      <w:r>
        <w:rPr>
          <w:color w:val="000000"/>
          <w:sz w:val="20"/>
          <w:szCs w:val="20"/>
        </w:rPr>
        <w:t>6.4.</w:t>
      </w:r>
      <w:r>
        <w:rPr>
          <w:color w:val="000000"/>
          <w:sz w:val="20"/>
          <w:szCs w:val="20"/>
        </w:rPr>
        <w:tab/>
        <w:t>Умови цього Договору залишаються дійсними до повного виконання Сторонами своїх зобов’язань за цим Договором.</w:t>
      </w:r>
    </w:p>
    <w:p w14:paraId="00000044" w14:textId="133E47F2" w:rsidR="00F257E7" w:rsidRDefault="000A1E7A">
      <w:pPr>
        <w:widowControl/>
        <w:pBdr>
          <w:top w:val="nil"/>
          <w:left w:val="nil"/>
          <w:bottom w:val="nil"/>
          <w:right w:val="nil"/>
          <w:between w:val="nil"/>
        </w:pBdr>
        <w:tabs>
          <w:tab w:val="left" w:pos="360"/>
        </w:tabs>
        <w:jc w:val="both"/>
        <w:rPr>
          <w:color w:val="000000"/>
          <w:sz w:val="20"/>
          <w:szCs w:val="20"/>
        </w:rPr>
      </w:pPr>
      <w:r>
        <w:rPr>
          <w:color w:val="000000"/>
          <w:sz w:val="20"/>
          <w:szCs w:val="20"/>
        </w:rPr>
        <w:t xml:space="preserve">6.5. По закінченню строку дії Договору Орендар, який належним чином виконував свої зобов’язання згідно Договору, має при інших рівних умовах переважне перед іншими особами право на укладення Договору оренди на новий строк. Орендар зобов’язаний повідомити в письмовій формі Орендодавця про бажання укласти такий договір не пізніше, ніж за </w:t>
      </w:r>
      <w:r w:rsidR="007B3A0D" w:rsidRPr="007B3A0D">
        <w:rPr>
          <w:color w:val="000000"/>
          <w:sz w:val="20"/>
          <w:szCs w:val="20"/>
          <w:lang w:val="ru-RU"/>
        </w:rPr>
        <w:t>2</w:t>
      </w:r>
      <w:r>
        <w:rPr>
          <w:color w:val="000000"/>
          <w:sz w:val="20"/>
          <w:szCs w:val="20"/>
        </w:rPr>
        <w:t xml:space="preserve"> (</w:t>
      </w:r>
      <w:r w:rsidR="007B3A0D">
        <w:rPr>
          <w:color w:val="000000"/>
          <w:sz w:val="20"/>
          <w:szCs w:val="20"/>
        </w:rPr>
        <w:t>два</w:t>
      </w:r>
      <w:r>
        <w:rPr>
          <w:color w:val="000000"/>
          <w:sz w:val="20"/>
          <w:szCs w:val="20"/>
        </w:rPr>
        <w:t>) місяці до закінчення Строку дії Договору. При укладенні Договору оренди на новий строк Сторони не зв’язані умовами цього Договору.</w:t>
      </w:r>
    </w:p>
    <w:p w14:paraId="00000045" w14:textId="77777777" w:rsidR="00F257E7" w:rsidRDefault="00F257E7">
      <w:pPr>
        <w:widowControl/>
        <w:pBdr>
          <w:top w:val="nil"/>
          <w:left w:val="nil"/>
          <w:bottom w:val="nil"/>
          <w:right w:val="nil"/>
          <w:between w:val="nil"/>
        </w:pBdr>
        <w:jc w:val="both"/>
        <w:rPr>
          <w:b/>
          <w:color w:val="000000"/>
          <w:sz w:val="20"/>
          <w:szCs w:val="20"/>
        </w:rPr>
      </w:pPr>
    </w:p>
    <w:p w14:paraId="00000046" w14:textId="77777777" w:rsidR="00F257E7" w:rsidRPr="00D870FB" w:rsidRDefault="000A1E7A">
      <w:pPr>
        <w:widowControl/>
        <w:pBdr>
          <w:top w:val="nil"/>
          <w:left w:val="nil"/>
          <w:bottom w:val="nil"/>
          <w:right w:val="nil"/>
          <w:between w:val="nil"/>
        </w:pBdr>
        <w:jc w:val="center"/>
        <w:rPr>
          <w:b/>
          <w:color w:val="000000"/>
          <w:sz w:val="20"/>
          <w:szCs w:val="20"/>
        </w:rPr>
      </w:pPr>
      <w:r>
        <w:rPr>
          <w:b/>
          <w:color w:val="000000"/>
          <w:sz w:val="20"/>
          <w:szCs w:val="20"/>
        </w:rPr>
        <w:t xml:space="preserve">Стаття 7. </w:t>
      </w:r>
      <w:r w:rsidRPr="00D870FB">
        <w:rPr>
          <w:b/>
          <w:color w:val="000000"/>
          <w:sz w:val="20"/>
          <w:szCs w:val="20"/>
        </w:rPr>
        <w:t>Строк оренди</w:t>
      </w:r>
    </w:p>
    <w:p w14:paraId="00000047" w14:textId="62699FEF" w:rsidR="00F257E7" w:rsidRPr="00F72AED" w:rsidRDefault="000A1E7A">
      <w:pPr>
        <w:widowControl/>
        <w:pBdr>
          <w:top w:val="nil"/>
          <w:left w:val="nil"/>
          <w:bottom w:val="nil"/>
          <w:right w:val="nil"/>
          <w:between w:val="nil"/>
        </w:pBdr>
        <w:tabs>
          <w:tab w:val="left" w:pos="360"/>
        </w:tabs>
        <w:jc w:val="both"/>
        <w:rPr>
          <w:color w:val="000000"/>
          <w:sz w:val="20"/>
          <w:szCs w:val="20"/>
        </w:rPr>
      </w:pPr>
      <w:r w:rsidRPr="00D870FB">
        <w:rPr>
          <w:color w:val="000000"/>
          <w:sz w:val="20"/>
          <w:szCs w:val="20"/>
        </w:rPr>
        <w:t xml:space="preserve">7.1. Строк оренди починає </w:t>
      </w:r>
      <w:r w:rsidRPr="00D870FB">
        <w:rPr>
          <w:color w:val="000000" w:themeColor="text1"/>
          <w:sz w:val="20"/>
          <w:szCs w:val="20"/>
        </w:rPr>
        <w:t xml:space="preserve">спливати з моменту підписання </w:t>
      </w:r>
      <w:r w:rsidRPr="00F72AED">
        <w:rPr>
          <w:color w:val="000000" w:themeColor="text1"/>
          <w:sz w:val="20"/>
          <w:szCs w:val="20"/>
        </w:rPr>
        <w:t xml:space="preserve">Сторонами АПП і триває </w:t>
      </w:r>
      <w:r w:rsidR="004875DC" w:rsidRPr="00F72AED">
        <w:rPr>
          <w:color w:val="000000" w:themeColor="text1"/>
          <w:sz w:val="20"/>
          <w:szCs w:val="20"/>
        </w:rPr>
        <w:t xml:space="preserve">до </w:t>
      </w:r>
      <w:r w:rsidRPr="00F72AED">
        <w:rPr>
          <w:b/>
          <w:color w:val="000000" w:themeColor="text1"/>
          <w:sz w:val="20"/>
          <w:szCs w:val="20"/>
        </w:rPr>
        <w:t>3</w:t>
      </w:r>
      <w:r w:rsidR="006248A6">
        <w:rPr>
          <w:b/>
          <w:color w:val="000000" w:themeColor="text1"/>
          <w:sz w:val="20"/>
          <w:szCs w:val="20"/>
        </w:rPr>
        <w:t>6</w:t>
      </w:r>
      <w:r w:rsidRPr="00F72AED">
        <w:rPr>
          <w:b/>
          <w:color w:val="000000" w:themeColor="text1"/>
          <w:sz w:val="20"/>
          <w:szCs w:val="20"/>
        </w:rPr>
        <w:t xml:space="preserve"> (тридця</w:t>
      </w:r>
      <w:r w:rsidR="004875DC" w:rsidRPr="00F72AED">
        <w:rPr>
          <w:b/>
          <w:color w:val="000000" w:themeColor="text1"/>
          <w:sz w:val="20"/>
          <w:szCs w:val="20"/>
        </w:rPr>
        <w:t>ти</w:t>
      </w:r>
      <w:r w:rsidRPr="00F72AED">
        <w:rPr>
          <w:b/>
          <w:color w:val="000000" w:themeColor="text1"/>
          <w:sz w:val="20"/>
          <w:szCs w:val="20"/>
        </w:rPr>
        <w:t xml:space="preserve"> </w:t>
      </w:r>
      <w:r w:rsidR="006248A6">
        <w:rPr>
          <w:b/>
          <w:color w:val="000000" w:themeColor="text1"/>
          <w:sz w:val="20"/>
          <w:szCs w:val="20"/>
        </w:rPr>
        <w:t>шести</w:t>
      </w:r>
      <w:r w:rsidRPr="00F72AED">
        <w:rPr>
          <w:b/>
          <w:color w:val="000000" w:themeColor="text1"/>
          <w:sz w:val="20"/>
          <w:szCs w:val="20"/>
        </w:rPr>
        <w:t>) календарних місяців</w:t>
      </w:r>
      <w:r w:rsidRPr="00F72AED">
        <w:rPr>
          <w:color w:val="000000" w:themeColor="text1"/>
          <w:sz w:val="20"/>
          <w:szCs w:val="20"/>
        </w:rPr>
        <w:t xml:space="preserve"> </w:t>
      </w:r>
      <w:r w:rsidR="004875DC" w:rsidRPr="00F72AED">
        <w:rPr>
          <w:color w:val="000000" w:themeColor="text1"/>
          <w:sz w:val="20"/>
          <w:szCs w:val="20"/>
        </w:rPr>
        <w:t xml:space="preserve">та </w:t>
      </w:r>
      <w:r w:rsidRPr="00F72AED">
        <w:rPr>
          <w:color w:val="000000" w:themeColor="text1"/>
          <w:sz w:val="20"/>
          <w:szCs w:val="20"/>
        </w:rPr>
        <w:t xml:space="preserve">до Дати закінчення оренди </w:t>
      </w:r>
      <w:r w:rsidRPr="00F72AED">
        <w:rPr>
          <w:i/>
          <w:color w:val="000000" w:themeColor="text1"/>
          <w:sz w:val="20"/>
          <w:szCs w:val="20"/>
        </w:rPr>
        <w:t xml:space="preserve">(надалі за текстом </w:t>
      </w:r>
      <w:r w:rsidRPr="00F72AED">
        <w:rPr>
          <w:b/>
          <w:i/>
          <w:color w:val="000000" w:themeColor="text1"/>
          <w:sz w:val="20"/>
          <w:szCs w:val="20"/>
        </w:rPr>
        <w:t>-  «Строк оренди»</w:t>
      </w:r>
      <w:r w:rsidRPr="00F72AED">
        <w:rPr>
          <w:i/>
          <w:color w:val="000000" w:themeColor="text1"/>
          <w:sz w:val="20"/>
          <w:szCs w:val="20"/>
        </w:rPr>
        <w:t>)</w:t>
      </w:r>
      <w:r w:rsidRPr="00F72AED">
        <w:rPr>
          <w:color w:val="000000" w:themeColor="text1"/>
          <w:sz w:val="20"/>
          <w:szCs w:val="20"/>
        </w:rPr>
        <w:t xml:space="preserve">. Датою закінчення Строку оренди є дата повернення Приміщення Орендодавцю за Актом </w:t>
      </w:r>
      <w:r w:rsidRPr="00F72AED">
        <w:rPr>
          <w:color w:val="000000"/>
          <w:sz w:val="20"/>
          <w:szCs w:val="20"/>
        </w:rPr>
        <w:t>приймання-передачі Приміщення з оренди.</w:t>
      </w:r>
    </w:p>
    <w:p w14:paraId="00000048" w14:textId="08720143" w:rsidR="00F257E7" w:rsidRPr="00F72AED" w:rsidRDefault="000A1E7A">
      <w:pPr>
        <w:widowControl/>
        <w:pBdr>
          <w:top w:val="nil"/>
          <w:left w:val="nil"/>
          <w:bottom w:val="nil"/>
          <w:right w:val="nil"/>
          <w:between w:val="nil"/>
        </w:pBdr>
        <w:tabs>
          <w:tab w:val="left" w:pos="360"/>
        </w:tabs>
        <w:jc w:val="both"/>
        <w:rPr>
          <w:color w:val="000000"/>
          <w:sz w:val="20"/>
          <w:szCs w:val="20"/>
        </w:rPr>
      </w:pPr>
      <w:r w:rsidRPr="00F72AED">
        <w:rPr>
          <w:color w:val="000000"/>
          <w:sz w:val="20"/>
          <w:szCs w:val="20"/>
        </w:rPr>
        <w:t xml:space="preserve">Попередньо Сторони узгодили, що датою закінчення Строку оренди є </w:t>
      </w:r>
      <w:r w:rsidR="00140B13" w:rsidRPr="00F72AED">
        <w:rPr>
          <w:color w:val="000000"/>
          <w:sz w:val="20"/>
          <w:szCs w:val="20"/>
        </w:rPr>
        <w:t>«</w:t>
      </w:r>
      <w:r w:rsidR="002E0184">
        <w:rPr>
          <w:b/>
          <w:color w:val="000000"/>
          <w:sz w:val="20"/>
          <w:szCs w:val="20"/>
        </w:rPr>
        <w:t>3</w:t>
      </w:r>
      <w:r w:rsidR="008F2927">
        <w:rPr>
          <w:b/>
          <w:color w:val="000000"/>
          <w:sz w:val="20"/>
          <w:szCs w:val="20"/>
        </w:rPr>
        <w:t>1</w:t>
      </w:r>
      <w:r w:rsidR="00140B13" w:rsidRPr="00F72AED">
        <w:rPr>
          <w:b/>
          <w:color w:val="000000"/>
          <w:sz w:val="20"/>
          <w:szCs w:val="20"/>
        </w:rPr>
        <w:t>»</w:t>
      </w:r>
      <w:r w:rsidR="007D24D2" w:rsidRPr="00F72AED">
        <w:rPr>
          <w:b/>
          <w:color w:val="000000"/>
          <w:sz w:val="20"/>
          <w:szCs w:val="20"/>
        </w:rPr>
        <w:t xml:space="preserve"> </w:t>
      </w:r>
      <w:r w:rsidR="008F2927">
        <w:rPr>
          <w:b/>
          <w:color w:val="000000"/>
          <w:sz w:val="20"/>
          <w:szCs w:val="20"/>
        </w:rPr>
        <w:t>січня</w:t>
      </w:r>
      <w:r w:rsidR="00CA2C5F" w:rsidRPr="00F72AED">
        <w:rPr>
          <w:b/>
          <w:color w:val="000000"/>
          <w:sz w:val="20"/>
          <w:szCs w:val="20"/>
        </w:rPr>
        <w:t xml:space="preserve"> </w:t>
      </w:r>
      <w:r w:rsidR="00140B13" w:rsidRPr="00F72AED">
        <w:rPr>
          <w:b/>
          <w:color w:val="000000"/>
          <w:sz w:val="20"/>
          <w:szCs w:val="20"/>
        </w:rPr>
        <w:t>202</w:t>
      </w:r>
      <w:r w:rsidR="008F2927">
        <w:rPr>
          <w:b/>
          <w:color w:val="000000"/>
          <w:sz w:val="20"/>
          <w:szCs w:val="20"/>
        </w:rPr>
        <w:t>7</w:t>
      </w:r>
      <w:r w:rsidRPr="00F72AED">
        <w:rPr>
          <w:b/>
          <w:color w:val="000000"/>
          <w:sz w:val="20"/>
          <w:szCs w:val="20"/>
        </w:rPr>
        <w:t xml:space="preserve"> року</w:t>
      </w:r>
      <w:r w:rsidR="000D16FC" w:rsidRPr="00F72AED">
        <w:rPr>
          <w:b/>
          <w:color w:val="000000"/>
          <w:sz w:val="20"/>
          <w:szCs w:val="20"/>
        </w:rPr>
        <w:t xml:space="preserve"> включно</w:t>
      </w:r>
      <w:r w:rsidRPr="00F72AED">
        <w:rPr>
          <w:b/>
          <w:color w:val="000000"/>
          <w:sz w:val="20"/>
          <w:szCs w:val="20"/>
        </w:rPr>
        <w:t>.</w:t>
      </w:r>
    </w:p>
    <w:p w14:paraId="00000049" w14:textId="77777777" w:rsidR="00F257E7" w:rsidRPr="00D870FB" w:rsidRDefault="000A1E7A">
      <w:pPr>
        <w:widowControl/>
        <w:pBdr>
          <w:top w:val="nil"/>
          <w:left w:val="nil"/>
          <w:bottom w:val="nil"/>
          <w:right w:val="nil"/>
          <w:between w:val="nil"/>
        </w:pBdr>
        <w:tabs>
          <w:tab w:val="left" w:pos="360"/>
        </w:tabs>
        <w:jc w:val="both"/>
        <w:rPr>
          <w:color w:val="000000"/>
          <w:sz w:val="20"/>
          <w:szCs w:val="20"/>
        </w:rPr>
      </w:pPr>
      <w:r w:rsidRPr="00F72AED">
        <w:rPr>
          <w:color w:val="000000"/>
          <w:sz w:val="20"/>
          <w:szCs w:val="20"/>
        </w:rPr>
        <w:t>7.2.</w:t>
      </w:r>
      <w:r w:rsidRPr="00F72AED">
        <w:rPr>
          <w:color w:val="000000"/>
          <w:sz w:val="20"/>
          <w:szCs w:val="20"/>
        </w:rPr>
        <w:tab/>
        <w:t>Строк оренди достроково закінчується у випадку, якщо до Дати закінчення строку дії даного Договору він буде розірваний або буде припинений на інших підставах відповідно до умов Договору або положень</w:t>
      </w:r>
      <w:r w:rsidRPr="00D870FB">
        <w:rPr>
          <w:color w:val="000000"/>
          <w:sz w:val="20"/>
          <w:szCs w:val="20"/>
        </w:rPr>
        <w:t xml:space="preserve"> чинного законодавства України. Строк оренди Приміщення може бути скорочений за взаємною згодою Сторін на підставі укладеної додаткової угоди до цього Договору. </w:t>
      </w:r>
    </w:p>
    <w:p w14:paraId="0000004A" w14:textId="00483834" w:rsidR="00F257E7" w:rsidRPr="00D870FB" w:rsidRDefault="000A1E7A">
      <w:pPr>
        <w:widowControl/>
        <w:pBdr>
          <w:top w:val="nil"/>
          <w:left w:val="nil"/>
          <w:bottom w:val="nil"/>
          <w:right w:val="nil"/>
          <w:between w:val="nil"/>
        </w:pBdr>
        <w:tabs>
          <w:tab w:val="left" w:pos="360"/>
        </w:tabs>
        <w:jc w:val="both"/>
        <w:rPr>
          <w:color w:val="000000"/>
          <w:sz w:val="20"/>
          <w:szCs w:val="20"/>
        </w:rPr>
      </w:pPr>
      <w:r w:rsidRPr="00D870FB">
        <w:rPr>
          <w:color w:val="000000"/>
          <w:sz w:val="20"/>
          <w:szCs w:val="20"/>
        </w:rPr>
        <w:t>7.2.1. У випадку неодноразового порушення, що означає два та більше разів, Орендарем прийнятих на себе зобов’язань за цим Договором згідно пунктів 10.4-10.5, 13.7., 24.11-24.12 Договору, Орендодавець, у разі не усунення Орендарем зазначених порушень, має право достроково розірвати Договір, попередивши про це Орендаря шляхом надсилання письмового повідомлення не менш, ніж за 30 (тридцять) календарних днів до передбачуваної дати його розірвання, якщо інше не передбачено умовами цього Договору.</w:t>
      </w:r>
    </w:p>
    <w:p w14:paraId="6E05EF19" w14:textId="77777777" w:rsidR="00AE7A74" w:rsidRPr="00D870FB" w:rsidRDefault="00AE7A74">
      <w:pPr>
        <w:widowControl/>
        <w:pBdr>
          <w:top w:val="nil"/>
          <w:left w:val="nil"/>
          <w:bottom w:val="nil"/>
          <w:right w:val="nil"/>
          <w:between w:val="nil"/>
        </w:pBdr>
        <w:tabs>
          <w:tab w:val="left" w:pos="360"/>
        </w:tabs>
        <w:jc w:val="both"/>
        <w:rPr>
          <w:color w:val="000000"/>
          <w:sz w:val="20"/>
          <w:szCs w:val="20"/>
        </w:rPr>
      </w:pPr>
    </w:p>
    <w:p w14:paraId="0000004D" w14:textId="0C656520" w:rsidR="00F257E7" w:rsidRPr="00D870FB" w:rsidRDefault="000A1E7A" w:rsidP="007F16B9">
      <w:pPr>
        <w:widowControl/>
        <w:pBdr>
          <w:top w:val="nil"/>
          <w:left w:val="nil"/>
          <w:bottom w:val="nil"/>
          <w:right w:val="nil"/>
          <w:between w:val="nil"/>
        </w:pBdr>
        <w:jc w:val="center"/>
        <w:rPr>
          <w:b/>
          <w:color w:val="000000"/>
          <w:sz w:val="20"/>
          <w:szCs w:val="20"/>
        </w:rPr>
      </w:pPr>
      <w:r w:rsidRPr="00D870FB">
        <w:rPr>
          <w:b/>
          <w:color w:val="000000"/>
          <w:sz w:val="20"/>
          <w:szCs w:val="20"/>
        </w:rPr>
        <w:t>РОЗДІЛ 3. ПЛАТЕЖІ</w:t>
      </w:r>
    </w:p>
    <w:p w14:paraId="0000004E" w14:textId="77777777" w:rsidR="00F257E7" w:rsidRPr="00D870FB" w:rsidRDefault="000A1E7A">
      <w:pPr>
        <w:widowControl/>
        <w:pBdr>
          <w:top w:val="nil"/>
          <w:left w:val="nil"/>
          <w:bottom w:val="nil"/>
          <w:right w:val="nil"/>
          <w:between w:val="nil"/>
        </w:pBdr>
        <w:jc w:val="center"/>
        <w:rPr>
          <w:b/>
          <w:color w:val="000000"/>
          <w:sz w:val="20"/>
          <w:szCs w:val="20"/>
        </w:rPr>
      </w:pPr>
      <w:r w:rsidRPr="00D870FB">
        <w:rPr>
          <w:b/>
          <w:color w:val="000000"/>
          <w:sz w:val="20"/>
          <w:szCs w:val="20"/>
        </w:rPr>
        <w:t>Стаття 8. Види платежів</w:t>
      </w:r>
    </w:p>
    <w:p w14:paraId="0000004F" w14:textId="77777777" w:rsidR="00F257E7" w:rsidRPr="00D870FB" w:rsidRDefault="000A1E7A">
      <w:pPr>
        <w:shd w:val="clear" w:color="auto" w:fill="FFFFFF"/>
        <w:tabs>
          <w:tab w:val="left" w:pos="8121"/>
        </w:tabs>
        <w:ind w:left="-284" w:firstLine="284"/>
        <w:jc w:val="both"/>
        <w:rPr>
          <w:i/>
          <w:sz w:val="20"/>
          <w:szCs w:val="20"/>
        </w:rPr>
      </w:pPr>
      <w:r w:rsidRPr="00D870FB">
        <w:rPr>
          <w:sz w:val="20"/>
          <w:szCs w:val="20"/>
        </w:rPr>
        <w:t xml:space="preserve">8.1. За Договором встановлюються наступні види платежів </w:t>
      </w:r>
      <w:r w:rsidRPr="00D870FB">
        <w:rPr>
          <w:i/>
          <w:sz w:val="20"/>
          <w:szCs w:val="20"/>
        </w:rPr>
        <w:t>(надалі за текстом - «</w:t>
      </w:r>
      <w:r w:rsidRPr="00D870FB">
        <w:rPr>
          <w:b/>
          <w:i/>
          <w:sz w:val="20"/>
          <w:szCs w:val="20"/>
        </w:rPr>
        <w:t>Платежі</w:t>
      </w:r>
      <w:r w:rsidRPr="00D870FB">
        <w:rPr>
          <w:i/>
          <w:sz w:val="20"/>
          <w:szCs w:val="20"/>
        </w:rPr>
        <w:t>»)</w:t>
      </w:r>
      <w:r w:rsidRPr="00D870FB">
        <w:rPr>
          <w:sz w:val="20"/>
          <w:szCs w:val="20"/>
        </w:rPr>
        <w:t>:</w:t>
      </w:r>
      <w:r w:rsidRPr="00D870FB">
        <w:rPr>
          <w:i/>
          <w:sz w:val="20"/>
          <w:szCs w:val="20"/>
        </w:rPr>
        <w:tab/>
      </w:r>
    </w:p>
    <w:p w14:paraId="49565814" w14:textId="40F77668" w:rsidR="00A534F2" w:rsidRPr="00D870FB" w:rsidRDefault="000A1E7A">
      <w:pPr>
        <w:shd w:val="clear" w:color="auto" w:fill="FFFFFF"/>
        <w:jc w:val="both"/>
        <w:rPr>
          <w:sz w:val="20"/>
          <w:szCs w:val="20"/>
        </w:rPr>
      </w:pPr>
      <w:r w:rsidRPr="00D870FB">
        <w:rPr>
          <w:sz w:val="20"/>
          <w:szCs w:val="20"/>
        </w:rPr>
        <w:t>8.1.1. Орендна плата, що включає в себе плату</w:t>
      </w:r>
      <w:r w:rsidR="006F58FC">
        <w:rPr>
          <w:sz w:val="20"/>
          <w:szCs w:val="20"/>
        </w:rPr>
        <w:t xml:space="preserve"> за послуги з утримання приміщення (експлуатаційні витрати)</w:t>
      </w:r>
      <w:r w:rsidR="00A534F2">
        <w:rPr>
          <w:sz w:val="20"/>
          <w:szCs w:val="20"/>
        </w:rPr>
        <w:t xml:space="preserve">; </w:t>
      </w:r>
    </w:p>
    <w:p w14:paraId="00000051" w14:textId="6B4E3F14" w:rsidR="00F257E7" w:rsidRPr="00D870FB" w:rsidRDefault="000A1E7A">
      <w:pPr>
        <w:shd w:val="clear" w:color="auto" w:fill="FFFFFF"/>
        <w:jc w:val="both"/>
        <w:rPr>
          <w:sz w:val="20"/>
          <w:szCs w:val="20"/>
        </w:rPr>
      </w:pPr>
      <w:r w:rsidRPr="00D870FB">
        <w:rPr>
          <w:sz w:val="20"/>
          <w:szCs w:val="20"/>
        </w:rPr>
        <w:t>8.1.</w:t>
      </w:r>
      <w:r w:rsidR="006F58FC">
        <w:rPr>
          <w:sz w:val="20"/>
          <w:szCs w:val="20"/>
        </w:rPr>
        <w:t>2</w:t>
      </w:r>
      <w:r w:rsidRPr="00D870FB">
        <w:rPr>
          <w:sz w:val="20"/>
          <w:szCs w:val="20"/>
        </w:rPr>
        <w:t xml:space="preserve">. Відшкодування витрат, пов’язаних з наданням комунальних послуг </w:t>
      </w:r>
      <w:r w:rsidRPr="00D870FB">
        <w:rPr>
          <w:i/>
          <w:sz w:val="20"/>
          <w:szCs w:val="20"/>
        </w:rPr>
        <w:t>(надалі за текстом – «</w:t>
      </w:r>
      <w:r w:rsidRPr="00D870FB">
        <w:rPr>
          <w:b/>
          <w:i/>
          <w:sz w:val="20"/>
          <w:szCs w:val="20"/>
        </w:rPr>
        <w:t>Компенсація</w:t>
      </w:r>
      <w:r w:rsidRPr="00D870FB">
        <w:rPr>
          <w:i/>
          <w:sz w:val="20"/>
          <w:szCs w:val="20"/>
        </w:rPr>
        <w:t xml:space="preserve"> </w:t>
      </w:r>
      <w:r w:rsidRPr="00D870FB">
        <w:rPr>
          <w:b/>
          <w:i/>
          <w:sz w:val="20"/>
          <w:szCs w:val="20"/>
        </w:rPr>
        <w:t>комунальних</w:t>
      </w:r>
      <w:r w:rsidRPr="00D870FB">
        <w:rPr>
          <w:i/>
          <w:sz w:val="20"/>
          <w:szCs w:val="20"/>
        </w:rPr>
        <w:t xml:space="preserve"> </w:t>
      </w:r>
      <w:r w:rsidRPr="00D870FB">
        <w:rPr>
          <w:b/>
          <w:i/>
          <w:sz w:val="20"/>
          <w:szCs w:val="20"/>
        </w:rPr>
        <w:t>послуг</w:t>
      </w:r>
      <w:r w:rsidRPr="00D870FB">
        <w:rPr>
          <w:i/>
          <w:sz w:val="20"/>
          <w:szCs w:val="20"/>
        </w:rPr>
        <w:t>», «</w:t>
      </w:r>
      <w:r w:rsidRPr="00D870FB">
        <w:rPr>
          <w:b/>
          <w:i/>
          <w:sz w:val="20"/>
          <w:szCs w:val="20"/>
        </w:rPr>
        <w:t>Комунальні платежі</w:t>
      </w:r>
      <w:r w:rsidRPr="00D870FB">
        <w:rPr>
          <w:i/>
          <w:sz w:val="20"/>
          <w:szCs w:val="20"/>
        </w:rPr>
        <w:t>»)</w:t>
      </w:r>
      <w:r w:rsidRPr="00D870FB">
        <w:rPr>
          <w:sz w:val="20"/>
          <w:szCs w:val="20"/>
        </w:rPr>
        <w:t xml:space="preserve"> таких як: теплопостачання,  електропостачання, водопостачання, водовідведення.</w:t>
      </w:r>
    </w:p>
    <w:p w14:paraId="00000052" w14:textId="77777777" w:rsidR="00F257E7" w:rsidRPr="00D870FB" w:rsidRDefault="000A1E7A">
      <w:pPr>
        <w:shd w:val="clear" w:color="auto" w:fill="FFFFFF"/>
        <w:jc w:val="both"/>
        <w:rPr>
          <w:sz w:val="20"/>
          <w:szCs w:val="20"/>
        </w:rPr>
      </w:pPr>
      <w:r w:rsidRPr="00D870FB">
        <w:rPr>
          <w:sz w:val="20"/>
          <w:szCs w:val="20"/>
        </w:rPr>
        <w:t>8.2. Обов’язок здійснювати Платежі за цим Договором виникає у Орендаря з дати підписання Сторонами АПП.</w:t>
      </w:r>
    </w:p>
    <w:p w14:paraId="00000053" w14:textId="77777777" w:rsidR="00F257E7" w:rsidRPr="00D870FB" w:rsidRDefault="00F257E7">
      <w:pPr>
        <w:widowControl/>
        <w:pBdr>
          <w:top w:val="nil"/>
          <w:left w:val="nil"/>
          <w:bottom w:val="nil"/>
          <w:right w:val="nil"/>
          <w:between w:val="nil"/>
        </w:pBdr>
        <w:jc w:val="both"/>
        <w:rPr>
          <w:color w:val="000000"/>
          <w:sz w:val="20"/>
          <w:szCs w:val="20"/>
        </w:rPr>
      </w:pPr>
    </w:p>
    <w:p w14:paraId="00000054" w14:textId="77777777" w:rsidR="00F257E7" w:rsidRPr="00D870FB" w:rsidRDefault="000A1E7A">
      <w:pPr>
        <w:widowControl/>
        <w:pBdr>
          <w:top w:val="nil"/>
          <w:left w:val="nil"/>
          <w:bottom w:val="nil"/>
          <w:right w:val="nil"/>
          <w:between w:val="nil"/>
        </w:pBdr>
        <w:jc w:val="center"/>
        <w:rPr>
          <w:b/>
          <w:color w:val="000000"/>
          <w:sz w:val="20"/>
          <w:szCs w:val="20"/>
        </w:rPr>
      </w:pPr>
      <w:r w:rsidRPr="00D870FB">
        <w:rPr>
          <w:b/>
          <w:color w:val="000000"/>
          <w:sz w:val="20"/>
          <w:szCs w:val="20"/>
        </w:rPr>
        <w:t>Стаття 9. Порядок розрахунків</w:t>
      </w:r>
    </w:p>
    <w:p w14:paraId="00000055" w14:textId="77777777" w:rsidR="00F257E7" w:rsidRPr="00D870FB" w:rsidRDefault="000A1E7A">
      <w:pPr>
        <w:widowControl/>
        <w:pBdr>
          <w:top w:val="nil"/>
          <w:left w:val="nil"/>
          <w:bottom w:val="nil"/>
          <w:right w:val="nil"/>
          <w:between w:val="nil"/>
        </w:pBdr>
        <w:jc w:val="both"/>
        <w:rPr>
          <w:b/>
          <w:color w:val="000000"/>
          <w:sz w:val="20"/>
          <w:szCs w:val="20"/>
        </w:rPr>
      </w:pPr>
      <w:r w:rsidRPr="00D870FB">
        <w:rPr>
          <w:color w:val="000000"/>
          <w:sz w:val="20"/>
          <w:szCs w:val="20"/>
        </w:rPr>
        <w:t>9.1. Всі належні за цим Договором Платежі Орендар сплачує Орендодавцю у формі безготівкових банківських розрахунків шляхом перерахування відповідних сум грошових коштів на поточний рахунок Орендодавця, зазначений нижче у цьому Договорі, або інший рахунок Орендодавця, про який Орендар був вчасно повідомлений Орендодавцем, на підставі виставлених Орендодавцем рахунків, якщо інше не передбачено Договором.</w:t>
      </w:r>
    </w:p>
    <w:p w14:paraId="00000056" w14:textId="77777777" w:rsidR="00F257E7" w:rsidRPr="00D870FB" w:rsidRDefault="000A1E7A">
      <w:pPr>
        <w:widowControl/>
        <w:pBdr>
          <w:top w:val="nil"/>
          <w:left w:val="nil"/>
          <w:bottom w:val="nil"/>
          <w:right w:val="nil"/>
          <w:between w:val="nil"/>
        </w:pBdr>
        <w:jc w:val="both"/>
        <w:rPr>
          <w:color w:val="000000"/>
          <w:sz w:val="20"/>
          <w:szCs w:val="20"/>
        </w:rPr>
      </w:pPr>
      <w:r w:rsidRPr="00D870FB">
        <w:rPr>
          <w:color w:val="000000"/>
          <w:sz w:val="20"/>
          <w:szCs w:val="20"/>
        </w:rPr>
        <w:t>9.2. Усі платежі здійснюються у національній валюті України - гривні.</w:t>
      </w:r>
    </w:p>
    <w:p w14:paraId="00000057" w14:textId="77777777" w:rsidR="00F257E7" w:rsidRPr="00D870FB" w:rsidRDefault="000A1E7A">
      <w:pPr>
        <w:widowControl/>
        <w:pBdr>
          <w:top w:val="nil"/>
          <w:left w:val="nil"/>
          <w:bottom w:val="nil"/>
          <w:right w:val="nil"/>
          <w:between w:val="nil"/>
        </w:pBdr>
        <w:jc w:val="both"/>
        <w:rPr>
          <w:color w:val="000000"/>
          <w:sz w:val="20"/>
          <w:szCs w:val="20"/>
        </w:rPr>
      </w:pPr>
      <w:r w:rsidRPr="00D870FB">
        <w:rPr>
          <w:color w:val="000000"/>
          <w:sz w:val="20"/>
          <w:szCs w:val="20"/>
        </w:rPr>
        <w:t xml:space="preserve">9.3. Зобов’язання щодо здійснення платежів, передбачених цим Договором, будуть вважатися виконаними належним чином з моменту, коли відповідний платіж у повному розмірі буде зарахований на поточний рахунок Орендодавця. </w:t>
      </w:r>
    </w:p>
    <w:p w14:paraId="00000058" w14:textId="77777777" w:rsidR="00F257E7" w:rsidRPr="00D870FB" w:rsidRDefault="000A1E7A">
      <w:pPr>
        <w:widowControl/>
        <w:pBdr>
          <w:top w:val="nil"/>
          <w:left w:val="nil"/>
          <w:bottom w:val="nil"/>
          <w:right w:val="nil"/>
          <w:between w:val="nil"/>
        </w:pBdr>
        <w:jc w:val="both"/>
        <w:rPr>
          <w:color w:val="000000"/>
          <w:sz w:val="20"/>
          <w:szCs w:val="20"/>
        </w:rPr>
      </w:pPr>
      <w:r w:rsidRPr="00D870FB">
        <w:rPr>
          <w:color w:val="000000"/>
          <w:sz w:val="20"/>
          <w:szCs w:val="20"/>
        </w:rPr>
        <w:t>9.4. Банківські витрати, пов’язані з перерахуванням коштів, покладаються на Сторону, яка є платником.</w:t>
      </w:r>
    </w:p>
    <w:p w14:paraId="00000059" w14:textId="77777777" w:rsidR="00F257E7" w:rsidRPr="00D870FB" w:rsidRDefault="00F257E7">
      <w:pPr>
        <w:widowControl/>
        <w:pBdr>
          <w:top w:val="nil"/>
          <w:left w:val="nil"/>
          <w:bottom w:val="nil"/>
          <w:right w:val="nil"/>
          <w:between w:val="nil"/>
        </w:pBdr>
        <w:jc w:val="center"/>
        <w:rPr>
          <w:color w:val="000000"/>
          <w:sz w:val="20"/>
          <w:szCs w:val="20"/>
        </w:rPr>
      </w:pPr>
    </w:p>
    <w:p w14:paraId="0000005A" w14:textId="77777777" w:rsidR="00F257E7" w:rsidRPr="00D870FB" w:rsidRDefault="000A1E7A">
      <w:pPr>
        <w:widowControl/>
        <w:pBdr>
          <w:top w:val="nil"/>
          <w:left w:val="nil"/>
          <w:bottom w:val="nil"/>
          <w:right w:val="nil"/>
          <w:between w:val="nil"/>
        </w:pBdr>
        <w:jc w:val="center"/>
        <w:rPr>
          <w:b/>
          <w:color w:val="000000"/>
          <w:sz w:val="20"/>
          <w:szCs w:val="20"/>
        </w:rPr>
      </w:pPr>
      <w:r w:rsidRPr="00D870FB">
        <w:rPr>
          <w:b/>
          <w:color w:val="000000"/>
          <w:sz w:val="20"/>
          <w:szCs w:val="20"/>
        </w:rPr>
        <w:t>Стаття 10. Орендна плата</w:t>
      </w:r>
    </w:p>
    <w:p w14:paraId="0000005B" w14:textId="77777777" w:rsidR="00F257E7" w:rsidRPr="00D870FB" w:rsidRDefault="000A1E7A">
      <w:pPr>
        <w:widowControl/>
        <w:pBdr>
          <w:top w:val="nil"/>
          <w:left w:val="nil"/>
          <w:bottom w:val="nil"/>
          <w:right w:val="nil"/>
          <w:between w:val="nil"/>
        </w:pBdr>
        <w:tabs>
          <w:tab w:val="left" w:pos="540"/>
        </w:tabs>
        <w:jc w:val="both"/>
        <w:rPr>
          <w:color w:val="000000"/>
          <w:sz w:val="20"/>
          <w:szCs w:val="20"/>
        </w:rPr>
      </w:pPr>
      <w:r w:rsidRPr="00D870FB">
        <w:rPr>
          <w:color w:val="000000"/>
          <w:sz w:val="20"/>
          <w:szCs w:val="20"/>
        </w:rPr>
        <w:t>10.1.</w:t>
      </w:r>
      <w:r w:rsidRPr="00D870FB">
        <w:rPr>
          <w:color w:val="000000"/>
          <w:sz w:val="20"/>
          <w:szCs w:val="20"/>
        </w:rPr>
        <w:tab/>
        <w:t xml:space="preserve">Орендар зобов’язаний сплачувати Орендну плату за користування Приміщенням  </w:t>
      </w:r>
      <w:r w:rsidRPr="00D870FB">
        <w:rPr>
          <w:i/>
          <w:color w:val="000000"/>
          <w:sz w:val="20"/>
          <w:szCs w:val="20"/>
        </w:rPr>
        <w:t>(надалі за текстом –</w:t>
      </w:r>
      <w:r w:rsidRPr="00D870FB">
        <w:rPr>
          <w:color w:val="000000"/>
          <w:sz w:val="20"/>
          <w:szCs w:val="20"/>
        </w:rPr>
        <w:t xml:space="preserve"> </w:t>
      </w:r>
      <w:r w:rsidRPr="00D870FB">
        <w:rPr>
          <w:b/>
          <w:i/>
          <w:color w:val="000000"/>
          <w:sz w:val="20"/>
          <w:szCs w:val="20"/>
        </w:rPr>
        <w:t>«Орендна плата»)</w:t>
      </w:r>
      <w:r w:rsidRPr="00D870FB">
        <w:rPr>
          <w:color w:val="000000"/>
          <w:sz w:val="20"/>
          <w:szCs w:val="20"/>
        </w:rPr>
        <w:t xml:space="preserve"> у розмірах та у строк, що визначені цим Договором. Орендна плата починає нараховуватися з дати фактичної передачі Приміщення Орендареві за відповідним АПП, передбаченим ст. 4 цього Договору.</w:t>
      </w:r>
    </w:p>
    <w:p w14:paraId="3B1CA779" w14:textId="77777777" w:rsidR="00F64931" w:rsidRPr="00D870FB" w:rsidRDefault="00F64931">
      <w:pPr>
        <w:widowControl/>
        <w:pBdr>
          <w:top w:val="nil"/>
          <w:left w:val="nil"/>
          <w:bottom w:val="nil"/>
          <w:right w:val="nil"/>
          <w:between w:val="nil"/>
        </w:pBdr>
        <w:tabs>
          <w:tab w:val="left" w:pos="540"/>
        </w:tabs>
        <w:jc w:val="both"/>
        <w:rPr>
          <w:color w:val="000000"/>
          <w:sz w:val="20"/>
          <w:szCs w:val="20"/>
        </w:rPr>
      </w:pPr>
    </w:p>
    <w:p w14:paraId="0000005D" w14:textId="631BBF99" w:rsidR="00F257E7" w:rsidRPr="00D870FB" w:rsidRDefault="000A1E7A">
      <w:pPr>
        <w:widowControl/>
        <w:pBdr>
          <w:top w:val="nil"/>
          <w:left w:val="nil"/>
          <w:bottom w:val="nil"/>
          <w:right w:val="nil"/>
          <w:between w:val="nil"/>
        </w:pBdr>
        <w:tabs>
          <w:tab w:val="left" w:pos="540"/>
        </w:tabs>
        <w:jc w:val="both"/>
        <w:rPr>
          <w:color w:val="000000"/>
          <w:sz w:val="20"/>
          <w:szCs w:val="20"/>
        </w:rPr>
      </w:pPr>
      <w:r w:rsidRPr="00D870FB">
        <w:rPr>
          <w:color w:val="000000"/>
          <w:sz w:val="20"/>
          <w:szCs w:val="20"/>
        </w:rPr>
        <w:t>10.2.</w:t>
      </w:r>
      <w:r w:rsidRPr="00D870FB">
        <w:rPr>
          <w:color w:val="000000"/>
          <w:sz w:val="20"/>
          <w:szCs w:val="20"/>
        </w:rPr>
        <w:tab/>
        <w:t>Орендна плата за 1 (один)</w:t>
      </w:r>
      <w:r w:rsidRPr="00D870FB">
        <w:rPr>
          <w:color w:val="FF0000"/>
          <w:sz w:val="20"/>
          <w:szCs w:val="20"/>
        </w:rPr>
        <w:t xml:space="preserve"> </w:t>
      </w:r>
      <w:r w:rsidRPr="00D870FB">
        <w:rPr>
          <w:color w:val="000000"/>
          <w:sz w:val="20"/>
          <w:szCs w:val="20"/>
        </w:rPr>
        <w:t>календарний місяць до Договору вираховується за такою формулою:</w:t>
      </w:r>
    </w:p>
    <w:p w14:paraId="0000005E" w14:textId="77777777" w:rsidR="00F257E7" w:rsidRPr="00D870FB" w:rsidRDefault="00F257E7">
      <w:pPr>
        <w:widowControl/>
        <w:pBdr>
          <w:top w:val="nil"/>
          <w:left w:val="nil"/>
          <w:bottom w:val="nil"/>
          <w:right w:val="nil"/>
          <w:between w:val="nil"/>
        </w:pBdr>
        <w:tabs>
          <w:tab w:val="left" w:pos="540"/>
        </w:tabs>
        <w:jc w:val="both"/>
        <w:rPr>
          <w:color w:val="000000"/>
          <w:sz w:val="20"/>
          <w:szCs w:val="20"/>
        </w:rPr>
      </w:pPr>
    </w:p>
    <w:p w14:paraId="0000005F" w14:textId="08CB44B8" w:rsidR="00F257E7" w:rsidRPr="00D870FB" w:rsidRDefault="000A1E7A">
      <w:pPr>
        <w:widowControl/>
        <w:pBdr>
          <w:top w:val="nil"/>
          <w:left w:val="nil"/>
          <w:bottom w:val="nil"/>
          <w:right w:val="nil"/>
          <w:between w:val="nil"/>
        </w:pBdr>
        <w:jc w:val="center"/>
        <w:rPr>
          <w:b/>
          <w:color w:val="000000"/>
          <w:sz w:val="20"/>
          <w:szCs w:val="20"/>
        </w:rPr>
      </w:pPr>
      <w:r w:rsidRPr="00D870FB">
        <w:rPr>
          <w:b/>
          <w:color w:val="000000"/>
          <w:sz w:val="20"/>
          <w:szCs w:val="20"/>
        </w:rPr>
        <w:t>ОП= П х ОС (без ПДВ)</w:t>
      </w:r>
      <w:r w:rsidR="0046488C" w:rsidRPr="00D870FB">
        <w:rPr>
          <w:b/>
          <w:color w:val="000000"/>
          <w:sz w:val="20"/>
          <w:szCs w:val="20"/>
        </w:rPr>
        <w:t xml:space="preserve"> </w:t>
      </w:r>
      <w:r w:rsidRPr="00D870FB">
        <w:rPr>
          <w:b/>
          <w:color w:val="000000"/>
          <w:sz w:val="20"/>
          <w:szCs w:val="20"/>
        </w:rPr>
        <w:t xml:space="preserve">+ ПДВ, </w:t>
      </w:r>
      <w:r w:rsidRPr="00D870FB">
        <w:rPr>
          <w:color w:val="000000"/>
          <w:sz w:val="20"/>
          <w:szCs w:val="20"/>
        </w:rPr>
        <w:t>де:</w:t>
      </w:r>
    </w:p>
    <w:p w14:paraId="00000060" w14:textId="77777777" w:rsidR="00F257E7" w:rsidRPr="00D870FB" w:rsidRDefault="000A1E7A">
      <w:pPr>
        <w:widowControl/>
        <w:pBdr>
          <w:top w:val="nil"/>
          <w:left w:val="nil"/>
          <w:bottom w:val="nil"/>
          <w:right w:val="nil"/>
          <w:between w:val="nil"/>
        </w:pBdr>
        <w:jc w:val="both"/>
        <w:rPr>
          <w:color w:val="000000"/>
          <w:sz w:val="20"/>
          <w:szCs w:val="20"/>
        </w:rPr>
      </w:pPr>
      <w:r w:rsidRPr="00D870FB">
        <w:rPr>
          <w:b/>
          <w:color w:val="000000"/>
          <w:sz w:val="20"/>
          <w:szCs w:val="20"/>
        </w:rPr>
        <w:t>ОП</w:t>
      </w:r>
      <w:r w:rsidRPr="00D870FB">
        <w:rPr>
          <w:color w:val="000000"/>
          <w:sz w:val="20"/>
          <w:szCs w:val="20"/>
        </w:rPr>
        <w:t xml:space="preserve"> – Орендна плата;</w:t>
      </w:r>
    </w:p>
    <w:p w14:paraId="00000061" w14:textId="77777777" w:rsidR="00F257E7" w:rsidRPr="00D870FB" w:rsidRDefault="000A1E7A">
      <w:pPr>
        <w:widowControl/>
        <w:pBdr>
          <w:top w:val="nil"/>
          <w:left w:val="nil"/>
          <w:bottom w:val="nil"/>
          <w:right w:val="nil"/>
          <w:between w:val="nil"/>
        </w:pBdr>
        <w:jc w:val="both"/>
        <w:rPr>
          <w:color w:val="000000"/>
          <w:sz w:val="20"/>
          <w:szCs w:val="20"/>
        </w:rPr>
      </w:pPr>
      <w:r w:rsidRPr="00D870FB">
        <w:rPr>
          <w:b/>
          <w:color w:val="000000"/>
          <w:sz w:val="20"/>
          <w:szCs w:val="20"/>
        </w:rPr>
        <w:lastRenderedPageBreak/>
        <w:t>П</w:t>
      </w:r>
      <w:r w:rsidRPr="00D870FB">
        <w:rPr>
          <w:color w:val="000000"/>
          <w:sz w:val="20"/>
          <w:szCs w:val="20"/>
        </w:rPr>
        <w:t xml:space="preserve"> – площа Приміщення, визначена абз.1 пунктом 3.2. Договору;</w:t>
      </w:r>
    </w:p>
    <w:p w14:paraId="269FFE21" w14:textId="7F6E03C4" w:rsidR="0046488C" w:rsidRPr="00D870FB" w:rsidRDefault="000A1E7A">
      <w:pPr>
        <w:widowControl/>
        <w:pBdr>
          <w:top w:val="nil"/>
          <w:left w:val="nil"/>
          <w:bottom w:val="nil"/>
          <w:right w:val="nil"/>
          <w:between w:val="nil"/>
        </w:pBdr>
        <w:jc w:val="both"/>
        <w:rPr>
          <w:color w:val="000000"/>
          <w:sz w:val="20"/>
          <w:szCs w:val="20"/>
        </w:rPr>
      </w:pPr>
      <w:r w:rsidRPr="00D870FB">
        <w:rPr>
          <w:b/>
          <w:color w:val="000000"/>
          <w:sz w:val="20"/>
          <w:szCs w:val="20"/>
        </w:rPr>
        <w:t xml:space="preserve">ОС </w:t>
      </w:r>
      <w:r w:rsidRPr="00D870FB">
        <w:rPr>
          <w:color w:val="000000"/>
          <w:sz w:val="20"/>
          <w:szCs w:val="20"/>
        </w:rPr>
        <w:t xml:space="preserve"> – Орендна ставка за користування 1 (одним) квадратним метром Приміщення; </w:t>
      </w:r>
    </w:p>
    <w:p w14:paraId="00000065" w14:textId="77777777" w:rsidR="00F257E7" w:rsidRPr="00D870FB" w:rsidRDefault="00F257E7">
      <w:pPr>
        <w:widowControl/>
        <w:pBdr>
          <w:top w:val="nil"/>
          <w:left w:val="nil"/>
          <w:bottom w:val="nil"/>
          <w:right w:val="nil"/>
          <w:between w:val="nil"/>
        </w:pBdr>
        <w:jc w:val="both"/>
        <w:rPr>
          <w:color w:val="000000"/>
          <w:sz w:val="20"/>
          <w:szCs w:val="20"/>
        </w:rPr>
      </w:pPr>
    </w:p>
    <w:p w14:paraId="00000066" w14:textId="77777777" w:rsidR="00F257E7" w:rsidRPr="00D870FB" w:rsidRDefault="000A1E7A">
      <w:pPr>
        <w:tabs>
          <w:tab w:val="left" w:pos="900"/>
        </w:tabs>
        <w:ind w:right="87"/>
        <w:jc w:val="both"/>
        <w:rPr>
          <w:sz w:val="20"/>
          <w:szCs w:val="20"/>
        </w:rPr>
      </w:pPr>
      <w:r w:rsidRPr="00D870FB">
        <w:rPr>
          <w:sz w:val="20"/>
          <w:szCs w:val="20"/>
        </w:rPr>
        <w:t>10.3. Орендна ставка визначається як ціна за користування 1 (одним) квадратним метром Приміщення протягом одного календарного місяця.</w:t>
      </w:r>
    </w:p>
    <w:p w14:paraId="00000067" w14:textId="77777777" w:rsidR="00F257E7" w:rsidRPr="00D870FB" w:rsidRDefault="00F257E7">
      <w:pPr>
        <w:tabs>
          <w:tab w:val="left" w:pos="900"/>
        </w:tabs>
        <w:ind w:right="87"/>
        <w:jc w:val="both"/>
        <w:rPr>
          <w:sz w:val="20"/>
          <w:szCs w:val="20"/>
        </w:rPr>
      </w:pPr>
    </w:p>
    <w:p w14:paraId="00000068" w14:textId="77777777" w:rsidR="00F257E7" w:rsidRPr="00D870FB" w:rsidRDefault="000A1E7A">
      <w:pPr>
        <w:widowControl/>
        <w:pBdr>
          <w:top w:val="nil"/>
          <w:left w:val="nil"/>
          <w:bottom w:val="nil"/>
          <w:right w:val="nil"/>
          <w:between w:val="nil"/>
        </w:pBdr>
        <w:jc w:val="both"/>
        <w:rPr>
          <w:b/>
          <w:i/>
          <w:color w:val="000000"/>
          <w:sz w:val="21"/>
          <w:szCs w:val="21"/>
        </w:rPr>
      </w:pPr>
      <w:r w:rsidRPr="00D870FB">
        <w:rPr>
          <w:b/>
          <w:i/>
          <w:color w:val="000000"/>
          <w:sz w:val="21"/>
          <w:szCs w:val="21"/>
        </w:rPr>
        <w:t xml:space="preserve">10.3.1. Орендна ставка за користуванням 1 (одним) квадратним метром Приміщення (ОС) становить: </w:t>
      </w:r>
    </w:p>
    <w:p w14:paraId="00000069" w14:textId="77777777" w:rsidR="00F257E7" w:rsidRPr="00D870FB" w:rsidRDefault="00F257E7">
      <w:pPr>
        <w:widowControl/>
        <w:pBdr>
          <w:top w:val="nil"/>
          <w:left w:val="nil"/>
          <w:bottom w:val="nil"/>
          <w:right w:val="nil"/>
          <w:between w:val="nil"/>
        </w:pBdr>
        <w:jc w:val="both"/>
        <w:rPr>
          <w:b/>
          <w:i/>
          <w:color w:val="000000"/>
          <w:sz w:val="21"/>
          <w:szCs w:val="21"/>
        </w:rPr>
      </w:pPr>
    </w:p>
    <w:p w14:paraId="4B7FA613" w14:textId="27E67E90" w:rsidR="007D24D2" w:rsidRPr="00F72AED" w:rsidRDefault="000A1E7A" w:rsidP="007D24D2">
      <w:pPr>
        <w:widowControl/>
        <w:pBdr>
          <w:top w:val="nil"/>
          <w:left w:val="nil"/>
          <w:bottom w:val="nil"/>
          <w:right w:val="nil"/>
          <w:between w:val="nil"/>
        </w:pBdr>
        <w:jc w:val="both"/>
        <w:rPr>
          <w:b/>
          <w:bCs/>
          <w:sz w:val="21"/>
          <w:szCs w:val="21"/>
        </w:rPr>
      </w:pPr>
      <w:bookmarkStart w:id="8" w:name="_Hlk143597263"/>
      <w:r w:rsidRPr="00F72AED">
        <w:rPr>
          <w:sz w:val="21"/>
          <w:szCs w:val="21"/>
        </w:rPr>
        <w:t xml:space="preserve">10.3.1.0. </w:t>
      </w:r>
      <w:bookmarkStart w:id="9" w:name="_Hlk151136668"/>
      <w:bookmarkStart w:id="10" w:name="_Hlk147761468"/>
      <w:r w:rsidRPr="00F72AED">
        <w:rPr>
          <w:b/>
          <w:sz w:val="21"/>
          <w:szCs w:val="21"/>
        </w:rPr>
        <w:t xml:space="preserve">починаючи з дати підписання Акту приймання-передачі Приміщення та </w:t>
      </w:r>
      <w:bookmarkStart w:id="11" w:name="_Hlk143597199"/>
      <w:r w:rsidRPr="00F72AED">
        <w:rPr>
          <w:b/>
          <w:sz w:val="21"/>
          <w:szCs w:val="21"/>
        </w:rPr>
        <w:t xml:space="preserve">по </w:t>
      </w:r>
      <w:r w:rsidR="005A3A66" w:rsidRPr="00F72AED">
        <w:rPr>
          <w:b/>
          <w:sz w:val="21"/>
          <w:szCs w:val="21"/>
        </w:rPr>
        <w:t>«</w:t>
      </w:r>
      <w:r w:rsidR="00496400">
        <w:rPr>
          <w:b/>
          <w:sz w:val="21"/>
          <w:szCs w:val="21"/>
        </w:rPr>
        <w:t>3</w:t>
      </w:r>
      <w:r w:rsidR="00CB380B">
        <w:rPr>
          <w:b/>
          <w:sz w:val="21"/>
          <w:szCs w:val="21"/>
        </w:rPr>
        <w:t>0</w:t>
      </w:r>
      <w:r w:rsidR="005A3A66" w:rsidRPr="00F72AED">
        <w:rPr>
          <w:b/>
          <w:sz w:val="21"/>
          <w:szCs w:val="21"/>
        </w:rPr>
        <w:t xml:space="preserve">» </w:t>
      </w:r>
      <w:r w:rsidR="00CB380B">
        <w:rPr>
          <w:b/>
          <w:sz w:val="21"/>
          <w:szCs w:val="21"/>
        </w:rPr>
        <w:t>квіт</w:t>
      </w:r>
      <w:r w:rsidR="00496400">
        <w:rPr>
          <w:b/>
          <w:sz w:val="21"/>
          <w:szCs w:val="21"/>
        </w:rPr>
        <w:t>ня</w:t>
      </w:r>
      <w:r w:rsidR="005A3A66" w:rsidRPr="00F72AED">
        <w:rPr>
          <w:b/>
          <w:sz w:val="21"/>
          <w:szCs w:val="21"/>
        </w:rPr>
        <w:t xml:space="preserve"> 202</w:t>
      </w:r>
      <w:r w:rsidR="00BA733E" w:rsidRPr="00BA733E">
        <w:rPr>
          <w:b/>
          <w:sz w:val="21"/>
          <w:szCs w:val="21"/>
          <w:lang w:val="ru-RU"/>
        </w:rPr>
        <w:t>4</w:t>
      </w:r>
      <w:r w:rsidR="005A3A66" w:rsidRPr="00F72AED">
        <w:rPr>
          <w:b/>
          <w:sz w:val="21"/>
          <w:szCs w:val="21"/>
        </w:rPr>
        <w:t xml:space="preserve">  року </w:t>
      </w:r>
      <w:bookmarkEnd w:id="11"/>
      <w:r w:rsidR="005A3A66" w:rsidRPr="00F72AED">
        <w:rPr>
          <w:b/>
          <w:sz w:val="21"/>
          <w:szCs w:val="21"/>
        </w:rPr>
        <w:t xml:space="preserve">включно </w:t>
      </w:r>
      <w:r w:rsidRPr="00F72AED">
        <w:rPr>
          <w:sz w:val="21"/>
          <w:szCs w:val="21"/>
        </w:rPr>
        <w:t>Орендна ставка за користування 1 (одним) квадратним метром становить:</w:t>
      </w:r>
      <w:r w:rsidR="007D0FEC">
        <w:rPr>
          <w:sz w:val="21"/>
          <w:szCs w:val="21"/>
        </w:rPr>
        <w:t xml:space="preserve"> </w:t>
      </w:r>
      <w:r w:rsidR="008A0301">
        <w:rPr>
          <w:bCs/>
          <w:sz w:val="20"/>
          <w:szCs w:val="20"/>
          <w:lang w:eastAsia="en-US"/>
        </w:rPr>
        <w:t>1</w:t>
      </w:r>
      <w:r w:rsidR="00CB380B">
        <w:rPr>
          <w:bCs/>
          <w:sz w:val="20"/>
          <w:szCs w:val="20"/>
          <w:lang w:eastAsia="en-US"/>
        </w:rPr>
        <w:t>76</w:t>
      </w:r>
      <w:r w:rsidR="00F117B8" w:rsidRPr="00BB0267">
        <w:rPr>
          <w:bCs/>
          <w:sz w:val="20"/>
          <w:szCs w:val="20"/>
          <w:lang w:eastAsia="en-US"/>
        </w:rPr>
        <w:t>,</w:t>
      </w:r>
      <w:r w:rsidR="00496400">
        <w:rPr>
          <w:bCs/>
          <w:sz w:val="20"/>
          <w:szCs w:val="20"/>
          <w:lang w:eastAsia="en-US"/>
        </w:rPr>
        <w:t>00</w:t>
      </w:r>
      <w:r w:rsidR="00F117B8" w:rsidRPr="00BB0267">
        <w:rPr>
          <w:bCs/>
          <w:sz w:val="20"/>
          <w:szCs w:val="20"/>
          <w:lang w:eastAsia="en-US"/>
        </w:rPr>
        <w:t xml:space="preserve"> грн. (</w:t>
      </w:r>
      <w:r w:rsidR="00170F1F">
        <w:rPr>
          <w:bCs/>
          <w:sz w:val="20"/>
          <w:szCs w:val="20"/>
          <w:lang w:eastAsia="en-US"/>
        </w:rPr>
        <w:t>сто с</w:t>
      </w:r>
      <w:r w:rsidR="00CB380B">
        <w:rPr>
          <w:bCs/>
          <w:sz w:val="20"/>
          <w:szCs w:val="20"/>
          <w:lang w:eastAsia="en-US"/>
        </w:rPr>
        <w:t>імдесят шість</w:t>
      </w:r>
      <w:r w:rsidR="00170F1F">
        <w:rPr>
          <w:bCs/>
          <w:sz w:val="20"/>
          <w:szCs w:val="20"/>
          <w:lang w:eastAsia="en-US"/>
        </w:rPr>
        <w:t xml:space="preserve"> </w:t>
      </w:r>
      <w:r w:rsidR="00F117B8" w:rsidRPr="00BB0267">
        <w:rPr>
          <w:bCs/>
          <w:sz w:val="20"/>
          <w:szCs w:val="20"/>
          <w:lang w:eastAsia="en-US"/>
        </w:rPr>
        <w:t>грив</w:t>
      </w:r>
      <w:r w:rsidR="00F117B8" w:rsidRPr="00F117B8">
        <w:rPr>
          <w:bCs/>
          <w:sz w:val="20"/>
          <w:szCs w:val="20"/>
          <w:lang w:eastAsia="en-US"/>
        </w:rPr>
        <w:t>е</w:t>
      </w:r>
      <w:r w:rsidR="00F117B8" w:rsidRPr="00BB0267">
        <w:rPr>
          <w:bCs/>
          <w:sz w:val="20"/>
          <w:szCs w:val="20"/>
          <w:lang w:eastAsia="en-US"/>
        </w:rPr>
        <w:t>н</w:t>
      </w:r>
      <w:r w:rsidR="00F117B8" w:rsidRPr="00F117B8">
        <w:rPr>
          <w:bCs/>
          <w:sz w:val="20"/>
          <w:szCs w:val="20"/>
          <w:lang w:eastAsia="en-US"/>
        </w:rPr>
        <w:t>ь</w:t>
      </w:r>
      <w:r w:rsidR="00F117B8" w:rsidRPr="00BB0267">
        <w:rPr>
          <w:bCs/>
          <w:sz w:val="20"/>
          <w:szCs w:val="20"/>
          <w:lang w:eastAsia="en-US"/>
        </w:rPr>
        <w:t xml:space="preserve"> </w:t>
      </w:r>
      <w:r w:rsidR="00496400">
        <w:rPr>
          <w:bCs/>
          <w:sz w:val="20"/>
          <w:szCs w:val="20"/>
          <w:lang w:eastAsia="en-US"/>
        </w:rPr>
        <w:t>00</w:t>
      </w:r>
      <w:r w:rsidR="00F117B8" w:rsidRPr="00BB0267">
        <w:rPr>
          <w:bCs/>
          <w:sz w:val="20"/>
          <w:szCs w:val="20"/>
          <w:lang w:eastAsia="en-US"/>
        </w:rPr>
        <w:t xml:space="preserve"> копійок) без ПДВ, крім того ПДВ 20% в розмірі – </w:t>
      </w:r>
      <w:r w:rsidR="00CB380B">
        <w:rPr>
          <w:bCs/>
          <w:sz w:val="20"/>
          <w:szCs w:val="20"/>
          <w:lang w:eastAsia="en-US"/>
        </w:rPr>
        <w:t>35</w:t>
      </w:r>
      <w:r w:rsidR="00C03A5C">
        <w:rPr>
          <w:bCs/>
          <w:sz w:val="20"/>
          <w:szCs w:val="20"/>
          <w:lang w:eastAsia="en-US"/>
        </w:rPr>
        <w:t>,</w:t>
      </w:r>
      <w:r w:rsidR="00CB380B">
        <w:rPr>
          <w:bCs/>
          <w:sz w:val="20"/>
          <w:szCs w:val="20"/>
          <w:lang w:eastAsia="en-US"/>
        </w:rPr>
        <w:t>2</w:t>
      </w:r>
      <w:r w:rsidR="00C03A5C" w:rsidRPr="00C03A5C">
        <w:rPr>
          <w:bCs/>
          <w:sz w:val="20"/>
          <w:szCs w:val="20"/>
          <w:lang w:eastAsia="en-US"/>
        </w:rPr>
        <w:t>0</w:t>
      </w:r>
      <w:r w:rsidR="00F117B8" w:rsidRPr="00BB0267">
        <w:rPr>
          <w:bCs/>
          <w:sz w:val="20"/>
          <w:szCs w:val="20"/>
          <w:lang w:eastAsia="en-US"/>
        </w:rPr>
        <w:t xml:space="preserve"> грн. (</w:t>
      </w:r>
      <w:r w:rsidR="00372C70">
        <w:rPr>
          <w:bCs/>
          <w:sz w:val="20"/>
          <w:szCs w:val="20"/>
          <w:lang w:eastAsia="en-US"/>
        </w:rPr>
        <w:t>три</w:t>
      </w:r>
      <w:r w:rsidR="00CB380B">
        <w:rPr>
          <w:bCs/>
          <w:sz w:val="20"/>
          <w:szCs w:val="20"/>
          <w:lang w:eastAsia="en-US"/>
        </w:rPr>
        <w:t>дцять п’ять</w:t>
      </w:r>
      <w:r w:rsidR="00C03A5C">
        <w:rPr>
          <w:bCs/>
          <w:sz w:val="20"/>
          <w:szCs w:val="20"/>
          <w:lang w:eastAsia="en-US"/>
        </w:rPr>
        <w:t xml:space="preserve"> </w:t>
      </w:r>
      <w:r w:rsidR="00F117B8" w:rsidRPr="00BB0267">
        <w:rPr>
          <w:bCs/>
          <w:sz w:val="20"/>
          <w:szCs w:val="20"/>
          <w:lang w:eastAsia="en-US"/>
        </w:rPr>
        <w:t>грив</w:t>
      </w:r>
      <w:r w:rsidR="00CB380B">
        <w:rPr>
          <w:bCs/>
          <w:sz w:val="20"/>
          <w:szCs w:val="20"/>
          <w:lang w:eastAsia="en-US"/>
        </w:rPr>
        <w:t>е</w:t>
      </w:r>
      <w:r w:rsidR="00F117B8" w:rsidRPr="00BB0267">
        <w:rPr>
          <w:bCs/>
          <w:sz w:val="20"/>
          <w:szCs w:val="20"/>
          <w:lang w:eastAsia="en-US"/>
        </w:rPr>
        <w:t>н</w:t>
      </w:r>
      <w:r w:rsidR="00CB380B">
        <w:rPr>
          <w:bCs/>
          <w:sz w:val="20"/>
          <w:szCs w:val="20"/>
          <w:lang w:eastAsia="en-US"/>
        </w:rPr>
        <w:t>ь</w:t>
      </w:r>
      <w:r w:rsidR="00F117B8" w:rsidRPr="00BB0267">
        <w:rPr>
          <w:bCs/>
          <w:sz w:val="20"/>
          <w:szCs w:val="20"/>
          <w:lang w:eastAsia="en-US"/>
        </w:rPr>
        <w:t xml:space="preserve"> </w:t>
      </w:r>
      <w:r w:rsidR="00CB380B">
        <w:rPr>
          <w:bCs/>
          <w:sz w:val="20"/>
          <w:szCs w:val="20"/>
          <w:lang w:eastAsia="en-US"/>
        </w:rPr>
        <w:t>2</w:t>
      </w:r>
      <w:r w:rsidR="00C03A5C">
        <w:rPr>
          <w:bCs/>
          <w:sz w:val="20"/>
          <w:szCs w:val="20"/>
          <w:lang w:eastAsia="en-US"/>
        </w:rPr>
        <w:t>0</w:t>
      </w:r>
      <w:r w:rsidR="00F117B8" w:rsidRPr="00BB0267">
        <w:rPr>
          <w:bCs/>
          <w:sz w:val="20"/>
          <w:szCs w:val="20"/>
          <w:lang w:eastAsia="en-US"/>
        </w:rPr>
        <w:t xml:space="preserve"> копій</w:t>
      </w:r>
      <w:r w:rsidR="00C03A5C">
        <w:rPr>
          <w:bCs/>
          <w:sz w:val="20"/>
          <w:szCs w:val="20"/>
          <w:lang w:eastAsia="en-US"/>
        </w:rPr>
        <w:t>о</w:t>
      </w:r>
      <w:r w:rsidR="00F117B8" w:rsidRPr="00BB0267">
        <w:rPr>
          <w:bCs/>
          <w:sz w:val="20"/>
          <w:szCs w:val="20"/>
          <w:lang w:eastAsia="en-US"/>
        </w:rPr>
        <w:t>к), разом з ПДВ</w:t>
      </w:r>
      <w:r w:rsidR="00F117B8" w:rsidRPr="00BB0267">
        <w:rPr>
          <w:b/>
          <w:sz w:val="20"/>
          <w:szCs w:val="20"/>
          <w:lang w:eastAsia="en-US"/>
        </w:rPr>
        <w:t xml:space="preserve"> – </w:t>
      </w:r>
      <w:r w:rsidR="00CB380B">
        <w:rPr>
          <w:b/>
          <w:bCs/>
          <w:sz w:val="20"/>
          <w:szCs w:val="20"/>
          <w:lang w:eastAsia="en-US"/>
        </w:rPr>
        <w:t>211</w:t>
      </w:r>
      <w:r w:rsidR="00C03A5C">
        <w:rPr>
          <w:b/>
          <w:bCs/>
          <w:sz w:val="20"/>
          <w:szCs w:val="20"/>
          <w:lang w:eastAsia="en-US"/>
        </w:rPr>
        <w:t>,</w:t>
      </w:r>
      <w:r w:rsidR="00CB380B">
        <w:rPr>
          <w:b/>
          <w:bCs/>
          <w:sz w:val="20"/>
          <w:szCs w:val="20"/>
          <w:lang w:eastAsia="en-US"/>
        </w:rPr>
        <w:t>2</w:t>
      </w:r>
      <w:r w:rsidR="00372C70">
        <w:rPr>
          <w:b/>
          <w:bCs/>
          <w:sz w:val="20"/>
          <w:szCs w:val="20"/>
          <w:lang w:eastAsia="en-US"/>
        </w:rPr>
        <w:t>0</w:t>
      </w:r>
      <w:r w:rsidR="00C03A5C">
        <w:rPr>
          <w:b/>
          <w:bCs/>
          <w:sz w:val="20"/>
          <w:szCs w:val="20"/>
          <w:lang w:eastAsia="en-US"/>
        </w:rPr>
        <w:t xml:space="preserve"> </w:t>
      </w:r>
      <w:r w:rsidR="00F117B8" w:rsidRPr="00BB0267">
        <w:rPr>
          <w:b/>
          <w:bCs/>
          <w:sz w:val="20"/>
          <w:szCs w:val="20"/>
          <w:lang w:eastAsia="en-US"/>
        </w:rPr>
        <w:t>грн. (</w:t>
      </w:r>
      <w:r w:rsidR="00CB380B">
        <w:rPr>
          <w:b/>
          <w:bCs/>
          <w:sz w:val="20"/>
          <w:szCs w:val="20"/>
          <w:lang w:eastAsia="en-US"/>
        </w:rPr>
        <w:t xml:space="preserve">двісті одинадцять </w:t>
      </w:r>
      <w:r w:rsidR="00F117B8" w:rsidRPr="00BB0267">
        <w:rPr>
          <w:b/>
          <w:bCs/>
          <w:sz w:val="20"/>
          <w:szCs w:val="20"/>
          <w:lang w:eastAsia="en-US"/>
        </w:rPr>
        <w:t>грив</w:t>
      </w:r>
      <w:r w:rsidR="00170F1F">
        <w:rPr>
          <w:b/>
          <w:bCs/>
          <w:sz w:val="20"/>
          <w:szCs w:val="20"/>
          <w:lang w:eastAsia="en-US"/>
        </w:rPr>
        <w:t>е</w:t>
      </w:r>
      <w:r w:rsidR="00F117B8" w:rsidRPr="00BB0267">
        <w:rPr>
          <w:b/>
          <w:bCs/>
          <w:sz w:val="20"/>
          <w:szCs w:val="20"/>
          <w:lang w:eastAsia="en-US"/>
        </w:rPr>
        <w:t>н</w:t>
      </w:r>
      <w:r w:rsidR="00170F1F">
        <w:rPr>
          <w:b/>
          <w:bCs/>
          <w:sz w:val="20"/>
          <w:szCs w:val="20"/>
          <w:lang w:eastAsia="en-US"/>
        </w:rPr>
        <w:t>ь</w:t>
      </w:r>
      <w:r w:rsidR="00F117B8" w:rsidRPr="00BB0267">
        <w:rPr>
          <w:b/>
          <w:bCs/>
          <w:sz w:val="20"/>
          <w:szCs w:val="20"/>
          <w:lang w:eastAsia="en-US"/>
        </w:rPr>
        <w:t xml:space="preserve"> </w:t>
      </w:r>
      <w:r w:rsidR="00CB380B">
        <w:rPr>
          <w:b/>
          <w:bCs/>
          <w:sz w:val="20"/>
          <w:szCs w:val="20"/>
          <w:lang w:eastAsia="en-US"/>
        </w:rPr>
        <w:t>2</w:t>
      </w:r>
      <w:r w:rsidR="00372C70">
        <w:rPr>
          <w:b/>
          <w:bCs/>
          <w:sz w:val="20"/>
          <w:szCs w:val="20"/>
          <w:lang w:eastAsia="en-US"/>
        </w:rPr>
        <w:t>0</w:t>
      </w:r>
      <w:r w:rsidR="00F117B8" w:rsidRPr="00BB0267">
        <w:rPr>
          <w:b/>
          <w:bCs/>
          <w:sz w:val="20"/>
          <w:szCs w:val="20"/>
          <w:lang w:eastAsia="en-US"/>
        </w:rPr>
        <w:t xml:space="preserve"> копій</w:t>
      </w:r>
      <w:r w:rsidR="00C03A5C">
        <w:rPr>
          <w:b/>
          <w:bCs/>
          <w:sz w:val="20"/>
          <w:szCs w:val="20"/>
          <w:lang w:eastAsia="en-US"/>
        </w:rPr>
        <w:t>о</w:t>
      </w:r>
      <w:r w:rsidR="00F117B8" w:rsidRPr="00BB0267">
        <w:rPr>
          <w:b/>
          <w:bCs/>
          <w:sz w:val="20"/>
          <w:szCs w:val="20"/>
          <w:lang w:eastAsia="en-US"/>
        </w:rPr>
        <w:t>к)</w:t>
      </w:r>
      <w:r w:rsidR="00E351FB">
        <w:rPr>
          <w:b/>
          <w:bCs/>
          <w:sz w:val="21"/>
          <w:szCs w:val="21"/>
        </w:rPr>
        <w:t>;</w:t>
      </w:r>
    </w:p>
    <w:p w14:paraId="0000006B" w14:textId="3EE72CC5" w:rsidR="00F257E7" w:rsidRPr="00B13927" w:rsidRDefault="000A1E7A">
      <w:pPr>
        <w:widowControl/>
        <w:pBdr>
          <w:top w:val="nil"/>
          <w:left w:val="nil"/>
          <w:bottom w:val="nil"/>
          <w:right w:val="nil"/>
          <w:between w:val="nil"/>
        </w:pBdr>
        <w:jc w:val="both"/>
        <w:rPr>
          <w:b/>
          <w:sz w:val="21"/>
          <w:szCs w:val="21"/>
        </w:rPr>
      </w:pPr>
      <w:r w:rsidRPr="00F72AED">
        <w:rPr>
          <w:sz w:val="21"/>
          <w:szCs w:val="21"/>
        </w:rPr>
        <w:t xml:space="preserve">10.3.1.1. </w:t>
      </w:r>
      <w:r w:rsidR="00767F40" w:rsidRPr="00767F40">
        <w:rPr>
          <w:b/>
          <w:sz w:val="21"/>
          <w:szCs w:val="21"/>
        </w:rPr>
        <w:t>починаючи з «01»</w:t>
      </w:r>
      <w:r w:rsidR="00CB380B">
        <w:rPr>
          <w:b/>
          <w:sz w:val="21"/>
          <w:szCs w:val="21"/>
        </w:rPr>
        <w:t xml:space="preserve"> трав</w:t>
      </w:r>
      <w:r w:rsidR="008F2927">
        <w:rPr>
          <w:b/>
          <w:sz w:val="21"/>
          <w:szCs w:val="21"/>
        </w:rPr>
        <w:t>ня</w:t>
      </w:r>
      <w:r w:rsidR="00767F40" w:rsidRPr="00767F40">
        <w:rPr>
          <w:b/>
          <w:sz w:val="21"/>
          <w:szCs w:val="21"/>
        </w:rPr>
        <w:t xml:space="preserve"> 2024 року та по «3</w:t>
      </w:r>
      <w:r w:rsidR="008615B9">
        <w:rPr>
          <w:b/>
          <w:sz w:val="21"/>
          <w:szCs w:val="21"/>
        </w:rPr>
        <w:t>1</w:t>
      </w:r>
      <w:r w:rsidR="00767F40" w:rsidRPr="00767F40">
        <w:rPr>
          <w:b/>
          <w:sz w:val="21"/>
          <w:szCs w:val="21"/>
        </w:rPr>
        <w:t xml:space="preserve">» </w:t>
      </w:r>
      <w:r w:rsidR="008F2927">
        <w:rPr>
          <w:b/>
          <w:sz w:val="21"/>
          <w:szCs w:val="21"/>
        </w:rPr>
        <w:t>січ</w:t>
      </w:r>
      <w:r w:rsidR="008615B9">
        <w:rPr>
          <w:b/>
          <w:sz w:val="21"/>
          <w:szCs w:val="21"/>
        </w:rPr>
        <w:t>ня</w:t>
      </w:r>
      <w:r w:rsidR="00767F40" w:rsidRPr="00767F40">
        <w:rPr>
          <w:b/>
          <w:sz w:val="21"/>
          <w:szCs w:val="21"/>
        </w:rPr>
        <w:t xml:space="preserve"> 202</w:t>
      </w:r>
      <w:r w:rsidR="008F2927">
        <w:rPr>
          <w:b/>
          <w:sz w:val="21"/>
          <w:szCs w:val="21"/>
        </w:rPr>
        <w:t>5</w:t>
      </w:r>
      <w:r w:rsidR="00767F40" w:rsidRPr="00767F40">
        <w:rPr>
          <w:b/>
          <w:sz w:val="21"/>
          <w:szCs w:val="21"/>
        </w:rPr>
        <w:t xml:space="preserve"> року включно</w:t>
      </w:r>
      <w:r w:rsidR="005A3A66" w:rsidRPr="00F72AED">
        <w:rPr>
          <w:b/>
          <w:sz w:val="21"/>
          <w:szCs w:val="21"/>
        </w:rPr>
        <w:t xml:space="preserve"> </w:t>
      </w:r>
      <w:r w:rsidRPr="00F72AED">
        <w:rPr>
          <w:sz w:val="21"/>
          <w:szCs w:val="21"/>
        </w:rPr>
        <w:t xml:space="preserve">Орендна ставка за користування 1 (одним) квадратним метром становить: </w:t>
      </w:r>
      <w:r w:rsidR="00CB380B">
        <w:rPr>
          <w:sz w:val="21"/>
          <w:szCs w:val="21"/>
        </w:rPr>
        <w:t>351</w:t>
      </w:r>
      <w:r w:rsidR="007D24D2" w:rsidRPr="00F72AED">
        <w:rPr>
          <w:sz w:val="21"/>
          <w:szCs w:val="21"/>
        </w:rPr>
        <w:t>,</w:t>
      </w:r>
      <w:r w:rsidR="00CB380B">
        <w:rPr>
          <w:sz w:val="21"/>
          <w:szCs w:val="21"/>
        </w:rPr>
        <w:t>90</w:t>
      </w:r>
      <w:r w:rsidRPr="00F72AED">
        <w:rPr>
          <w:sz w:val="21"/>
          <w:szCs w:val="21"/>
        </w:rPr>
        <w:t xml:space="preserve"> грн. (</w:t>
      </w:r>
      <w:r w:rsidR="00170F1F">
        <w:rPr>
          <w:sz w:val="21"/>
          <w:szCs w:val="21"/>
        </w:rPr>
        <w:t>три</w:t>
      </w:r>
      <w:r w:rsidR="00CB380B">
        <w:rPr>
          <w:sz w:val="21"/>
          <w:szCs w:val="21"/>
        </w:rPr>
        <w:t>ста п’ятдесят одна</w:t>
      </w:r>
      <w:r w:rsidR="00F2277A">
        <w:rPr>
          <w:sz w:val="21"/>
          <w:szCs w:val="21"/>
        </w:rPr>
        <w:t xml:space="preserve"> </w:t>
      </w:r>
      <w:r w:rsidR="002F0634" w:rsidRPr="00F72AED">
        <w:rPr>
          <w:sz w:val="21"/>
          <w:szCs w:val="21"/>
        </w:rPr>
        <w:t>гривн</w:t>
      </w:r>
      <w:r w:rsidR="00CB380B">
        <w:rPr>
          <w:sz w:val="21"/>
          <w:szCs w:val="21"/>
        </w:rPr>
        <w:t>я</w:t>
      </w:r>
      <w:r w:rsidRPr="00F72AED">
        <w:rPr>
          <w:sz w:val="21"/>
          <w:szCs w:val="21"/>
        </w:rPr>
        <w:t xml:space="preserve"> </w:t>
      </w:r>
      <w:r w:rsidR="00CB380B">
        <w:rPr>
          <w:sz w:val="21"/>
          <w:szCs w:val="21"/>
        </w:rPr>
        <w:t>90</w:t>
      </w:r>
      <w:r w:rsidRPr="00F72AED">
        <w:rPr>
          <w:sz w:val="21"/>
          <w:szCs w:val="21"/>
        </w:rPr>
        <w:t xml:space="preserve"> копій</w:t>
      </w:r>
      <w:r w:rsidR="00CB380B">
        <w:rPr>
          <w:sz w:val="21"/>
          <w:szCs w:val="21"/>
        </w:rPr>
        <w:t>о</w:t>
      </w:r>
      <w:r w:rsidR="002F0634" w:rsidRPr="00F72AED">
        <w:rPr>
          <w:sz w:val="21"/>
          <w:szCs w:val="21"/>
        </w:rPr>
        <w:t>к</w:t>
      </w:r>
      <w:r w:rsidRPr="00F72AED">
        <w:rPr>
          <w:sz w:val="21"/>
          <w:szCs w:val="21"/>
        </w:rPr>
        <w:t xml:space="preserve">) без ПДВ, крім того ПДВ (20%) в розмірі – </w:t>
      </w:r>
      <w:r w:rsidR="00CB380B">
        <w:rPr>
          <w:sz w:val="21"/>
          <w:szCs w:val="21"/>
        </w:rPr>
        <w:t>7</w:t>
      </w:r>
      <w:r w:rsidR="00170F1F">
        <w:rPr>
          <w:sz w:val="21"/>
          <w:szCs w:val="21"/>
        </w:rPr>
        <w:t>0</w:t>
      </w:r>
      <w:r w:rsidR="00F2277A">
        <w:rPr>
          <w:sz w:val="21"/>
          <w:szCs w:val="21"/>
        </w:rPr>
        <w:t>,</w:t>
      </w:r>
      <w:r w:rsidR="00CB380B">
        <w:rPr>
          <w:sz w:val="21"/>
          <w:szCs w:val="21"/>
        </w:rPr>
        <w:t>38</w:t>
      </w:r>
      <w:r w:rsidR="00F2277A">
        <w:rPr>
          <w:sz w:val="21"/>
          <w:szCs w:val="21"/>
        </w:rPr>
        <w:t xml:space="preserve"> </w:t>
      </w:r>
      <w:r w:rsidRPr="00F72AED">
        <w:rPr>
          <w:sz w:val="21"/>
          <w:szCs w:val="21"/>
        </w:rPr>
        <w:t xml:space="preserve">грн. </w:t>
      </w:r>
      <w:r w:rsidR="00CB380B">
        <w:rPr>
          <w:sz w:val="21"/>
          <w:szCs w:val="21"/>
        </w:rPr>
        <w:t>(</w:t>
      </w:r>
      <w:r w:rsidR="003F6B17">
        <w:rPr>
          <w:sz w:val="21"/>
          <w:szCs w:val="21"/>
        </w:rPr>
        <w:t xml:space="preserve">сімдесят </w:t>
      </w:r>
      <w:r w:rsidRPr="00F72AED">
        <w:rPr>
          <w:sz w:val="21"/>
          <w:szCs w:val="21"/>
        </w:rPr>
        <w:t>грив</w:t>
      </w:r>
      <w:r w:rsidR="00C04D70">
        <w:rPr>
          <w:sz w:val="21"/>
          <w:szCs w:val="21"/>
        </w:rPr>
        <w:t>е</w:t>
      </w:r>
      <w:r w:rsidR="007D24D2" w:rsidRPr="00F72AED">
        <w:rPr>
          <w:sz w:val="21"/>
          <w:szCs w:val="21"/>
        </w:rPr>
        <w:t>н</w:t>
      </w:r>
      <w:r w:rsidR="00C04D70">
        <w:rPr>
          <w:sz w:val="21"/>
          <w:szCs w:val="21"/>
        </w:rPr>
        <w:t>ь</w:t>
      </w:r>
      <w:r w:rsidR="00DB4C29">
        <w:rPr>
          <w:sz w:val="21"/>
          <w:szCs w:val="21"/>
        </w:rPr>
        <w:t xml:space="preserve"> </w:t>
      </w:r>
      <w:r w:rsidR="00CB380B">
        <w:rPr>
          <w:sz w:val="21"/>
          <w:szCs w:val="21"/>
        </w:rPr>
        <w:t>38</w:t>
      </w:r>
      <w:r w:rsidR="00C04D70">
        <w:rPr>
          <w:sz w:val="21"/>
          <w:szCs w:val="21"/>
        </w:rPr>
        <w:t xml:space="preserve"> </w:t>
      </w:r>
      <w:r w:rsidRPr="00F72AED">
        <w:rPr>
          <w:sz w:val="21"/>
          <w:szCs w:val="21"/>
        </w:rPr>
        <w:t>копій</w:t>
      </w:r>
      <w:r w:rsidR="00C04D70">
        <w:rPr>
          <w:sz w:val="21"/>
          <w:szCs w:val="21"/>
        </w:rPr>
        <w:t>о</w:t>
      </w:r>
      <w:r w:rsidR="00E739E5" w:rsidRPr="00F72AED">
        <w:rPr>
          <w:sz w:val="21"/>
          <w:szCs w:val="21"/>
        </w:rPr>
        <w:t>к</w:t>
      </w:r>
      <w:r w:rsidR="0009085F">
        <w:rPr>
          <w:sz w:val="21"/>
          <w:szCs w:val="21"/>
        </w:rPr>
        <w:t>)</w:t>
      </w:r>
      <w:r w:rsidRPr="00F72AED">
        <w:rPr>
          <w:sz w:val="21"/>
          <w:szCs w:val="21"/>
        </w:rPr>
        <w:t xml:space="preserve">, разом з ПДВ – </w:t>
      </w:r>
      <w:r w:rsidR="003F6B17">
        <w:rPr>
          <w:b/>
          <w:sz w:val="21"/>
          <w:szCs w:val="21"/>
        </w:rPr>
        <w:t>4</w:t>
      </w:r>
      <w:r w:rsidR="00CB380B">
        <w:rPr>
          <w:b/>
          <w:sz w:val="21"/>
          <w:szCs w:val="21"/>
        </w:rPr>
        <w:t>22</w:t>
      </w:r>
      <w:r w:rsidR="00F2277A">
        <w:rPr>
          <w:b/>
          <w:sz w:val="21"/>
          <w:szCs w:val="21"/>
        </w:rPr>
        <w:t>,</w:t>
      </w:r>
      <w:r w:rsidR="00CB380B">
        <w:rPr>
          <w:b/>
          <w:sz w:val="21"/>
          <w:szCs w:val="21"/>
        </w:rPr>
        <w:t>2</w:t>
      </w:r>
      <w:r w:rsidR="00C04D70">
        <w:rPr>
          <w:b/>
          <w:sz w:val="21"/>
          <w:szCs w:val="21"/>
        </w:rPr>
        <w:t>8</w:t>
      </w:r>
      <w:r w:rsidR="00F2277A">
        <w:rPr>
          <w:b/>
          <w:sz w:val="21"/>
          <w:szCs w:val="21"/>
        </w:rPr>
        <w:t xml:space="preserve"> </w:t>
      </w:r>
      <w:r w:rsidRPr="00F72AED">
        <w:rPr>
          <w:b/>
          <w:sz w:val="21"/>
          <w:szCs w:val="21"/>
        </w:rPr>
        <w:t>грн. (</w:t>
      </w:r>
      <w:r w:rsidR="003F6B17">
        <w:rPr>
          <w:b/>
          <w:sz w:val="21"/>
          <w:szCs w:val="21"/>
        </w:rPr>
        <w:t xml:space="preserve">чотириста </w:t>
      </w:r>
      <w:r w:rsidR="00CB380B">
        <w:rPr>
          <w:b/>
          <w:sz w:val="21"/>
          <w:szCs w:val="21"/>
        </w:rPr>
        <w:t>двадцять</w:t>
      </w:r>
      <w:r w:rsidR="0009085F">
        <w:rPr>
          <w:b/>
          <w:sz w:val="21"/>
          <w:szCs w:val="21"/>
        </w:rPr>
        <w:t xml:space="preserve"> </w:t>
      </w:r>
      <w:r w:rsidR="00CB380B">
        <w:rPr>
          <w:b/>
          <w:sz w:val="21"/>
          <w:szCs w:val="21"/>
        </w:rPr>
        <w:t>дві</w:t>
      </w:r>
      <w:r w:rsidR="0009085F">
        <w:rPr>
          <w:b/>
          <w:sz w:val="21"/>
          <w:szCs w:val="21"/>
        </w:rPr>
        <w:t xml:space="preserve"> </w:t>
      </w:r>
      <w:r w:rsidRPr="00F72AED">
        <w:rPr>
          <w:b/>
          <w:sz w:val="21"/>
          <w:szCs w:val="21"/>
        </w:rPr>
        <w:t>грив</w:t>
      </w:r>
      <w:r w:rsidR="007D24D2" w:rsidRPr="00F72AED">
        <w:rPr>
          <w:b/>
          <w:sz w:val="21"/>
          <w:szCs w:val="21"/>
        </w:rPr>
        <w:t>н</w:t>
      </w:r>
      <w:r w:rsidR="00C04D70">
        <w:rPr>
          <w:b/>
          <w:sz w:val="21"/>
          <w:szCs w:val="21"/>
        </w:rPr>
        <w:t>і</w:t>
      </w:r>
      <w:r w:rsidRPr="00F72AED">
        <w:rPr>
          <w:b/>
          <w:sz w:val="21"/>
          <w:szCs w:val="21"/>
        </w:rPr>
        <w:t xml:space="preserve"> </w:t>
      </w:r>
      <w:r w:rsidR="00CB380B">
        <w:rPr>
          <w:b/>
          <w:sz w:val="21"/>
          <w:szCs w:val="21"/>
        </w:rPr>
        <w:t>2</w:t>
      </w:r>
      <w:r w:rsidR="00C04D70">
        <w:rPr>
          <w:b/>
          <w:sz w:val="21"/>
          <w:szCs w:val="21"/>
        </w:rPr>
        <w:t>8</w:t>
      </w:r>
      <w:r w:rsidRPr="00F72AED">
        <w:rPr>
          <w:b/>
          <w:sz w:val="21"/>
          <w:szCs w:val="21"/>
        </w:rPr>
        <w:t xml:space="preserve"> копій</w:t>
      </w:r>
      <w:r w:rsidR="00C04D70">
        <w:rPr>
          <w:b/>
          <w:sz w:val="21"/>
          <w:szCs w:val="21"/>
        </w:rPr>
        <w:t>о</w:t>
      </w:r>
      <w:r w:rsidR="007D24D2" w:rsidRPr="00F72AED">
        <w:rPr>
          <w:b/>
          <w:sz w:val="21"/>
          <w:szCs w:val="21"/>
        </w:rPr>
        <w:t>к)</w:t>
      </w:r>
      <w:r w:rsidRPr="00F72AED">
        <w:rPr>
          <w:sz w:val="21"/>
          <w:szCs w:val="21"/>
        </w:rPr>
        <w:t>;</w:t>
      </w:r>
    </w:p>
    <w:p w14:paraId="00000071" w14:textId="2ADDBD98" w:rsidR="00F257E7" w:rsidRDefault="000A1E7A">
      <w:pPr>
        <w:widowControl/>
        <w:pBdr>
          <w:top w:val="nil"/>
          <w:left w:val="nil"/>
          <w:bottom w:val="nil"/>
          <w:right w:val="nil"/>
          <w:between w:val="nil"/>
        </w:pBdr>
        <w:jc w:val="both"/>
        <w:rPr>
          <w:sz w:val="21"/>
          <w:szCs w:val="21"/>
        </w:rPr>
      </w:pPr>
      <w:bookmarkStart w:id="12" w:name="_Hlk150874030"/>
      <w:r w:rsidRPr="00F72AED">
        <w:rPr>
          <w:sz w:val="21"/>
          <w:szCs w:val="21"/>
        </w:rPr>
        <w:t xml:space="preserve">10.3.1.2. </w:t>
      </w:r>
      <w:r w:rsidR="00DB4C29" w:rsidRPr="00DB4C29">
        <w:rPr>
          <w:b/>
          <w:sz w:val="21"/>
          <w:szCs w:val="21"/>
        </w:rPr>
        <w:t xml:space="preserve">починаючи з «01» </w:t>
      </w:r>
      <w:r w:rsidR="008F2927">
        <w:rPr>
          <w:b/>
          <w:sz w:val="21"/>
          <w:szCs w:val="21"/>
        </w:rPr>
        <w:t>лютого</w:t>
      </w:r>
      <w:r w:rsidR="00DB4C29" w:rsidRPr="00DB4C29">
        <w:rPr>
          <w:b/>
          <w:sz w:val="21"/>
          <w:szCs w:val="21"/>
        </w:rPr>
        <w:t xml:space="preserve"> 202</w:t>
      </w:r>
      <w:r w:rsidR="003F6B17">
        <w:rPr>
          <w:b/>
          <w:sz w:val="21"/>
          <w:szCs w:val="21"/>
        </w:rPr>
        <w:t>5</w:t>
      </w:r>
      <w:r w:rsidR="00DB4C29" w:rsidRPr="00DB4C29">
        <w:rPr>
          <w:b/>
          <w:sz w:val="21"/>
          <w:szCs w:val="21"/>
        </w:rPr>
        <w:t xml:space="preserve"> року та по «3</w:t>
      </w:r>
      <w:r w:rsidR="003F6B17">
        <w:rPr>
          <w:b/>
          <w:sz w:val="21"/>
          <w:szCs w:val="21"/>
        </w:rPr>
        <w:t>1</w:t>
      </w:r>
      <w:r w:rsidR="00DB4C29" w:rsidRPr="00DB4C29">
        <w:rPr>
          <w:b/>
          <w:sz w:val="21"/>
          <w:szCs w:val="21"/>
        </w:rPr>
        <w:t xml:space="preserve">» </w:t>
      </w:r>
      <w:r w:rsidR="008F2927">
        <w:rPr>
          <w:b/>
          <w:sz w:val="21"/>
          <w:szCs w:val="21"/>
        </w:rPr>
        <w:t>січня</w:t>
      </w:r>
      <w:r w:rsidR="00DB4C29" w:rsidRPr="00DB4C29">
        <w:rPr>
          <w:b/>
          <w:sz w:val="21"/>
          <w:szCs w:val="21"/>
        </w:rPr>
        <w:t xml:space="preserve"> 202</w:t>
      </w:r>
      <w:r w:rsidR="008F2927">
        <w:rPr>
          <w:b/>
          <w:sz w:val="21"/>
          <w:szCs w:val="21"/>
        </w:rPr>
        <w:t>6</w:t>
      </w:r>
      <w:r w:rsidR="00DB4C29" w:rsidRPr="00DB4C29">
        <w:rPr>
          <w:b/>
          <w:sz w:val="21"/>
          <w:szCs w:val="21"/>
        </w:rPr>
        <w:t xml:space="preserve"> року включно </w:t>
      </w:r>
      <w:r w:rsidRPr="00F72AED">
        <w:rPr>
          <w:sz w:val="21"/>
          <w:szCs w:val="21"/>
        </w:rPr>
        <w:t>Орендна ставка за користування 1 (одним) квадратним метром становить:</w:t>
      </w:r>
      <w:r w:rsidR="00F2277A">
        <w:rPr>
          <w:sz w:val="21"/>
          <w:szCs w:val="21"/>
        </w:rPr>
        <w:t xml:space="preserve"> </w:t>
      </w:r>
      <w:r w:rsidR="00CB380B">
        <w:rPr>
          <w:sz w:val="21"/>
          <w:szCs w:val="21"/>
        </w:rPr>
        <w:t>439</w:t>
      </w:r>
      <w:r w:rsidR="00DB4C29" w:rsidRPr="00606206">
        <w:rPr>
          <w:sz w:val="21"/>
          <w:szCs w:val="21"/>
        </w:rPr>
        <w:t>,</w:t>
      </w:r>
      <w:r w:rsidR="00CB380B">
        <w:rPr>
          <w:sz w:val="21"/>
          <w:szCs w:val="21"/>
        </w:rPr>
        <w:t>89</w:t>
      </w:r>
      <w:r w:rsidR="005E1FBB" w:rsidRPr="00606206">
        <w:rPr>
          <w:sz w:val="21"/>
          <w:szCs w:val="21"/>
        </w:rPr>
        <w:t xml:space="preserve"> грн.</w:t>
      </w:r>
      <w:r w:rsidR="005E1FBB" w:rsidRPr="00DB4C29">
        <w:rPr>
          <w:b/>
          <w:sz w:val="21"/>
          <w:szCs w:val="21"/>
        </w:rPr>
        <w:t xml:space="preserve"> </w:t>
      </w:r>
      <w:r w:rsidR="005E1FBB" w:rsidRPr="00F72AED">
        <w:rPr>
          <w:sz w:val="21"/>
          <w:szCs w:val="21"/>
        </w:rPr>
        <w:t>(</w:t>
      </w:r>
      <w:r w:rsidR="00CB380B">
        <w:rPr>
          <w:sz w:val="21"/>
          <w:szCs w:val="21"/>
        </w:rPr>
        <w:t>чотириста</w:t>
      </w:r>
      <w:r w:rsidR="002A0B2A">
        <w:rPr>
          <w:sz w:val="21"/>
          <w:szCs w:val="21"/>
        </w:rPr>
        <w:t xml:space="preserve"> </w:t>
      </w:r>
      <w:r w:rsidR="00C04D70">
        <w:rPr>
          <w:sz w:val="21"/>
          <w:szCs w:val="21"/>
        </w:rPr>
        <w:t xml:space="preserve">тридцять </w:t>
      </w:r>
      <w:r w:rsidR="00CB380B">
        <w:rPr>
          <w:sz w:val="21"/>
          <w:szCs w:val="21"/>
        </w:rPr>
        <w:t>дев’ять</w:t>
      </w:r>
      <w:r w:rsidR="00C04D70">
        <w:rPr>
          <w:sz w:val="21"/>
          <w:szCs w:val="21"/>
        </w:rPr>
        <w:t xml:space="preserve"> </w:t>
      </w:r>
      <w:r w:rsidR="003D2970">
        <w:rPr>
          <w:sz w:val="21"/>
          <w:szCs w:val="21"/>
        </w:rPr>
        <w:t>грив</w:t>
      </w:r>
      <w:r w:rsidR="00CB380B">
        <w:rPr>
          <w:sz w:val="21"/>
          <w:szCs w:val="21"/>
        </w:rPr>
        <w:t>е</w:t>
      </w:r>
      <w:r w:rsidR="003D2970">
        <w:rPr>
          <w:sz w:val="21"/>
          <w:szCs w:val="21"/>
        </w:rPr>
        <w:t>н</w:t>
      </w:r>
      <w:r w:rsidR="00CB380B">
        <w:rPr>
          <w:sz w:val="21"/>
          <w:szCs w:val="21"/>
        </w:rPr>
        <w:t>ь</w:t>
      </w:r>
      <w:r w:rsidR="00AC437F">
        <w:rPr>
          <w:sz w:val="21"/>
          <w:szCs w:val="21"/>
        </w:rPr>
        <w:t xml:space="preserve"> </w:t>
      </w:r>
      <w:r w:rsidR="00CB380B">
        <w:rPr>
          <w:sz w:val="21"/>
          <w:szCs w:val="21"/>
        </w:rPr>
        <w:t>89</w:t>
      </w:r>
      <w:r w:rsidR="005E1FBB" w:rsidRPr="00F72AED">
        <w:rPr>
          <w:sz w:val="21"/>
          <w:szCs w:val="21"/>
        </w:rPr>
        <w:t xml:space="preserve"> копій</w:t>
      </w:r>
      <w:r w:rsidR="002A0B2A">
        <w:rPr>
          <w:sz w:val="21"/>
          <w:szCs w:val="21"/>
        </w:rPr>
        <w:t>о</w:t>
      </w:r>
      <w:r w:rsidR="005E1FBB" w:rsidRPr="00F72AED">
        <w:rPr>
          <w:sz w:val="21"/>
          <w:szCs w:val="21"/>
        </w:rPr>
        <w:t>к)</w:t>
      </w:r>
      <w:r w:rsidRPr="00F72AED">
        <w:rPr>
          <w:sz w:val="21"/>
          <w:szCs w:val="21"/>
        </w:rPr>
        <w:t xml:space="preserve"> без ПДВ, крім того ПДВ (20%) в розмірі –</w:t>
      </w:r>
      <w:r w:rsidR="00E52F7A">
        <w:rPr>
          <w:sz w:val="21"/>
          <w:szCs w:val="21"/>
        </w:rPr>
        <w:t xml:space="preserve"> </w:t>
      </w:r>
      <w:r w:rsidR="00CB380B">
        <w:rPr>
          <w:sz w:val="21"/>
          <w:szCs w:val="21"/>
        </w:rPr>
        <w:t>87</w:t>
      </w:r>
      <w:r w:rsidR="00AC437F">
        <w:rPr>
          <w:sz w:val="21"/>
          <w:szCs w:val="21"/>
        </w:rPr>
        <w:t>,</w:t>
      </w:r>
      <w:r w:rsidR="00CB380B">
        <w:rPr>
          <w:sz w:val="21"/>
          <w:szCs w:val="21"/>
        </w:rPr>
        <w:t>98</w:t>
      </w:r>
      <w:r w:rsidR="00AC437F">
        <w:rPr>
          <w:sz w:val="21"/>
          <w:szCs w:val="21"/>
        </w:rPr>
        <w:t xml:space="preserve"> </w:t>
      </w:r>
      <w:r w:rsidRPr="00F72AED">
        <w:rPr>
          <w:sz w:val="21"/>
          <w:szCs w:val="21"/>
        </w:rPr>
        <w:t>грн. (</w:t>
      </w:r>
      <w:r w:rsidR="00610861">
        <w:rPr>
          <w:sz w:val="21"/>
          <w:szCs w:val="21"/>
        </w:rPr>
        <w:t xml:space="preserve">вісімдесят сім </w:t>
      </w:r>
      <w:r w:rsidRPr="00F72AED">
        <w:rPr>
          <w:sz w:val="21"/>
          <w:szCs w:val="21"/>
        </w:rPr>
        <w:t>грив</w:t>
      </w:r>
      <w:r w:rsidR="00F2277A">
        <w:rPr>
          <w:sz w:val="21"/>
          <w:szCs w:val="21"/>
        </w:rPr>
        <w:t>е</w:t>
      </w:r>
      <w:r w:rsidR="005E1FBB" w:rsidRPr="00F72AED">
        <w:rPr>
          <w:sz w:val="21"/>
          <w:szCs w:val="21"/>
        </w:rPr>
        <w:t>н</w:t>
      </w:r>
      <w:r w:rsidR="00F2277A">
        <w:rPr>
          <w:sz w:val="21"/>
          <w:szCs w:val="21"/>
        </w:rPr>
        <w:t>ь</w:t>
      </w:r>
      <w:r w:rsidR="00AC437F">
        <w:rPr>
          <w:sz w:val="21"/>
          <w:szCs w:val="21"/>
        </w:rPr>
        <w:t xml:space="preserve"> </w:t>
      </w:r>
      <w:r w:rsidR="00610861">
        <w:rPr>
          <w:sz w:val="21"/>
          <w:szCs w:val="21"/>
        </w:rPr>
        <w:t>98</w:t>
      </w:r>
      <w:r w:rsidRPr="00F72AED">
        <w:rPr>
          <w:sz w:val="21"/>
          <w:szCs w:val="21"/>
        </w:rPr>
        <w:t xml:space="preserve"> копій</w:t>
      </w:r>
      <w:r w:rsidR="00D20983">
        <w:rPr>
          <w:sz w:val="21"/>
          <w:szCs w:val="21"/>
        </w:rPr>
        <w:t>о</w:t>
      </w:r>
      <w:r w:rsidRPr="00F72AED">
        <w:rPr>
          <w:sz w:val="21"/>
          <w:szCs w:val="21"/>
        </w:rPr>
        <w:t xml:space="preserve">к), разом з ПДВ – </w:t>
      </w:r>
      <w:r w:rsidR="00610861">
        <w:rPr>
          <w:b/>
          <w:sz w:val="21"/>
          <w:szCs w:val="21"/>
        </w:rPr>
        <w:t>527</w:t>
      </w:r>
      <w:r w:rsidR="007726EA">
        <w:rPr>
          <w:b/>
          <w:sz w:val="21"/>
          <w:szCs w:val="21"/>
        </w:rPr>
        <w:t>,</w:t>
      </w:r>
      <w:r w:rsidR="00610861">
        <w:rPr>
          <w:b/>
          <w:sz w:val="21"/>
          <w:szCs w:val="21"/>
        </w:rPr>
        <w:t>8</w:t>
      </w:r>
      <w:r w:rsidR="00D20983">
        <w:rPr>
          <w:b/>
          <w:sz w:val="21"/>
          <w:szCs w:val="21"/>
        </w:rPr>
        <w:t>7</w:t>
      </w:r>
      <w:r w:rsidR="007726EA">
        <w:rPr>
          <w:b/>
          <w:sz w:val="21"/>
          <w:szCs w:val="21"/>
        </w:rPr>
        <w:t xml:space="preserve"> </w:t>
      </w:r>
      <w:r w:rsidRPr="00F72AED">
        <w:rPr>
          <w:b/>
          <w:sz w:val="21"/>
          <w:szCs w:val="21"/>
        </w:rPr>
        <w:t xml:space="preserve">грн. </w:t>
      </w:r>
      <w:r w:rsidR="002A6FC0">
        <w:rPr>
          <w:b/>
          <w:sz w:val="21"/>
          <w:szCs w:val="21"/>
        </w:rPr>
        <w:t>(</w:t>
      </w:r>
      <w:r w:rsidR="00610861">
        <w:rPr>
          <w:b/>
          <w:sz w:val="21"/>
          <w:szCs w:val="21"/>
        </w:rPr>
        <w:t>п’ятсот</w:t>
      </w:r>
      <w:r w:rsidR="003F6B17">
        <w:rPr>
          <w:b/>
          <w:sz w:val="21"/>
          <w:szCs w:val="21"/>
        </w:rPr>
        <w:t xml:space="preserve"> </w:t>
      </w:r>
      <w:r w:rsidR="00610861">
        <w:rPr>
          <w:b/>
          <w:sz w:val="21"/>
          <w:szCs w:val="21"/>
        </w:rPr>
        <w:t>два</w:t>
      </w:r>
      <w:r w:rsidR="00D20983">
        <w:rPr>
          <w:b/>
          <w:sz w:val="21"/>
          <w:szCs w:val="21"/>
        </w:rPr>
        <w:t>дцять</w:t>
      </w:r>
      <w:r w:rsidR="002A0B2A">
        <w:rPr>
          <w:b/>
          <w:sz w:val="21"/>
          <w:szCs w:val="21"/>
        </w:rPr>
        <w:t xml:space="preserve"> сім </w:t>
      </w:r>
      <w:r w:rsidRPr="00F72AED">
        <w:rPr>
          <w:b/>
          <w:sz w:val="21"/>
          <w:szCs w:val="21"/>
        </w:rPr>
        <w:t>грив</w:t>
      </w:r>
      <w:r w:rsidR="002A0B2A">
        <w:rPr>
          <w:b/>
          <w:sz w:val="21"/>
          <w:szCs w:val="21"/>
        </w:rPr>
        <w:t>е</w:t>
      </w:r>
      <w:r w:rsidRPr="00F72AED">
        <w:rPr>
          <w:b/>
          <w:sz w:val="21"/>
          <w:szCs w:val="21"/>
        </w:rPr>
        <w:t>н</w:t>
      </w:r>
      <w:r w:rsidR="002A0B2A">
        <w:rPr>
          <w:b/>
          <w:sz w:val="21"/>
          <w:szCs w:val="21"/>
        </w:rPr>
        <w:t>ь</w:t>
      </w:r>
      <w:r w:rsidRPr="00F72AED">
        <w:rPr>
          <w:b/>
          <w:sz w:val="21"/>
          <w:szCs w:val="21"/>
        </w:rPr>
        <w:t xml:space="preserve"> </w:t>
      </w:r>
      <w:r w:rsidR="00610861">
        <w:rPr>
          <w:b/>
          <w:sz w:val="21"/>
          <w:szCs w:val="21"/>
        </w:rPr>
        <w:t>87</w:t>
      </w:r>
      <w:r w:rsidR="002F0634" w:rsidRPr="00F72AED">
        <w:rPr>
          <w:b/>
          <w:sz w:val="21"/>
          <w:szCs w:val="21"/>
        </w:rPr>
        <w:t xml:space="preserve"> </w:t>
      </w:r>
      <w:r w:rsidRPr="00F72AED">
        <w:rPr>
          <w:b/>
          <w:sz w:val="21"/>
          <w:szCs w:val="21"/>
        </w:rPr>
        <w:t>копій</w:t>
      </w:r>
      <w:r w:rsidR="00610861">
        <w:rPr>
          <w:b/>
          <w:sz w:val="21"/>
          <w:szCs w:val="21"/>
        </w:rPr>
        <w:t>о</w:t>
      </w:r>
      <w:r w:rsidR="0046488C" w:rsidRPr="00F72AED">
        <w:rPr>
          <w:b/>
          <w:sz w:val="21"/>
          <w:szCs w:val="21"/>
        </w:rPr>
        <w:t>к</w:t>
      </w:r>
      <w:r w:rsidRPr="00F72AED">
        <w:rPr>
          <w:sz w:val="21"/>
          <w:szCs w:val="21"/>
        </w:rPr>
        <w:t>)</w:t>
      </w:r>
      <w:bookmarkEnd w:id="8"/>
      <w:r w:rsidR="004D10F7">
        <w:rPr>
          <w:sz w:val="21"/>
          <w:szCs w:val="21"/>
        </w:rPr>
        <w:t>;</w:t>
      </w:r>
    </w:p>
    <w:bookmarkEnd w:id="12"/>
    <w:p w14:paraId="6B35FC4C" w14:textId="1889E2FB" w:rsidR="004D10F7" w:rsidRPr="00DB4C29" w:rsidRDefault="004D10F7">
      <w:pPr>
        <w:widowControl/>
        <w:pBdr>
          <w:top w:val="nil"/>
          <w:left w:val="nil"/>
          <w:bottom w:val="nil"/>
          <w:right w:val="nil"/>
          <w:between w:val="nil"/>
        </w:pBdr>
        <w:jc w:val="both"/>
        <w:rPr>
          <w:sz w:val="21"/>
          <w:szCs w:val="21"/>
        </w:rPr>
      </w:pPr>
      <w:r w:rsidRPr="00F72AED">
        <w:rPr>
          <w:sz w:val="21"/>
          <w:szCs w:val="21"/>
        </w:rPr>
        <w:t>10.3.1.</w:t>
      </w:r>
      <w:r>
        <w:rPr>
          <w:sz w:val="21"/>
          <w:szCs w:val="21"/>
        </w:rPr>
        <w:t>3</w:t>
      </w:r>
      <w:r w:rsidRPr="00F72AED">
        <w:rPr>
          <w:sz w:val="21"/>
          <w:szCs w:val="21"/>
        </w:rPr>
        <w:t xml:space="preserve">. </w:t>
      </w:r>
      <w:r w:rsidRPr="00DB4C29">
        <w:rPr>
          <w:b/>
          <w:sz w:val="21"/>
          <w:szCs w:val="21"/>
        </w:rPr>
        <w:t xml:space="preserve">починаючи з «01» </w:t>
      </w:r>
      <w:r w:rsidR="008F2927">
        <w:rPr>
          <w:b/>
          <w:sz w:val="21"/>
          <w:szCs w:val="21"/>
        </w:rPr>
        <w:t>лютого</w:t>
      </w:r>
      <w:r w:rsidR="00282AE5">
        <w:rPr>
          <w:b/>
          <w:sz w:val="21"/>
          <w:szCs w:val="21"/>
        </w:rPr>
        <w:t xml:space="preserve"> </w:t>
      </w:r>
      <w:r w:rsidRPr="00DB4C29">
        <w:rPr>
          <w:b/>
          <w:sz w:val="21"/>
          <w:szCs w:val="21"/>
        </w:rPr>
        <w:t>202</w:t>
      </w:r>
      <w:r w:rsidR="003F6B17">
        <w:rPr>
          <w:b/>
          <w:sz w:val="21"/>
          <w:szCs w:val="21"/>
        </w:rPr>
        <w:t>6</w:t>
      </w:r>
      <w:r w:rsidRPr="00DB4C29">
        <w:rPr>
          <w:b/>
          <w:sz w:val="21"/>
          <w:szCs w:val="21"/>
        </w:rPr>
        <w:t xml:space="preserve"> року та по «3</w:t>
      </w:r>
      <w:r w:rsidR="008F2927">
        <w:rPr>
          <w:b/>
          <w:sz w:val="21"/>
          <w:szCs w:val="21"/>
        </w:rPr>
        <w:t>1</w:t>
      </w:r>
      <w:r w:rsidRPr="00DB4C29">
        <w:rPr>
          <w:b/>
          <w:sz w:val="21"/>
          <w:szCs w:val="21"/>
        </w:rPr>
        <w:t>»</w:t>
      </w:r>
      <w:r w:rsidR="00282AE5">
        <w:rPr>
          <w:b/>
          <w:sz w:val="21"/>
          <w:szCs w:val="21"/>
        </w:rPr>
        <w:t xml:space="preserve"> </w:t>
      </w:r>
      <w:r w:rsidR="008F2927">
        <w:rPr>
          <w:b/>
          <w:sz w:val="21"/>
          <w:szCs w:val="21"/>
        </w:rPr>
        <w:t>січня</w:t>
      </w:r>
      <w:r w:rsidRPr="00DB4C29">
        <w:rPr>
          <w:b/>
          <w:sz w:val="21"/>
          <w:szCs w:val="21"/>
        </w:rPr>
        <w:t xml:space="preserve"> 202</w:t>
      </w:r>
      <w:r w:rsidR="008F2927">
        <w:rPr>
          <w:b/>
          <w:sz w:val="21"/>
          <w:szCs w:val="21"/>
        </w:rPr>
        <w:t>7</w:t>
      </w:r>
      <w:r w:rsidRPr="00DB4C29">
        <w:rPr>
          <w:b/>
          <w:sz w:val="21"/>
          <w:szCs w:val="21"/>
        </w:rPr>
        <w:t xml:space="preserve"> року включно </w:t>
      </w:r>
      <w:r w:rsidRPr="00F72AED">
        <w:rPr>
          <w:sz w:val="21"/>
          <w:szCs w:val="21"/>
        </w:rPr>
        <w:t xml:space="preserve">Орендна ставка за користування 1 (одним) квадратним метром становить: </w:t>
      </w:r>
      <w:r w:rsidR="00610861">
        <w:rPr>
          <w:sz w:val="21"/>
          <w:szCs w:val="21"/>
        </w:rPr>
        <w:t>586</w:t>
      </w:r>
      <w:r w:rsidR="003F6B17">
        <w:rPr>
          <w:sz w:val="21"/>
          <w:szCs w:val="21"/>
        </w:rPr>
        <w:t>,</w:t>
      </w:r>
      <w:r w:rsidR="00610861">
        <w:rPr>
          <w:sz w:val="21"/>
          <w:szCs w:val="21"/>
        </w:rPr>
        <w:t>5</w:t>
      </w:r>
      <w:r w:rsidR="00D20983">
        <w:rPr>
          <w:sz w:val="21"/>
          <w:szCs w:val="21"/>
        </w:rPr>
        <w:t>1</w:t>
      </w:r>
      <w:r w:rsidR="003F6B17">
        <w:rPr>
          <w:sz w:val="21"/>
          <w:szCs w:val="21"/>
        </w:rPr>
        <w:t xml:space="preserve"> </w:t>
      </w:r>
      <w:r w:rsidRPr="00606206">
        <w:rPr>
          <w:sz w:val="21"/>
          <w:szCs w:val="21"/>
        </w:rPr>
        <w:t>грн.</w:t>
      </w:r>
      <w:r w:rsidRPr="00DB4C29">
        <w:rPr>
          <w:b/>
          <w:sz w:val="21"/>
          <w:szCs w:val="21"/>
        </w:rPr>
        <w:t xml:space="preserve"> </w:t>
      </w:r>
      <w:r w:rsidRPr="00F72AED">
        <w:rPr>
          <w:sz w:val="21"/>
          <w:szCs w:val="21"/>
        </w:rPr>
        <w:t>(</w:t>
      </w:r>
      <w:r w:rsidR="00610861">
        <w:rPr>
          <w:sz w:val="21"/>
          <w:szCs w:val="21"/>
        </w:rPr>
        <w:t>п’ятсот</w:t>
      </w:r>
      <w:r w:rsidR="003F6B17">
        <w:rPr>
          <w:sz w:val="21"/>
          <w:szCs w:val="21"/>
        </w:rPr>
        <w:t xml:space="preserve"> </w:t>
      </w:r>
      <w:r w:rsidR="00610861">
        <w:rPr>
          <w:sz w:val="21"/>
          <w:szCs w:val="21"/>
        </w:rPr>
        <w:t xml:space="preserve">вісімдесят шість </w:t>
      </w:r>
      <w:r w:rsidRPr="00F72AED">
        <w:rPr>
          <w:sz w:val="21"/>
          <w:szCs w:val="21"/>
        </w:rPr>
        <w:t>грив</w:t>
      </w:r>
      <w:r w:rsidR="00D20983">
        <w:rPr>
          <w:sz w:val="21"/>
          <w:szCs w:val="21"/>
        </w:rPr>
        <w:t>е</w:t>
      </w:r>
      <w:r w:rsidRPr="00F72AED">
        <w:rPr>
          <w:sz w:val="21"/>
          <w:szCs w:val="21"/>
        </w:rPr>
        <w:t>н</w:t>
      </w:r>
      <w:r w:rsidR="00D20983">
        <w:rPr>
          <w:sz w:val="21"/>
          <w:szCs w:val="21"/>
        </w:rPr>
        <w:t>ь</w:t>
      </w:r>
      <w:r w:rsidRPr="00F72AED">
        <w:rPr>
          <w:sz w:val="21"/>
          <w:szCs w:val="21"/>
        </w:rPr>
        <w:t xml:space="preserve"> </w:t>
      </w:r>
      <w:r w:rsidR="00610861">
        <w:rPr>
          <w:sz w:val="21"/>
          <w:szCs w:val="21"/>
        </w:rPr>
        <w:t>51</w:t>
      </w:r>
      <w:r w:rsidRPr="00F72AED">
        <w:rPr>
          <w:sz w:val="21"/>
          <w:szCs w:val="21"/>
        </w:rPr>
        <w:t xml:space="preserve"> копійк</w:t>
      </w:r>
      <w:r w:rsidR="00610861">
        <w:rPr>
          <w:sz w:val="21"/>
          <w:szCs w:val="21"/>
        </w:rPr>
        <w:t>а</w:t>
      </w:r>
      <w:r w:rsidRPr="00F72AED">
        <w:rPr>
          <w:sz w:val="21"/>
          <w:szCs w:val="21"/>
        </w:rPr>
        <w:t xml:space="preserve">) без ПДВ, крім того ПДВ (20%) в розмірі – </w:t>
      </w:r>
      <w:r w:rsidR="007726EA">
        <w:rPr>
          <w:sz w:val="21"/>
          <w:szCs w:val="21"/>
        </w:rPr>
        <w:t>1</w:t>
      </w:r>
      <w:r w:rsidR="00610861">
        <w:rPr>
          <w:sz w:val="21"/>
          <w:szCs w:val="21"/>
        </w:rPr>
        <w:t>17</w:t>
      </w:r>
      <w:r w:rsidRPr="00F72AED">
        <w:rPr>
          <w:sz w:val="21"/>
          <w:szCs w:val="21"/>
        </w:rPr>
        <w:t>,</w:t>
      </w:r>
      <w:r w:rsidR="00D20983">
        <w:rPr>
          <w:sz w:val="21"/>
          <w:szCs w:val="21"/>
        </w:rPr>
        <w:t>3</w:t>
      </w:r>
      <w:r w:rsidR="00610861">
        <w:rPr>
          <w:sz w:val="21"/>
          <w:szCs w:val="21"/>
        </w:rPr>
        <w:t>0</w:t>
      </w:r>
      <w:r w:rsidRPr="00F72AED">
        <w:rPr>
          <w:sz w:val="21"/>
          <w:szCs w:val="21"/>
        </w:rPr>
        <w:t xml:space="preserve"> грн. (</w:t>
      </w:r>
      <w:r w:rsidR="007726EA">
        <w:rPr>
          <w:sz w:val="21"/>
          <w:szCs w:val="21"/>
        </w:rPr>
        <w:t xml:space="preserve">сто </w:t>
      </w:r>
      <w:r w:rsidR="00610861">
        <w:rPr>
          <w:sz w:val="21"/>
          <w:szCs w:val="21"/>
        </w:rPr>
        <w:t>сімна</w:t>
      </w:r>
      <w:r w:rsidR="00D20983">
        <w:rPr>
          <w:sz w:val="21"/>
          <w:szCs w:val="21"/>
        </w:rPr>
        <w:t xml:space="preserve">дцять </w:t>
      </w:r>
      <w:r w:rsidRPr="00F72AED">
        <w:rPr>
          <w:sz w:val="21"/>
          <w:szCs w:val="21"/>
        </w:rPr>
        <w:t>грив</w:t>
      </w:r>
      <w:r w:rsidR="00D20983">
        <w:rPr>
          <w:sz w:val="21"/>
          <w:szCs w:val="21"/>
        </w:rPr>
        <w:t>е</w:t>
      </w:r>
      <w:r w:rsidR="00EC7DC7">
        <w:rPr>
          <w:sz w:val="21"/>
          <w:szCs w:val="21"/>
        </w:rPr>
        <w:t>н</w:t>
      </w:r>
      <w:r w:rsidR="00D20983">
        <w:rPr>
          <w:sz w:val="21"/>
          <w:szCs w:val="21"/>
        </w:rPr>
        <w:t>ь</w:t>
      </w:r>
      <w:r w:rsidRPr="00F72AED">
        <w:rPr>
          <w:sz w:val="21"/>
          <w:szCs w:val="21"/>
        </w:rPr>
        <w:t xml:space="preserve"> </w:t>
      </w:r>
      <w:r w:rsidR="00D20983">
        <w:rPr>
          <w:sz w:val="21"/>
          <w:szCs w:val="21"/>
        </w:rPr>
        <w:t>3</w:t>
      </w:r>
      <w:r w:rsidR="00610861">
        <w:rPr>
          <w:sz w:val="21"/>
          <w:szCs w:val="21"/>
        </w:rPr>
        <w:t>0</w:t>
      </w:r>
      <w:r w:rsidRPr="00F72AED">
        <w:rPr>
          <w:sz w:val="21"/>
          <w:szCs w:val="21"/>
        </w:rPr>
        <w:t xml:space="preserve"> копі</w:t>
      </w:r>
      <w:r w:rsidR="00EC7DC7">
        <w:rPr>
          <w:sz w:val="21"/>
          <w:szCs w:val="21"/>
        </w:rPr>
        <w:t>й</w:t>
      </w:r>
      <w:r w:rsidR="00610861">
        <w:rPr>
          <w:sz w:val="21"/>
          <w:szCs w:val="21"/>
        </w:rPr>
        <w:t>о</w:t>
      </w:r>
      <w:r w:rsidR="00EC7DC7">
        <w:rPr>
          <w:sz w:val="21"/>
          <w:szCs w:val="21"/>
        </w:rPr>
        <w:t>к</w:t>
      </w:r>
      <w:r w:rsidRPr="00F72AED">
        <w:rPr>
          <w:sz w:val="21"/>
          <w:szCs w:val="21"/>
        </w:rPr>
        <w:t xml:space="preserve">), разом з ПДВ – </w:t>
      </w:r>
      <w:r w:rsidR="00D20983">
        <w:rPr>
          <w:b/>
          <w:sz w:val="21"/>
          <w:szCs w:val="21"/>
        </w:rPr>
        <w:t>7</w:t>
      </w:r>
      <w:r w:rsidR="00610861">
        <w:rPr>
          <w:b/>
          <w:sz w:val="21"/>
          <w:szCs w:val="21"/>
        </w:rPr>
        <w:t>03</w:t>
      </w:r>
      <w:r w:rsidR="007726EA">
        <w:rPr>
          <w:b/>
          <w:sz w:val="21"/>
          <w:szCs w:val="21"/>
        </w:rPr>
        <w:t>,</w:t>
      </w:r>
      <w:r w:rsidR="00610861">
        <w:rPr>
          <w:b/>
          <w:sz w:val="21"/>
          <w:szCs w:val="21"/>
        </w:rPr>
        <w:t>81</w:t>
      </w:r>
      <w:r w:rsidR="007726EA">
        <w:rPr>
          <w:b/>
          <w:sz w:val="21"/>
          <w:szCs w:val="21"/>
        </w:rPr>
        <w:t xml:space="preserve"> </w:t>
      </w:r>
      <w:r w:rsidRPr="00F72AED">
        <w:rPr>
          <w:b/>
          <w:sz w:val="21"/>
          <w:szCs w:val="21"/>
        </w:rPr>
        <w:t xml:space="preserve">грн. </w:t>
      </w:r>
      <w:r w:rsidR="00D20983">
        <w:rPr>
          <w:b/>
          <w:sz w:val="21"/>
          <w:szCs w:val="21"/>
        </w:rPr>
        <w:t>(</w:t>
      </w:r>
      <w:r w:rsidR="002A0B2A">
        <w:rPr>
          <w:b/>
          <w:sz w:val="21"/>
          <w:szCs w:val="21"/>
        </w:rPr>
        <w:t>сім</w:t>
      </w:r>
      <w:r w:rsidR="007726EA">
        <w:rPr>
          <w:b/>
          <w:sz w:val="21"/>
          <w:szCs w:val="21"/>
        </w:rPr>
        <w:t xml:space="preserve">сот </w:t>
      </w:r>
      <w:r w:rsidR="00610861">
        <w:rPr>
          <w:b/>
          <w:sz w:val="21"/>
          <w:szCs w:val="21"/>
        </w:rPr>
        <w:t xml:space="preserve">три </w:t>
      </w:r>
      <w:r w:rsidRPr="00F72AED">
        <w:rPr>
          <w:b/>
          <w:sz w:val="21"/>
          <w:szCs w:val="21"/>
        </w:rPr>
        <w:t>гривн</w:t>
      </w:r>
      <w:r w:rsidR="00D20983">
        <w:rPr>
          <w:b/>
          <w:sz w:val="21"/>
          <w:szCs w:val="21"/>
        </w:rPr>
        <w:t>і</w:t>
      </w:r>
      <w:r w:rsidRPr="00F72AED">
        <w:rPr>
          <w:b/>
          <w:sz w:val="21"/>
          <w:szCs w:val="21"/>
        </w:rPr>
        <w:t xml:space="preserve"> </w:t>
      </w:r>
      <w:r w:rsidR="00610861">
        <w:rPr>
          <w:b/>
          <w:sz w:val="21"/>
          <w:szCs w:val="21"/>
        </w:rPr>
        <w:t>81</w:t>
      </w:r>
      <w:r w:rsidRPr="00F72AED">
        <w:rPr>
          <w:b/>
          <w:sz w:val="21"/>
          <w:szCs w:val="21"/>
        </w:rPr>
        <w:t xml:space="preserve"> копійк</w:t>
      </w:r>
      <w:r w:rsidR="00610861">
        <w:rPr>
          <w:b/>
          <w:sz w:val="21"/>
          <w:szCs w:val="21"/>
        </w:rPr>
        <w:t>а</w:t>
      </w:r>
      <w:r w:rsidRPr="00F72AED">
        <w:rPr>
          <w:sz w:val="21"/>
          <w:szCs w:val="21"/>
        </w:rPr>
        <w:t>)</w:t>
      </w:r>
      <w:r>
        <w:rPr>
          <w:sz w:val="21"/>
          <w:szCs w:val="21"/>
        </w:rPr>
        <w:t>.</w:t>
      </w:r>
      <w:bookmarkEnd w:id="9"/>
    </w:p>
    <w:bookmarkEnd w:id="10"/>
    <w:p w14:paraId="00000072" w14:textId="0BF9C2CC" w:rsidR="00F257E7" w:rsidRDefault="000A1E7A">
      <w:pPr>
        <w:tabs>
          <w:tab w:val="left" w:pos="900"/>
        </w:tabs>
        <w:ind w:right="87"/>
        <w:jc w:val="both"/>
        <w:rPr>
          <w:sz w:val="20"/>
          <w:szCs w:val="20"/>
        </w:rPr>
      </w:pPr>
      <w:r w:rsidRPr="00F72AED">
        <w:rPr>
          <w:sz w:val="20"/>
          <w:szCs w:val="20"/>
        </w:rPr>
        <w:t xml:space="preserve">10.4. Орендна плата сплачується Орендарем авансом щомісячно </w:t>
      </w:r>
      <w:r w:rsidRPr="00F72AED">
        <w:rPr>
          <w:b/>
          <w:sz w:val="20"/>
          <w:szCs w:val="20"/>
        </w:rPr>
        <w:t>до</w:t>
      </w:r>
      <w:r w:rsidRPr="00F72AED">
        <w:rPr>
          <w:sz w:val="20"/>
          <w:szCs w:val="20"/>
        </w:rPr>
        <w:t xml:space="preserve"> </w:t>
      </w:r>
      <w:r w:rsidRPr="00F72AED">
        <w:rPr>
          <w:b/>
          <w:sz w:val="20"/>
          <w:szCs w:val="20"/>
        </w:rPr>
        <w:t>1</w:t>
      </w:r>
      <w:r w:rsidR="002546A1">
        <w:rPr>
          <w:b/>
          <w:sz w:val="20"/>
          <w:szCs w:val="20"/>
        </w:rPr>
        <w:t>5</w:t>
      </w:r>
      <w:r w:rsidRPr="00F72AED">
        <w:rPr>
          <w:b/>
          <w:sz w:val="20"/>
          <w:szCs w:val="20"/>
        </w:rPr>
        <w:t xml:space="preserve"> (</w:t>
      </w:r>
      <w:r w:rsidR="002546A1">
        <w:rPr>
          <w:b/>
          <w:sz w:val="20"/>
          <w:szCs w:val="20"/>
        </w:rPr>
        <w:t>п’ятнадцятого</w:t>
      </w:r>
      <w:r w:rsidRPr="00F72AED">
        <w:rPr>
          <w:b/>
          <w:sz w:val="20"/>
          <w:szCs w:val="20"/>
        </w:rPr>
        <w:t>)</w:t>
      </w:r>
      <w:r w:rsidRPr="00F72AED">
        <w:rPr>
          <w:sz w:val="20"/>
          <w:szCs w:val="20"/>
        </w:rPr>
        <w:t xml:space="preserve"> числа місяця Строку оренди, що передує оплачуваному, з урахуванням положень про зарахування частини Авансового платежу в рахунок орендної плати згідно пункту 13.1.1. Договору.</w:t>
      </w:r>
    </w:p>
    <w:p w14:paraId="00000073" w14:textId="77777777" w:rsidR="00F257E7" w:rsidRDefault="000A1E7A">
      <w:pPr>
        <w:widowControl/>
        <w:pBdr>
          <w:top w:val="nil"/>
          <w:left w:val="nil"/>
          <w:bottom w:val="nil"/>
          <w:right w:val="nil"/>
          <w:between w:val="nil"/>
        </w:pBdr>
        <w:jc w:val="both"/>
        <w:rPr>
          <w:color w:val="000000"/>
          <w:sz w:val="20"/>
          <w:szCs w:val="20"/>
        </w:rPr>
      </w:pPr>
      <w:r>
        <w:rPr>
          <w:color w:val="000000"/>
          <w:sz w:val="20"/>
          <w:szCs w:val="20"/>
        </w:rPr>
        <w:t xml:space="preserve">10.5. Орендар сплачує Орендну плату на підставі письмових рахунків, що надаються Орендодавцем не пізніше 10 (десятого) числа місяця, що передує оплачуваному. </w:t>
      </w:r>
    </w:p>
    <w:p w14:paraId="00000074" w14:textId="77777777" w:rsidR="00F257E7" w:rsidRDefault="000A1E7A">
      <w:pPr>
        <w:widowControl/>
        <w:pBdr>
          <w:top w:val="nil"/>
          <w:left w:val="nil"/>
          <w:bottom w:val="nil"/>
          <w:right w:val="nil"/>
          <w:between w:val="nil"/>
        </w:pBdr>
        <w:jc w:val="both"/>
        <w:rPr>
          <w:color w:val="000000"/>
          <w:sz w:val="20"/>
          <w:szCs w:val="20"/>
        </w:rPr>
      </w:pPr>
      <w:r>
        <w:rPr>
          <w:color w:val="000000"/>
          <w:sz w:val="20"/>
          <w:szCs w:val="20"/>
        </w:rPr>
        <w:t>10.6. Якщо до настання зазначеного вище терміну сплати Орендної плати відповідний рахунок не буде одержаний Орендарем, Орендар має право звернутися до Орендодавця з метою одержання рахунку до настання терміну оплати, проте в будь-якому разі відсутність рахунка не є підставою для несплати чи затримки оплати Орендарем Орендної плати. У випадку відсутності рахунка Орендар зобов’язаний сплатити Орендну плату на підставі Договору з урахуванням всіх його умов Договору.</w:t>
      </w:r>
    </w:p>
    <w:p w14:paraId="00000075" w14:textId="77777777" w:rsidR="00F257E7" w:rsidRDefault="000A1E7A">
      <w:pPr>
        <w:widowControl/>
        <w:pBdr>
          <w:top w:val="nil"/>
          <w:left w:val="nil"/>
          <w:bottom w:val="nil"/>
          <w:right w:val="nil"/>
          <w:between w:val="nil"/>
        </w:pBdr>
        <w:jc w:val="both"/>
        <w:rPr>
          <w:color w:val="000000"/>
          <w:sz w:val="20"/>
          <w:szCs w:val="20"/>
        </w:rPr>
      </w:pPr>
      <w:r>
        <w:rPr>
          <w:color w:val="000000"/>
          <w:sz w:val="20"/>
          <w:szCs w:val="20"/>
        </w:rPr>
        <w:t>10.7. Орендна плата за неповні місяці Строку оренди за цим Договором розраховується пропорційно кількості днів у такому неповному місяці. Розмір Орендної плати за неповний календарний місяць визначається пропорційно кількості днів оплачуваного періоду такого місяця. У разі необхідності визначення розміру Орендної плати за певну кількість днів оренди у місяці розмір Орендної плати за відповідний місяць розділяється на кількість календарних днів у цьому місяці та множиться на відповідну кількість днів оренди.</w:t>
      </w:r>
    </w:p>
    <w:p w14:paraId="00000076" w14:textId="77777777" w:rsidR="00F257E7" w:rsidRDefault="000A1E7A">
      <w:pPr>
        <w:widowControl/>
        <w:pBdr>
          <w:top w:val="nil"/>
          <w:left w:val="nil"/>
          <w:bottom w:val="nil"/>
          <w:right w:val="nil"/>
          <w:between w:val="nil"/>
        </w:pBdr>
        <w:jc w:val="both"/>
        <w:rPr>
          <w:color w:val="000000"/>
          <w:sz w:val="20"/>
          <w:szCs w:val="20"/>
        </w:rPr>
      </w:pPr>
      <w:r>
        <w:rPr>
          <w:color w:val="000000"/>
          <w:sz w:val="20"/>
          <w:szCs w:val="20"/>
        </w:rPr>
        <w:t>10.8. У разі дострокового припинення Договору за згодою Сторін, Орендна плата та/або інші платежі за Договором, які сплачені авансом, підлягають поверненню Орендодавцем на користь Орендаря протягом 5 (п’яти) банківських днів з дати припинення Договору у розмірі невикористаної частини, що визначається Сторонами в порядку, визначеному п. 10.7. Договору, за виключенням Авансового платежу, виплата якого регулюється положеннями статті 13 даного Договору.</w:t>
      </w:r>
    </w:p>
    <w:p w14:paraId="00000077" w14:textId="77777777" w:rsidR="00F257E7" w:rsidRDefault="000A1E7A">
      <w:pPr>
        <w:widowControl/>
        <w:pBdr>
          <w:top w:val="nil"/>
          <w:left w:val="nil"/>
          <w:bottom w:val="nil"/>
          <w:right w:val="nil"/>
          <w:between w:val="nil"/>
        </w:pBdr>
        <w:jc w:val="both"/>
        <w:rPr>
          <w:color w:val="000000"/>
          <w:sz w:val="20"/>
          <w:szCs w:val="20"/>
        </w:rPr>
      </w:pPr>
      <w:r>
        <w:rPr>
          <w:color w:val="000000"/>
          <w:sz w:val="20"/>
          <w:szCs w:val="20"/>
        </w:rPr>
        <w:t>10.9. Орендна плата вважається внесеною та сплаченою належним чином та у повному обсязі тільки за умови своєчасної та повної оплати суми Орендної плати, передбаченої умовами Договору.</w:t>
      </w:r>
    </w:p>
    <w:p w14:paraId="00000078" w14:textId="0D6A9A7C" w:rsidR="00F257E7" w:rsidRDefault="000A1E7A" w:rsidP="00F117B8">
      <w:pPr>
        <w:widowControl/>
        <w:pBdr>
          <w:top w:val="nil"/>
          <w:left w:val="nil"/>
          <w:bottom w:val="nil"/>
          <w:right w:val="nil"/>
          <w:between w:val="nil"/>
        </w:pBdr>
        <w:jc w:val="both"/>
        <w:rPr>
          <w:color w:val="000000"/>
          <w:sz w:val="20"/>
          <w:szCs w:val="20"/>
        </w:rPr>
      </w:pPr>
      <w:r>
        <w:rPr>
          <w:color w:val="000000"/>
          <w:sz w:val="20"/>
          <w:szCs w:val="20"/>
        </w:rPr>
        <w:t>10.10. З метою уникнення непорозумінь суми Орендної плати та будь-яких інших платежів, що підлягають сплаті за цим Договором Орендарем Орендодавцю вказуються без урахування ПДВ, сума ПДВ, та разом з ПДВ.</w:t>
      </w:r>
    </w:p>
    <w:p w14:paraId="4DB53700" w14:textId="77777777" w:rsidR="007726EA" w:rsidRDefault="007726EA" w:rsidP="00F117B8">
      <w:pPr>
        <w:widowControl/>
        <w:pBdr>
          <w:top w:val="nil"/>
          <w:left w:val="nil"/>
          <w:bottom w:val="nil"/>
          <w:right w:val="nil"/>
          <w:between w:val="nil"/>
        </w:pBdr>
        <w:jc w:val="both"/>
        <w:rPr>
          <w:color w:val="000000"/>
          <w:sz w:val="20"/>
          <w:szCs w:val="20"/>
        </w:rPr>
      </w:pPr>
    </w:p>
    <w:p w14:paraId="2FB83E3A" w14:textId="77777777" w:rsidR="007726EA" w:rsidRDefault="007726EA" w:rsidP="007726EA">
      <w:pPr>
        <w:widowControl/>
        <w:pBdr>
          <w:top w:val="nil"/>
          <w:left w:val="nil"/>
          <w:bottom w:val="nil"/>
          <w:right w:val="nil"/>
          <w:between w:val="nil"/>
        </w:pBdr>
        <w:jc w:val="center"/>
        <w:rPr>
          <w:b/>
          <w:color w:val="000000"/>
          <w:sz w:val="20"/>
          <w:szCs w:val="20"/>
        </w:rPr>
      </w:pPr>
      <w:r>
        <w:rPr>
          <w:b/>
          <w:color w:val="000000"/>
          <w:sz w:val="20"/>
          <w:szCs w:val="20"/>
        </w:rPr>
        <w:t>Стаття 11. Надання послуг з утримання та компенсація  комунальних послуг</w:t>
      </w:r>
    </w:p>
    <w:tbl>
      <w:tblPr>
        <w:tblStyle w:val="affc"/>
        <w:tblW w:w="10556" w:type="dxa"/>
        <w:tblInd w:w="-372" w:type="dxa"/>
        <w:tblLayout w:type="fixed"/>
        <w:tblLook w:val="0000" w:firstRow="0" w:lastRow="0" w:firstColumn="0" w:lastColumn="0" w:noHBand="0" w:noVBand="0"/>
      </w:tblPr>
      <w:tblGrid>
        <w:gridCol w:w="10556"/>
      </w:tblGrid>
      <w:tr w:rsidR="007726EA" w14:paraId="5F4781DB" w14:textId="77777777" w:rsidTr="00CB2AF2">
        <w:tc>
          <w:tcPr>
            <w:tcW w:w="10556" w:type="dxa"/>
          </w:tcPr>
          <w:p w14:paraId="4A37F1E4" w14:textId="77777777" w:rsidR="007726EA" w:rsidRDefault="007726EA" w:rsidP="00CB2AF2">
            <w:pPr>
              <w:widowControl/>
              <w:ind w:left="372"/>
              <w:jc w:val="both"/>
              <w:rPr>
                <w:sz w:val="20"/>
                <w:szCs w:val="20"/>
              </w:rPr>
            </w:pPr>
            <w:r>
              <w:rPr>
                <w:sz w:val="20"/>
                <w:szCs w:val="20"/>
              </w:rPr>
              <w:t>11.1. Орендодавець забезпечує надання Послуг з утримання, що зазначені у Додатку 4 до цього Договору, в тому числі шляхом підписання окремих договорів щодо обслуговування Будівлі та надання супутніх послуг з відповідними виконавцями послуг.</w:t>
            </w:r>
          </w:p>
        </w:tc>
      </w:tr>
      <w:tr w:rsidR="007726EA" w14:paraId="1D1CE435" w14:textId="77777777" w:rsidTr="00CB2AF2">
        <w:tc>
          <w:tcPr>
            <w:tcW w:w="10556" w:type="dxa"/>
          </w:tcPr>
          <w:p w14:paraId="554D9A14" w14:textId="77777777" w:rsidR="007726EA" w:rsidRDefault="007726EA" w:rsidP="00CB2AF2">
            <w:pPr>
              <w:widowControl/>
              <w:ind w:left="372"/>
              <w:jc w:val="both"/>
              <w:rPr>
                <w:sz w:val="20"/>
                <w:szCs w:val="20"/>
              </w:rPr>
            </w:pPr>
            <w:r>
              <w:rPr>
                <w:sz w:val="20"/>
                <w:szCs w:val="20"/>
              </w:rPr>
              <w:t>11.2. Орендар визнає, що повсякденне прибирання та догляд за Приміщенням не входить до Послуг з утримання, надання яких організовує Орендодавець. Орендар має право утримувати власний персонал для прибирання Приміщення у цілому або залучати сторонні спеціалізовані організації.</w:t>
            </w:r>
          </w:p>
        </w:tc>
      </w:tr>
      <w:tr w:rsidR="007726EA" w14:paraId="1FE7D15B" w14:textId="77777777" w:rsidTr="00CB2AF2">
        <w:tc>
          <w:tcPr>
            <w:tcW w:w="10556" w:type="dxa"/>
          </w:tcPr>
          <w:p w14:paraId="786B9127" w14:textId="77777777" w:rsidR="007726EA" w:rsidRDefault="007726EA" w:rsidP="00CB2AF2">
            <w:pPr>
              <w:widowControl/>
              <w:ind w:left="372"/>
              <w:jc w:val="both"/>
              <w:rPr>
                <w:sz w:val="20"/>
                <w:szCs w:val="20"/>
              </w:rPr>
            </w:pPr>
            <w:r>
              <w:rPr>
                <w:sz w:val="20"/>
                <w:szCs w:val="20"/>
              </w:rPr>
              <w:t>11.3. Сторони погодили, що плата за надання Послуг з утримання щодо площі Приміщення включається в розмір Орендної ставки, що визначена пунктом 10.3.1. даного Договору.</w:t>
            </w:r>
          </w:p>
          <w:p w14:paraId="51AC8572" w14:textId="77777777" w:rsidR="007726EA" w:rsidRDefault="007726EA" w:rsidP="00CB2AF2">
            <w:pPr>
              <w:widowControl/>
              <w:ind w:left="372"/>
              <w:jc w:val="both"/>
              <w:rPr>
                <w:sz w:val="20"/>
                <w:szCs w:val="20"/>
              </w:rPr>
            </w:pPr>
            <w:r>
              <w:rPr>
                <w:sz w:val="20"/>
                <w:szCs w:val="20"/>
              </w:rPr>
              <w:t>11.4.1. Відшкодування витрат на комунальні послуги вважаються внесеними та сплаченими належним чином та у повному обсязі тільки за умови своєчасної та повної оплати суми відшкодування витрат на комунальні послуги, передбаченої умовами Договору та відповідним рахунком.</w:t>
            </w:r>
          </w:p>
          <w:p w14:paraId="62883F0D" w14:textId="77777777" w:rsidR="007726EA" w:rsidRDefault="007726EA" w:rsidP="00CB2AF2">
            <w:pPr>
              <w:tabs>
                <w:tab w:val="left" w:pos="900"/>
              </w:tabs>
              <w:ind w:left="372" w:right="87"/>
              <w:jc w:val="both"/>
              <w:rPr>
                <w:sz w:val="20"/>
                <w:szCs w:val="20"/>
              </w:rPr>
            </w:pPr>
            <w:r>
              <w:rPr>
                <w:sz w:val="20"/>
                <w:szCs w:val="20"/>
              </w:rPr>
              <w:t xml:space="preserve">11.4.2.  Відшкодування вартості  комунальних платежів за теплопостачання, енергопостачання, водопостачання, а також за інші комунальні послуги, що використовуються у Приміщенні сплачується Орендарем щомісяця відповідно до виставлених Орендодавцем рахунків та згідно з показниками лічильників на підставі чинних тарифів або </w:t>
            </w:r>
            <w:proofErr w:type="spellStart"/>
            <w:r>
              <w:rPr>
                <w:sz w:val="20"/>
                <w:szCs w:val="20"/>
              </w:rPr>
              <w:t>пропорційно</w:t>
            </w:r>
            <w:proofErr w:type="spellEnd"/>
            <w:r>
              <w:rPr>
                <w:sz w:val="20"/>
                <w:szCs w:val="20"/>
              </w:rPr>
              <w:t xml:space="preserve"> до площі Приміщення, якщо такі лічильники не встановлені. Відшкодування вартості комунальних </w:t>
            </w:r>
            <w:r>
              <w:rPr>
                <w:sz w:val="20"/>
                <w:szCs w:val="20"/>
              </w:rPr>
              <w:lastRenderedPageBreak/>
              <w:t>послуг сплачується Орендарем не пізніше 20 (двадцятого) числа кожного місяця, наступного за місяцем, у якому послуги були надані, та на підставі рахунку Орендодавця й підписаного сторонами Акту здачі-приймання наданих послуг, що мають бути надані Орендарю не пізніше 15 (п’ятнадцятого) числа кожного місяця, наступного за звітним.</w:t>
            </w:r>
          </w:p>
        </w:tc>
      </w:tr>
      <w:tr w:rsidR="007726EA" w14:paraId="01D741A1" w14:textId="77777777" w:rsidTr="00CB2AF2">
        <w:tc>
          <w:tcPr>
            <w:tcW w:w="10556" w:type="dxa"/>
            <w:shd w:val="clear" w:color="auto" w:fill="auto"/>
          </w:tcPr>
          <w:p w14:paraId="1B575EA9" w14:textId="77777777" w:rsidR="007726EA" w:rsidRDefault="007726EA" w:rsidP="00CB2AF2">
            <w:pPr>
              <w:widowControl/>
              <w:ind w:left="372"/>
              <w:jc w:val="both"/>
              <w:rPr>
                <w:sz w:val="20"/>
                <w:szCs w:val="20"/>
              </w:rPr>
            </w:pPr>
            <w:r>
              <w:rPr>
                <w:sz w:val="20"/>
                <w:szCs w:val="20"/>
              </w:rPr>
              <w:lastRenderedPageBreak/>
              <w:t xml:space="preserve">11.5. Сторони визнають, що теплопостачання, енергопостачання та водопостачання у Приміщенні, а також забезпечення Орендаря іншими комунальними послугами здійснюється муніципальними та/або іншими </w:t>
            </w:r>
            <w:r>
              <w:rPr>
                <w:color w:val="000000"/>
                <w:sz w:val="20"/>
                <w:szCs w:val="20"/>
              </w:rPr>
              <w:t>виконавцями</w:t>
            </w:r>
            <w:r>
              <w:rPr>
                <w:sz w:val="20"/>
                <w:szCs w:val="20"/>
              </w:rPr>
              <w:t xml:space="preserve"> послуг на підставі укладених Орендодавцем відповідних договорів,</w:t>
            </w:r>
            <w:r>
              <w:rPr>
                <w:b/>
                <w:sz w:val="20"/>
                <w:szCs w:val="20"/>
              </w:rPr>
              <w:t xml:space="preserve"> </w:t>
            </w:r>
            <w:r>
              <w:rPr>
                <w:sz w:val="20"/>
                <w:szCs w:val="20"/>
              </w:rPr>
              <w:t>або такі комунальні послуги можуть вироблятися в процесі господарської діяльності Орендодавця, якщо Орендар не уклав з виконавцями комунальних послуг прямий договір про надання таких послуг.</w:t>
            </w:r>
          </w:p>
        </w:tc>
      </w:tr>
      <w:tr w:rsidR="007726EA" w14:paraId="4B78FEAE" w14:textId="77777777" w:rsidTr="00CB2AF2">
        <w:tc>
          <w:tcPr>
            <w:tcW w:w="10556" w:type="dxa"/>
            <w:shd w:val="clear" w:color="auto" w:fill="auto"/>
          </w:tcPr>
          <w:p w14:paraId="39FD74DC" w14:textId="2B27D9D8" w:rsidR="007726EA" w:rsidRDefault="007726EA" w:rsidP="00CB2AF2">
            <w:pPr>
              <w:widowControl/>
              <w:ind w:left="372"/>
              <w:jc w:val="both"/>
              <w:rPr>
                <w:sz w:val="20"/>
                <w:szCs w:val="20"/>
              </w:rPr>
            </w:pPr>
            <w:r>
              <w:rPr>
                <w:sz w:val="20"/>
                <w:szCs w:val="20"/>
              </w:rPr>
              <w:t xml:space="preserve">11.6. Відшкодування витрат за комунальні послуги з тепло-, </w:t>
            </w:r>
            <w:proofErr w:type="spellStart"/>
            <w:r>
              <w:rPr>
                <w:sz w:val="20"/>
                <w:szCs w:val="20"/>
              </w:rPr>
              <w:t>енерго</w:t>
            </w:r>
            <w:proofErr w:type="spellEnd"/>
            <w:r>
              <w:rPr>
                <w:sz w:val="20"/>
                <w:szCs w:val="20"/>
              </w:rPr>
              <w:t xml:space="preserve">-, водопостачання у Приміщенні, а також за інші комунальні послуги здійснюється Орендарем в порядку визначеному п.11.4.2. цього Договору, а їх вартість розраховується за чинними тарифами, розрахунок якої здійснюється відповідно до даних лічильників, встановлених в Приміщенні. У випадку не встановлення у Приміщеннях відповідних лічильників з тепло-, </w:t>
            </w:r>
            <w:proofErr w:type="spellStart"/>
            <w:r>
              <w:rPr>
                <w:sz w:val="20"/>
                <w:szCs w:val="20"/>
              </w:rPr>
              <w:t>енерго</w:t>
            </w:r>
            <w:proofErr w:type="spellEnd"/>
            <w:r>
              <w:rPr>
                <w:sz w:val="20"/>
                <w:szCs w:val="20"/>
              </w:rPr>
              <w:t>-, водо</w:t>
            </w:r>
            <w:r w:rsidR="003F5136">
              <w:rPr>
                <w:sz w:val="20"/>
                <w:szCs w:val="20"/>
              </w:rPr>
              <w:t>постачання</w:t>
            </w:r>
            <w:r w:rsidR="003F5136" w:rsidRPr="001A2AF6">
              <w:rPr>
                <w:sz w:val="20"/>
                <w:szCs w:val="20"/>
              </w:rPr>
              <w:t xml:space="preserve">, </w:t>
            </w:r>
            <w:r>
              <w:rPr>
                <w:sz w:val="20"/>
                <w:szCs w:val="20"/>
              </w:rPr>
              <w:t xml:space="preserve">у Приміщенні,  щомісячні компенсаційні платежі розраховуються Орендодавцем </w:t>
            </w:r>
            <w:proofErr w:type="spellStart"/>
            <w:r>
              <w:rPr>
                <w:sz w:val="20"/>
                <w:szCs w:val="20"/>
              </w:rPr>
              <w:t>пропорційно</w:t>
            </w:r>
            <w:proofErr w:type="spellEnd"/>
            <w:r>
              <w:rPr>
                <w:sz w:val="20"/>
                <w:szCs w:val="20"/>
              </w:rPr>
              <w:t xml:space="preserve"> до Орендованої площі Приміщення.</w:t>
            </w:r>
          </w:p>
        </w:tc>
      </w:tr>
      <w:tr w:rsidR="007726EA" w14:paraId="56E92B44" w14:textId="77777777" w:rsidTr="00CB2AF2">
        <w:tc>
          <w:tcPr>
            <w:tcW w:w="10556" w:type="dxa"/>
            <w:shd w:val="clear" w:color="auto" w:fill="auto"/>
          </w:tcPr>
          <w:p w14:paraId="7BCF331F" w14:textId="77777777" w:rsidR="007726EA" w:rsidRDefault="007726EA" w:rsidP="00CB2AF2">
            <w:pPr>
              <w:widowControl/>
              <w:ind w:left="372"/>
              <w:jc w:val="both"/>
              <w:rPr>
                <w:sz w:val="20"/>
                <w:szCs w:val="20"/>
              </w:rPr>
            </w:pPr>
            <w:r>
              <w:rPr>
                <w:sz w:val="20"/>
                <w:szCs w:val="20"/>
              </w:rPr>
              <w:t xml:space="preserve">11.7. </w:t>
            </w:r>
            <w:r>
              <w:rPr>
                <w:color w:val="000000"/>
                <w:sz w:val="20"/>
                <w:szCs w:val="20"/>
              </w:rPr>
              <w:t xml:space="preserve">Орендодавець координує надання таких послуг з відповідними виконавцями таких послуг. Оскільки контроль за такими виконавцями не входить до компетенції Орендодавця, Орендар визнає, що Орендодавець не може гарантувати постійне та безперебійне постачання таких послуг, а також, що Орендодавець не несе відповідальності перед Орендарем у разі, якщо виконавець не </w:t>
            </w:r>
            <w:proofErr w:type="spellStart"/>
            <w:r>
              <w:rPr>
                <w:color w:val="000000"/>
                <w:sz w:val="20"/>
                <w:szCs w:val="20"/>
              </w:rPr>
              <w:t>надасть</w:t>
            </w:r>
            <w:proofErr w:type="spellEnd"/>
            <w:r>
              <w:rPr>
                <w:color w:val="000000"/>
                <w:sz w:val="20"/>
                <w:szCs w:val="20"/>
              </w:rPr>
              <w:t xml:space="preserve"> зазначені послуги з причин, що сталися не з вини Орендодавця, проте передбачається, що Орендодавець повинен докласти максимум зусиль для забезпечення постійного та безперебійного надання зазначених послуг відповідними виконавцями. У випадку, якщо припинення надання таких послуг буде спричинено з вини Орендодавця, Орендодавець компенсує Орендарю завдані такими перебоями прямі підтверджені збитки, крім упущеної вигоди, з урахуванням положень статті 12 даного Договору.</w:t>
            </w:r>
          </w:p>
        </w:tc>
      </w:tr>
      <w:tr w:rsidR="007726EA" w14:paraId="270E7893" w14:textId="77777777" w:rsidTr="00CB2AF2">
        <w:tc>
          <w:tcPr>
            <w:tcW w:w="10556" w:type="dxa"/>
          </w:tcPr>
          <w:p w14:paraId="4A2DA50C" w14:textId="77777777" w:rsidR="007726EA" w:rsidRDefault="007726EA" w:rsidP="00CB2AF2">
            <w:pPr>
              <w:widowControl/>
              <w:ind w:left="372"/>
              <w:jc w:val="both"/>
              <w:rPr>
                <w:sz w:val="20"/>
                <w:szCs w:val="20"/>
              </w:rPr>
            </w:pPr>
            <w:r>
              <w:rPr>
                <w:sz w:val="20"/>
                <w:szCs w:val="20"/>
              </w:rPr>
              <w:t>11.8. Орендодавець надає Орендареві право на підключення до телекомунікаційних мереж операторів (провайдерів) телекомунікаційного зв’язку, які обслуговують Будівлю. Орендар самостійно та за власний рахунок укладає з оператором (провайдером) телекомунікаційного зв’язку договір щодо послуг телекомунікаційного зв’язку по виділених лініях та забезпечує отримання усіх необхідних ліцензій та дозволів у зв’язку з користуванням телекомунікаційними лініями.</w:t>
            </w:r>
          </w:p>
          <w:p w14:paraId="542192ED" w14:textId="77777777" w:rsidR="007726EA" w:rsidRDefault="007726EA" w:rsidP="00CB2AF2">
            <w:pPr>
              <w:widowControl/>
              <w:jc w:val="both"/>
              <w:rPr>
                <w:b/>
                <w:sz w:val="20"/>
                <w:szCs w:val="20"/>
              </w:rPr>
            </w:pPr>
          </w:p>
        </w:tc>
      </w:tr>
    </w:tbl>
    <w:p w14:paraId="0000007C" w14:textId="6996C4ED" w:rsidR="00F257E7" w:rsidRDefault="00F257E7" w:rsidP="00F117B8">
      <w:pPr>
        <w:widowControl/>
        <w:pBdr>
          <w:top w:val="nil"/>
          <w:left w:val="nil"/>
          <w:bottom w:val="nil"/>
          <w:right w:val="nil"/>
          <w:between w:val="nil"/>
        </w:pBdr>
        <w:jc w:val="both"/>
        <w:rPr>
          <w:b/>
          <w:color w:val="000000"/>
          <w:sz w:val="20"/>
          <w:szCs w:val="20"/>
        </w:rPr>
      </w:pPr>
    </w:p>
    <w:p w14:paraId="00000089" w14:textId="77777777" w:rsidR="00F257E7" w:rsidRDefault="000A1E7A">
      <w:pPr>
        <w:widowControl/>
        <w:pBdr>
          <w:top w:val="nil"/>
          <w:left w:val="nil"/>
          <w:bottom w:val="nil"/>
          <w:right w:val="nil"/>
          <w:between w:val="nil"/>
        </w:pBdr>
        <w:jc w:val="center"/>
        <w:rPr>
          <w:b/>
          <w:color w:val="000000"/>
          <w:sz w:val="20"/>
          <w:szCs w:val="20"/>
        </w:rPr>
      </w:pPr>
      <w:r>
        <w:rPr>
          <w:b/>
          <w:color w:val="000000"/>
          <w:sz w:val="20"/>
          <w:szCs w:val="20"/>
        </w:rPr>
        <w:t>Стаття 12. Звільнення від обов’язку сплати Платежів</w:t>
      </w:r>
    </w:p>
    <w:p w14:paraId="0000008A" w14:textId="77777777" w:rsidR="00F257E7" w:rsidRDefault="000A1E7A">
      <w:pPr>
        <w:widowControl/>
        <w:pBdr>
          <w:top w:val="nil"/>
          <w:left w:val="nil"/>
          <w:bottom w:val="nil"/>
          <w:right w:val="nil"/>
          <w:between w:val="nil"/>
        </w:pBdr>
        <w:jc w:val="both"/>
        <w:rPr>
          <w:color w:val="000000"/>
          <w:sz w:val="20"/>
          <w:szCs w:val="20"/>
        </w:rPr>
      </w:pPr>
      <w:r>
        <w:rPr>
          <w:color w:val="000000"/>
          <w:sz w:val="20"/>
          <w:szCs w:val="20"/>
        </w:rPr>
        <w:t xml:space="preserve">12.1. Орендодавець не несе відповідальності за будь-які збитки, що прямо або опосередковано випливають з відключень чи перебоїв у наданні послуг </w:t>
      </w:r>
      <w:r>
        <w:rPr>
          <w:i/>
          <w:color w:val="000000"/>
          <w:sz w:val="20"/>
          <w:szCs w:val="20"/>
        </w:rPr>
        <w:t>(надалі за текстом – «</w:t>
      </w:r>
      <w:r>
        <w:rPr>
          <w:b/>
          <w:i/>
          <w:color w:val="000000"/>
          <w:sz w:val="20"/>
          <w:szCs w:val="20"/>
        </w:rPr>
        <w:t>Перебої</w:t>
      </w:r>
      <w:r>
        <w:rPr>
          <w:i/>
          <w:color w:val="000000"/>
          <w:sz w:val="20"/>
          <w:szCs w:val="20"/>
        </w:rPr>
        <w:t>»),</w:t>
      </w:r>
      <w:r>
        <w:rPr>
          <w:color w:val="000000"/>
          <w:sz w:val="20"/>
          <w:szCs w:val="20"/>
        </w:rPr>
        <w:t xml:space="preserve"> які мали місце внаслідок будь-яких незалежних від Орендодавця причин. Проте, якщо Перебої, спричинені з вини Орендодавця та/або тривають протягом більш ніж 48 (сорок вісім) годин поспіль, Орендар не сплачує за такий період перебоїв Орендну плату.</w:t>
      </w:r>
    </w:p>
    <w:p w14:paraId="0000008B" w14:textId="77777777" w:rsidR="00F257E7" w:rsidRDefault="00F257E7">
      <w:pPr>
        <w:widowControl/>
        <w:pBdr>
          <w:top w:val="nil"/>
          <w:left w:val="nil"/>
          <w:bottom w:val="nil"/>
          <w:right w:val="nil"/>
          <w:between w:val="nil"/>
        </w:pBdr>
        <w:jc w:val="both"/>
        <w:rPr>
          <w:color w:val="000000"/>
          <w:sz w:val="20"/>
          <w:szCs w:val="20"/>
        </w:rPr>
      </w:pPr>
    </w:p>
    <w:p w14:paraId="0000008D" w14:textId="77777777" w:rsidR="00F257E7" w:rsidRDefault="000A1E7A">
      <w:pPr>
        <w:widowControl/>
        <w:pBdr>
          <w:top w:val="nil"/>
          <w:left w:val="nil"/>
          <w:bottom w:val="nil"/>
          <w:right w:val="nil"/>
          <w:between w:val="nil"/>
        </w:pBdr>
        <w:jc w:val="center"/>
        <w:rPr>
          <w:color w:val="000000"/>
          <w:sz w:val="20"/>
          <w:szCs w:val="20"/>
        </w:rPr>
      </w:pPr>
      <w:r>
        <w:rPr>
          <w:b/>
          <w:color w:val="000000"/>
          <w:sz w:val="20"/>
          <w:szCs w:val="20"/>
        </w:rPr>
        <w:t>Стаття 13. Забезпечення Орендаря</w:t>
      </w:r>
      <w:r>
        <w:rPr>
          <w:color w:val="000000"/>
          <w:sz w:val="20"/>
          <w:szCs w:val="20"/>
        </w:rPr>
        <w:t xml:space="preserve"> </w:t>
      </w:r>
    </w:p>
    <w:p w14:paraId="0000008F" w14:textId="158DBCB7" w:rsidR="00F257E7" w:rsidRPr="00F117B8" w:rsidRDefault="000A1E7A">
      <w:pPr>
        <w:jc w:val="both"/>
        <w:rPr>
          <w:b/>
          <w:sz w:val="20"/>
          <w:szCs w:val="20"/>
        </w:rPr>
      </w:pPr>
      <w:r>
        <w:rPr>
          <w:sz w:val="20"/>
          <w:szCs w:val="20"/>
        </w:rPr>
        <w:t xml:space="preserve">13.1. У відповідності до ч. 2 ст. 546 </w:t>
      </w:r>
      <w:r w:rsidRPr="00630FE3">
        <w:rPr>
          <w:sz w:val="20"/>
          <w:szCs w:val="20"/>
        </w:rPr>
        <w:t>Цивільного кодексу України на забезпечення виконання цього Договору,  виявляючи серйозність намірів щодо виконання його умов, Орендар</w:t>
      </w:r>
      <w:r w:rsidR="00164487" w:rsidRPr="000139D1">
        <w:rPr>
          <w:sz w:val="20"/>
          <w:szCs w:val="20"/>
        </w:rPr>
        <w:t>,</w:t>
      </w:r>
      <w:r w:rsidR="00F7404C" w:rsidRPr="00630FE3">
        <w:rPr>
          <w:sz w:val="20"/>
          <w:szCs w:val="20"/>
        </w:rPr>
        <w:t xml:space="preserve"> </w:t>
      </w:r>
      <w:r w:rsidRPr="00630FE3">
        <w:rPr>
          <w:sz w:val="20"/>
          <w:szCs w:val="20"/>
        </w:rPr>
        <w:t>сплачує Авансовий внесок щодо Приміщення</w:t>
      </w:r>
      <w:r w:rsidR="000139D1">
        <w:rPr>
          <w:sz w:val="20"/>
          <w:szCs w:val="20"/>
        </w:rPr>
        <w:t xml:space="preserve"> протягом 5 (п’яти) робочих днів</w:t>
      </w:r>
      <w:r w:rsidR="00CA70AA">
        <w:rPr>
          <w:sz w:val="20"/>
          <w:szCs w:val="20"/>
        </w:rPr>
        <w:t>,</w:t>
      </w:r>
      <w:r w:rsidRPr="00630FE3">
        <w:rPr>
          <w:sz w:val="20"/>
          <w:szCs w:val="20"/>
        </w:rPr>
        <w:t xml:space="preserve"> на підставі виставленого Орендодавцем рахунку, а у випадку відсутності такого рахунку на підставі умов цього Договору, </w:t>
      </w:r>
      <w:r w:rsidR="00164487">
        <w:rPr>
          <w:sz w:val="20"/>
          <w:szCs w:val="20"/>
        </w:rPr>
        <w:t xml:space="preserve">відповідно до вимог та положень пункту 13.1.1., </w:t>
      </w:r>
      <w:r w:rsidRPr="00630FE3">
        <w:rPr>
          <w:b/>
          <w:sz w:val="20"/>
          <w:szCs w:val="20"/>
        </w:rPr>
        <w:t>Забезпечувальну Суму</w:t>
      </w:r>
      <w:r w:rsidRPr="00630FE3">
        <w:rPr>
          <w:sz w:val="20"/>
          <w:szCs w:val="20"/>
        </w:rPr>
        <w:t xml:space="preserve"> (</w:t>
      </w:r>
      <w:r w:rsidRPr="00630FE3">
        <w:rPr>
          <w:i/>
          <w:sz w:val="20"/>
          <w:szCs w:val="20"/>
        </w:rPr>
        <w:t>надалі –</w:t>
      </w:r>
      <w:r w:rsidRPr="00630FE3">
        <w:rPr>
          <w:b/>
          <w:i/>
          <w:sz w:val="20"/>
          <w:szCs w:val="20"/>
        </w:rPr>
        <w:t xml:space="preserve"> «Авансовий внесок»),</w:t>
      </w:r>
      <w:r w:rsidRPr="00630FE3">
        <w:rPr>
          <w:b/>
          <w:sz w:val="20"/>
          <w:szCs w:val="20"/>
        </w:rPr>
        <w:t xml:space="preserve"> </w:t>
      </w:r>
      <w:r w:rsidRPr="00630FE3">
        <w:rPr>
          <w:sz w:val="20"/>
          <w:szCs w:val="20"/>
        </w:rPr>
        <w:t>який складається з:</w:t>
      </w:r>
      <w:r w:rsidRPr="00630FE3">
        <w:rPr>
          <w:b/>
          <w:sz w:val="20"/>
          <w:szCs w:val="20"/>
        </w:rPr>
        <w:t xml:space="preserve"> </w:t>
      </w:r>
    </w:p>
    <w:p w14:paraId="35D598FE" w14:textId="3F6374F8" w:rsidR="00F117B8" w:rsidRPr="00F117B8" w:rsidRDefault="00F117B8" w:rsidP="00F117B8">
      <w:pPr>
        <w:spacing w:line="23" w:lineRule="atLeast"/>
        <w:contextualSpacing/>
        <w:jc w:val="both"/>
        <w:rPr>
          <w:sz w:val="20"/>
          <w:szCs w:val="20"/>
        </w:rPr>
      </w:pPr>
      <w:r w:rsidRPr="00F117B8">
        <w:rPr>
          <w:sz w:val="20"/>
          <w:szCs w:val="20"/>
        </w:rPr>
        <w:t xml:space="preserve">1)  </w:t>
      </w:r>
      <w:r w:rsidRPr="00F117B8">
        <w:rPr>
          <w:sz w:val="20"/>
          <w:szCs w:val="20"/>
          <w:u w:val="single"/>
        </w:rPr>
        <w:t xml:space="preserve">Попередньої оплати в рахунок сплати </w:t>
      </w:r>
      <w:r>
        <w:rPr>
          <w:sz w:val="20"/>
          <w:szCs w:val="20"/>
          <w:u w:val="single"/>
        </w:rPr>
        <w:t>О</w:t>
      </w:r>
      <w:r w:rsidRPr="00F117B8">
        <w:rPr>
          <w:sz w:val="20"/>
          <w:szCs w:val="20"/>
          <w:u w:val="single"/>
        </w:rPr>
        <w:t>рендної плати з</w:t>
      </w:r>
      <w:r w:rsidR="00610861">
        <w:rPr>
          <w:sz w:val="20"/>
          <w:szCs w:val="20"/>
          <w:u w:val="single"/>
        </w:rPr>
        <w:t>а тра</w:t>
      </w:r>
      <w:r w:rsidR="00F27428">
        <w:rPr>
          <w:sz w:val="20"/>
          <w:szCs w:val="20"/>
          <w:u w:val="single"/>
        </w:rPr>
        <w:t>в</w:t>
      </w:r>
      <w:r w:rsidRPr="00F117B8">
        <w:rPr>
          <w:sz w:val="20"/>
          <w:szCs w:val="20"/>
          <w:u w:val="single"/>
        </w:rPr>
        <w:t>ень 202</w:t>
      </w:r>
      <w:r>
        <w:rPr>
          <w:sz w:val="20"/>
          <w:szCs w:val="20"/>
          <w:u w:val="single"/>
        </w:rPr>
        <w:t>4</w:t>
      </w:r>
      <w:r w:rsidRPr="00F117B8">
        <w:rPr>
          <w:sz w:val="20"/>
          <w:szCs w:val="20"/>
          <w:u w:val="single"/>
        </w:rPr>
        <w:t xml:space="preserve"> року та </w:t>
      </w:r>
      <w:bookmarkStart w:id="13" w:name="_Hlk153463967"/>
      <w:r w:rsidRPr="00F117B8">
        <w:rPr>
          <w:sz w:val="20"/>
          <w:szCs w:val="20"/>
          <w:u w:val="single"/>
        </w:rPr>
        <w:t xml:space="preserve">останній </w:t>
      </w:r>
      <w:proofErr w:type="spellStart"/>
      <w:r w:rsidRPr="00F117B8">
        <w:rPr>
          <w:sz w:val="20"/>
          <w:szCs w:val="20"/>
          <w:u w:val="single"/>
        </w:rPr>
        <w:t>місяц</w:t>
      </w:r>
      <w:proofErr w:type="spellEnd"/>
      <w:r w:rsidRPr="00F117B8">
        <w:rPr>
          <w:sz w:val="20"/>
          <w:szCs w:val="20"/>
          <w:u w:val="single"/>
          <w:lang w:val="ru-RU"/>
        </w:rPr>
        <w:t>ь</w:t>
      </w:r>
      <w:r w:rsidRPr="00F117B8">
        <w:rPr>
          <w:sz w:val="20"/>
          <w:szCs w:val="20"/>
          <w:u w:val="single"/>
        </w:rPr>
        <w:t xml:space="preserve"> Строку оренди </w:t>
      </w:r>
      <w:bookmarkEnd w:id="13"/>
      <w:r w:rsidRPr="00F117B8">
        <w:rPr>
          <w:sz w:val="20"/>
          <w:szCs w:val="20"/>
          <w:u w:val="single"/>
        </w:rPr>
        <w:t>та становить:</w:t>
      </w:r>
    </w:p>
    <w:p w14:paraId="3440B159" w14:textId="13CB5C95" w:rsidR="00F117B8" w:rsidRPr="004520A8" w:rsidRDefault="00610861" w:rsidP="00F117B8">
      <w:pPr>
        <w:spacing w:line="23" w:lineRule="atLeast"/>
        <w:contextualSpacing/>
        <w:jc w:val="both"/>
        <w:rPr>
          <w:sz w:val="20"/>
          <w:szCs w:val="20"/>
        </w:rPr>
      </w:pPr>
      <w:r>
        <w:rPr>
          <w:rFonts w:eastAsia="SimSun"/>
          <w:sz w:val="20"/>
          <w:szCs w:val="20"/>
          <w:lang w:eastAsia="zh-CN"/>
        </w:rPr>
        <w:t>31</w:t>
      </w:r>
      <w:r w:rsidR="00F117B8" w:rsidRPr="00F117B8">
        <w:rPr>
          <w:rFonts w:eastAsia="SimSun"/>
          <w:sz w:val="20"/>
          <w:szCs w:val="20"/>
          <w:lang w:eastAsia="zh-CN"/>
        </w:rPr>
        <w:t> </w:t>
      </w:r>
      <w:r>
        <w:rPr>
          <w:rFonts w:eastAsia="SimSun"/>
          <w:sz w:val="20"/>
          <w:szCs w:val="20"/>
          <w:lang w:eastAsia="zh-CN"/>
        </w:rPr>
        <w:t>999</w:t>
      </w:r>
      <w:r w:rsidR="00F117B8" w:rsidRPr="00F117B8">
        <w:rPr>
          <w:rFonts w:eastAsia="SimSun"/>
          <w:sz w:val="20"/>
          <w:szCs w:val="20"/>
          <w:lang w:eastAsia="zh-CN"/>
        </w:rPr>
        <w:t>,</w:t>
      </w:r>
      <w:r>
        <w:rPr>
          <w:rFonts w:eastAsia="SimSun"/>
          <w:sz w:val="20"/>
          <w:szCs w:val="20"/>
          <w:lang w:eastAsia="zh-CN"/>
        </w:rPr>
        <w:t>7</w:t>
      </w:r>
      <w:r w:rsidR="006865C7">
        <w:rPr>
          <w:rFonts w:eastAsia="SimSun"/>
          <w:sz w:val="20"/>
          <w:szCs w:val="20"/>
          <w:lang w:eastAsia="zh-CN"/>
        </w:rPr>
        <w:t>8</w:t>
      </w:r>
      <w:r w:rsidR="00F117B8" w:rsidRPr="00F117B8">
        <w:rPr>
          <w:rFonts w:eastAsia="SimSun"/>
          <w:sz w:val="20"/>
          <w:szCs w:val="20"/>
          <w:lang w:eastAsia="zh-CN"/>
        </w:rPr>
        <w:t xml:space="preserve"> грн. (</w:t>
      </w:r>
      <w:r>
        <w:rPr>
          <w:rFonts w:eastAsia="SimSun"/>
          <w:sz w:val="20"/>
          <w:szCs w:val="20"/>
          <w:lang w:eastAsia="zh-CN"/>
        </w:rPr>
        <w:t xml:space="preserve">тридцять одна </w:t>
      </w:r>
      <w:r w:rsidR="00F117B8" w:rsidRPr="00F117B8">
        <w:rPr>
          <w:rFonts w:eastAsia="SimSun"/>
          <w:sz w:val="20"/>
          <w:szCs w:val="20"/>
          <w:lang w:eastAsia="zh-CN"/>
        </w:rPr>
        <w:t>тисяч</w:t>
      </w:r>
      <w:r>
        <w:rPr>
          <w:rFonts w:eastAsia="SimSun"/>
          <w:sz w:val="20"/>
          <w:szCs w:val="20"/>
          <w:lang w:eastAsia="zh-CN"/>
        </w:rPr>
        <w:t>а дев’ятсот дев’яносто дев’ять</w:t>
      </w:r>
      <w:r w:rsidR="00F117B8" w:rsidRPr="00F117B8">
        <w:rPr>
          <w:rFonts w:eastAsia="SimSun"/>
          <w:sz w:val="20"/>
          <w:szCs w:val="20"/>
          <w:lang w:eastAsia="zh-CN"/>
        </w:rPr>
        <w:t xml:space="preserve"> гривень </w:t>
      </w:r>
      <w:r>
        <w:rPr>
          <w:rFonts w:eastAsia="SimSun"/>
          <w:sz w:val="20"/>
          <w:szCs w:val="20"/>
          <w:lang w:eastAsia="zh-CN"/>
        </w:rPr>
        <w:t>7</w:t>
      </w:r>
      <w:r w:rsidR="006865C7">
        <w:rPr>
          <w:rFonts w:eastAsia="SimSun"/>
          <w:sz w:val="20"/>
          <w:szCs w:val="20"/>
          <w:lang w:eastAsia="zh-CN"/>
        </w:rPr>
        <w:t>8</w:t>
      </w:r>
      <w:r w:rsidR="00F117B8" w:rsidRPr="00F117B8">
        <w:rPr>
          <w:rFonts w:eastAsia="SimSun"/>
          <w:sz w:val="20"/>
          <w:szCs w:val="20"/>
          <w:lang w:eastAsia="zh-CN"/>
        </w:rPr>
        <w:t xml:space="preserve"> копійок)</w:t>
      </w:r>
      <w:r w:rsidR="00F117B8" w:rsidRPr="00F117B8">
        <w:rPr>
          <w:sz w:val="20"/>
          <w:szCs w:val="20"/>
        </w:rPr>
        <w:t xml:space="preserve"> без ПДВ, крім того ПДВ 20% в розмірі</w:t>
      </w:r>
      <w:r w:rsidR="00023EB5">
        <w:rPr>
          <w:sz w:val="20"/>
          <w:szCs w:val="20"/>
        </w:rPr>
        <w:t xml:space="preserve"> – </w:t>
      </w:r>
      <w:r w:rsidR="00F117B8" w:rsidRPr="00F117B8">
        <w:rPr>
          <w:sz w:val="20"/>
          <w:szCs w:val="20"/>
        </w:rPr>
        <w:t xml:space="preserve"> </w:t>
      </w:r>
      <w:r w:rsidRPr="00610861">
        <w:rPr>
          <w:rFonts w:eastAsia="SimSun"/>
          <w:sz w:val="20"/>
          <w:szCs w:val="20"/>
          <w:lang w:eastAsia="zh-CN"/>
        </w:rPr>
        <w:t>6399</w:t>
      </w:r>
      <w:r>
        <w:rPr>
          <w:rFonts w:eastAsia="SimSun"/>
          <w:sz w:val="20"/>
          <w:szCs w:val="20"/>
          <w:lang w:eastAsia="zh-CN"/>
        </w:rPr>
        <w:t>,</w:t>
      </w:r>
      <w:r w:rsidRPr="00610861">
        <w:rPr>
          <w:rFonts w:eastAsia="SimSun"/>
          <w:sz w:val="20"/>
          <w:szCs w:val="20"/>
          <w:lang w:eastAsia="zh-CN"/>
        </w:rPr>
        <w:t>96</w:t>
      </w:r>
      <w:r w:rsidR="006D4FCA">
        <w:rPr>
          <w:rFonts w:eastAsia="SimSun"/>
          <w:sz w:val="20"/>
          <w:szCs w:val="20"/>
          <w:lang w:eastAsia="zh-CN"/>
        </w:rPr>
        <w:t xml:space="preserve"> </w:t>
      </w:r>
      <w:r w:rsidR="00F117B8" w:rsidRPr="00F117B8">
        <w:rPr>
          <w:rFonts w:eastAsia="SimSun"/>
          <w:sz w:val="20"/>
          <w:szCs w:val="20"/>
          <w:lang w:eastAsia="zh-CN"/>
        </w:rPr>
        <w:t>грн. (</w:t>
      </w:r>
      <w:r>
        <w:rPr>
          <w:rFonts w:eastAsia="SimSun"/>
          <w:sz w:val="20"/>
          <w:szCs w:val="20"/>
          <w:lang w:eastAsia="zh-CN"/>
        </w:rPr>
        <w:t xml:space="preserve">шість </w:t>
      </w:r>
      <w:r w:rsidR="00F117B8" w:rsidRPr="00F117B8">
        <w:rPr>
          <w:rFonts w:eastAsia="SimSun"/>
          <w:sz w:val="20"/>
          <w:szCs w:val="20"/>
          <w:lang w:eastAsia="zh-CN"/>
        </w:rPr>
        <w:t>тисяч</w:t>
      </w:r>
      <w:r>
        <w:rPr>
          <w:rFonts w:eastAsia="SimSun"/>
          <w:sz w:val="20"/>
          <w:szCs w:val="20"/>
          <w:lang w:eastAsia="zh-CN"/>
        </w:rPr>
        <w:t xml:space="preserve"> триста </w:t>
      </w:r>
      <w:r w:rsidRPr="00610861">
        <w:rPr>
          <w:rFonts w:eastAsia="SimSun"/>
          <w:sz w:val="20"/>
          <w:szCs w:val="20"/>
          <w:lang w:eastAsia="zh-CN"/>
        </w:rPr>
        <w:t>дев’яносто дев’ять</w:t>
      </w:r>
      <w:r w:rsidR="00F117B8" w:rsidRPr="00F117B8">
        <w:rPr>
          <w:rFonts w:eastAsia="SimSun"/>
          <w:sz w:val="20"/>
          <w:szCs w:val="20"/>
          <w:lang w:eastAsia="zh-CN"/>
        </w:rPr>
        <w:t xml:space="preserve"> грив</w:t>
      </w:r>
      <w:r w:rsidR="00F117B8">
        <w:rPr>
          <w:rFonts w:eastAsia="SimSun"/>
          <w:sz w:val="20"/>
          <w:szCs w:val="20"/>
          <w:lang w:eastAsia="zh-CN"/>
        </w:rPr>
        <w:t>е</w:t>
      </w:r>
      <w:r w:rsidR="00F117B8" w:rsidRPr="00F117B8">
        <w:rPr>
          <w:rFonts w:eastAsia="SimSun"/>
          <w:sz w:val="20"/>
          <w:szCs w:val="20"/>
          <w:lang w:eastAsia="zh-CN"/>
        </w:rPr>
        <w:t>н</w:t>
      </w:r>
      <w:r w:rsidR="00F117B8">
        <w:rPr>
          <w:rFonts w:eastAsia="SimSun"/>
          <w:sz w:val="20"/>
          <w:szCs w:val="20"/>
          <w:lang w:eastAsia="zh-CN"/>
        </w:rPr>
        <w:t>ь</w:t>
      </w:r>
      <w:r w:rsidR="00F117B8" w:rsidRPr="00F117B8">
        <w:rPr>
          <w:rFonts w:eastAsia="SimSun"/>
          <w:sz w:val="20"/>
          <w:szCs w:val="20"/>
          <w:lang w:eastAsia="zh-CN"/>
        </w:rPr>
        <w:t xml:space="preserve"> </w:t>
      </w:r>
      <w:r>
        <w:rPr>
          <w:rFonts w:eastAsia="SimSun"/>
          <w:sz w:val="20"/>
          <w:szCs w:val="20"/>
          <w:lang w:eastAsia="zh-CN"/>
        </w:rPr>
        <w:t>96</w:t>
      </w:r>
      <w:r w:rsidR="00F117B8" w:rsidRPr="00F117B8">
        <w:rPr>
          <w:rFonts w:eastAsia="SimSun"/>
          <w:sz w:val="20"/>
          <w:szCs w:val="20"/>
          <w:lang w:eastAsia="zh-CN"/>
        </w:rPr>
        <w:t xml:space="preserve"> копій</w:t>
      </w:r>
      <w:r w:rsidR="006865C7">
        <w:rPr>
          <w:rFonts w:eastAsia="SimSun"/>
          <w:sz w:val="20"/>
          <w:szCs w:val="20"/>
          <w:lang w:eastAsia="zh-CN"/>
        </w:rPr>
        <w:t>о</w:t>
      </w:r>
      <w:r w:rsidR="00F117B8" w:rsidRPr="00F117B8">
        <w:rPr>
          <w:rFonts w:eastAsia="SimSun"/>
          <w:sz w:val="20"/>
          <w:szCs w:val="20"/>
          <w:lang w:eastAsia="zh-CN"/>
        </w:rPr>
        <w:t>к)</w:t>
      </w:r>
      <w:r w:rsidR="00F117B8" w:rsidRPr="00F117B8">
        <w:rPr>
          <w:sz w:val="20"/>
          <w:szCs w:val="20"/>
        </w:rPr>
        <w:t xml:space="preserve">, разом з ПДВ – </w:t>
      </w:r>
      <w:r w:rsidRPr="00610861">
        <w:rPr>
          <w:rFonts w:eastAsia="SimSun"/>
          <w:b/>
          <w:sz w:val="20"/>
          <w:szCs w:val="20"/>
          <w:lang w:eastAsia="zh-CN"/>
        </w:rPr>
        <w:t>38</w:t>
      </w:r>
      <w:r>
        <w:rPr>
          <w:rFonts w:eastAsia="SimSun"/>
          <w:b/>
          <w:sz w:val="20"/>
          <w:szCs w:val="20"/>
          <w:lang w:eastAsia="zh-CN"/>
        </w:rPr>
        <w:t xml:space="preserve"> </w:t>
      </w:r>
      <w:r w:rsidRPr="00610861">
        <w:rPr>
          <w:rFonts w:eastAsia="SimSun"/>
          <w:b/>
          <w:sz w:val="20"/>
          <w:szCs w:val="20"/>
          <w:lang w:eastAsia="zh-CN"/>
        </w:rPr>
        <w:t>399</w:t>
      </w:r>
      <w:r>
        <w:rPr>
          <w:rFonts w:eastAsia="SimSun"/>
          <w:b/>
          <w:sz w:val="20"/>
          <w:szCs w:val="20"/>
          <w:lang w:eastAsia="zh-CN"/>
        </w:rPr>
        <w:t>,</w:t>
      </w:r>
      <w:r w:rsidRPr="00610861">
        <w:rPr>
          <w:rFonts w:eastAsia="SimSun"/>
          <w:b/>
          <w:sz w:val="20"/>
          <w:szCs w:val="20"/>
          <w:lang w:eastAsia="zh-CN"/>
        </w:rPr>
        <w:t>74</w:t>
      </w:r>
      <w:r w:rsidR="006D4FCA" w:rsidRPr="006D4FCA">
        <w:rPr>
          <w:rFonts w:eastAsia="SimSun"/>
          <w:b/>
          <w:sz w:val="20"/>
          <w:szCs w:val="20"/>
          <w:lang w:eastAsia="zh-CN"/>
        </w:rPr>
        <w:t xml:space="preserve"> </w:t>
      </w:r>
      <w:r w:rsidR="00F117B8" w:rsidRPr="006D4FCA">
        <w:rPr>
          <w:rFonts w:eastAsia="SimSun"/>
          <w:b/>
          <w:sz w:val="20"/>
          <w:szCs w:val="20"/>
          <w:lang w:eastAsia="zh-CN"/>
        </w:rPr>
        <w:t>грн. (</w:t>
      </w:r>
      <w:r w:rsidR="00EA35E3">
        <w:rPr>
          <w:rFonts w:eastAsia="SimSun"/>
          <w:b/>
          <w:sz w:val="20"/>
          <w:szCs w:val="20"/>
          <w:lang w:eastAsia="zh-CN"/>
        </w:rPr>
        <w:t xml:space="preserve">тридцять </w:t>
      </w:r>
      <w:r w:rsidR="006865C7">
        <w:rPr>
          <w:rFonts w:eastAsia="SimSun"/>
          <w:b/>
          <w:sz w:val="20"/>
          <w:szCs w:val="20"/>
          <w:lang w:eastAsia="zh-CN"/>
        </w:rPr>
        <w:t xml:space="preserve">вісім </w:t>
      </w:r>
      <w:r w:rsidR="00F117B8" w:rsidRPr="006D4FCA">
        <w:rPr>
          <w:rFonts w:eastAsia="SimSun"/>
          <w:b/>
          <w:sz w:val="20"/>
          <w:szCs w:val="20"/>
          <w:lang w:eastAsia="zh-CN"/>
        </w:rPr>
        <w:t>тисяч</w:t>
      </w:r>
      <w:r w:rsidR="00EA35E3">
        <w:rPr>
          <w:rFonts w:eastAsia="SimSun"/>
          <w:b/>
          <w:sz w:val="20"/>
          <w:szCs w:val="20"/>
          <w:lang w:eastAsia="zh-CN"/>
        </w:rPr>
        <w:t xml:space="preserve"> триста дев’яносто дев’ять</w:t>
      </w:r>
      <w:r w:rsidR="00F117B8" w:rsidRPr="006D4FCA">
        <w:rPr>
          <w:rFonts w:eastAsia="SimSun"/>
          <w:b/>
          <w:sz w:val="20"/>
          <w:szCs w:val="20"/>
          <w:lang w:eastAsia="zh-CN"/>
        </w:rPr>
        <w:t xml:space="preserve"> гривень</w:t>
      </w:r>
      <w:r w:rsidR="006865C7">
        <w:rPr>
          <w:rFonts w:eastAsia="SimSun"/>
          <w:b/>
          <w:sz w:val="20"/>
          <w:szCs w:val="20"/>
          <w:lang w:eastAsia="zh-CN"/>
        </w:rPr>
        <w:t xml:space="preserve"> </w:t>
      </w:r>
      <w:r w:rsidR="00EA35E3">
        <w:rPr>
          <w:rFonts w:eastAsia="SimSun"/>
          <w:b/>
          <w:sz w:val="20"/>
          <w:szCs w:val="20"/>
          <w:lang w:eastAsia="zh-CN"/>
        </w:rPr>
        <w:t>74</w:t>
      </w:r>
      <w:r w:rsidR="00F117B8" w:rsidRPr="006D4FCA">
        <w:rPr>
          <w:rFonts w:eastAsia="SimSun"/>
          <w:b/>
          <w:sz w:val="20"/>
          <w:szCs w:val="20"/>
          <w:lang w:eastAsia="zh-CN"/>
        </w:rPr>
        <w:t xml:space="preserve"> копійк</w:t>
      </w:r>
      <w:r w:rsidR="00EA35E3">
        <w:rPr>
          <w:rFonts w:eastAsia="SimSun"/>
          <w:b/>
          <w:sz w:val="20"/>
          <w:szCs w:val="20"/>
          <w:lang w:eastAsia="zh-CN"/>
        </w:rPr>
        <w:t>и</w:t>
      </w:r>
      <w:r w:rsidR="00F117B8" w:rsidRPr="006D4FCA">
        <w:rPr>
          <w:rFonts w:eastAsia="SimSun"/>
          <w:b/>
          <w:sz w:val="20"/>
          <w:szCs w:val="20"/>
          <w:lang w:eastAsia="zh-CN"/>
        </w:rPr>
        <w:t>)</w:t>
      </w:r>
      <w:r w:rsidR="00F117B8" w:rsidRPr="00F117B8">
        <w:rPr>
          <w:sz w:val="20"/>
          <w:szCs w:val="20"/>
        </w:rPr>
        <w:t>, що становить орендну плату за 2 (два) місяці Строку оренди без урахування дисконтів, відстрочок, в розмірі, встановленому положеннями п.10.3.1.</w:t>
      </w:r>
      <w:r w:rsidR="006D4FCA">
        <w:rPr>
          <w:sz w:val="20"/>
          <w:szCs w:val="20"/>
        </w:rPr>
        <w:t>1</w:t>
      </w:r>
      <w:r w:rsidR="00F117B8" w:rsidRPr="00F117B8">
        <w:rPr>
          <w:sz w:val="20"/>
          <w:szCs w:val="20"/>
        </w:rPr>
        <w:t>., п.10.3.1.</w:t>
      </w:r>
      <w:r w:rsidR="006D4FCA">
        <w:rPr>
          <w:sz w:val="20"/>
          <w:szCs w:val="20"/>
        </w:rPr>
        <w:t>3</w:t>
      </w:r>
      <w:r w:rsidR="00F117B8" w:rsidRPr="00F117B8">
        <w:rPr>
          <w:sz w:val="20"/>
          <w:szCs w:val="20"/>
        </w:rPr>
        <w:t>. цього Договору</w:t>
      </w:r>
      <w:r w:rsidR="004520A8">
        <w:rPr>
          <w:sz w:val="20"/>
          <w:szCs w:val="20"/>
        </w:rPr>
        <w:t>,</w:t>
      </w:r>
    </w:p>
    <w:p w14:paraId="5B944864" w14:textId="32DD0BE3" w:rsidR="00321E8B" w:rsidRPr="00321E8B" w:rsidRDefault="00F117B8" w:rsidP="00321E8B">
      <w:pPr>
        <w:spacing w:line="23" w:lineRule="atLeast"/>
        <w:contextualSpacing/>
        <w:jc w:val="both"/>
        <w:rPr>
          <w:sz w:val="20"/>
          <w:szCs w:val="20"/>
        </w:rPr>
      </w:pPr>
      <w:r w:rsidRPr="00F117B8">
        <w:rPr>
          <w:sz w:val="20"/>
          <w:szCs w:val="20"/>
        </w:rPr>
        <w:t xml:space="preserve">та </w:t>
      </w:r>
      <w:r w:rsidR="00321E8B" w:rsidRPr="00321E8B">
        <w:rPr>
          <w:sz w:val="20"/>
          <w:szCs w:val="20"/>
        </w:rPr>
        <w:t xml:space="preserve"> складається з:</w:t>
      </w:r>
    </w:p>
    <w:p w14:paraId="62AA1924" w14:textId="4E12A0FF" w:rsidR="00321E8B" w:rsidRPr="00321E8B" w:rsidRDefault="00321E8B" w:rsidP="00321E8B">
      <w:pPr>
        <w:spacing w:line="23" w:lineRule="atLeast"/>
        <w:contextualSpacing/>
        <w:jc w:val="both"/>
        <w:rPr>
          <w:sz w:val="20"/>
          <w:szCs w:val="20"/>
        </w:rPr>
      </w:pPr>
      <w:r w:rsidRPr="00321E8B">
        <w:rPr>
          <w:sz w:val="20"/>
          <w:szCs w:val="20"/>
        </w:rPr>
        <w:t xml:space="preserve">- попередньої оплати Орендної плати за </w:t>
      </w:r>
      <w:r w:rsidR="00610861">
        <w:rPr>
          <w:sz w:val="20"/>
          <w:szCs w:val="20"/>
        </w:rPr>
        <w:t>тра</w:t>
      </w:r>
      <w:r w:rsidR="000139D1">
        <w:rPr>
          <w:sz w:val="20"/>
          <w:szCs w:val="20"/>
        </w:rPr>
        <w:t>вень</w:t>
      </w:r>
      <w:r w:rsidRPr="00321E8B">
        <w:rPr>
          <w:sz w:val="20"/>
          <w:szCs w:val="20"/>
        </w:rPr>
        <w:t xml:space="preserve"> 2024 року Строку оренди у розмірі </w:t>
      </w:r>
      <w:r w:rsidR="00EA35E3">
        <w:rPr>
          <w:sz w:val="20"/>
          <w:szCs w:val="20"/>
        </w:rPr>
        <w:t>11</w:t>
      </w:r>
      <w:r w:rsidRPr="00321E8B">
        <w:rPr>
          <w:sz w:val="20"/>
          <w:szCs w:val="20"/>
        </w:rPr>
        <w:t xml:space="preserve"> </w:t>
      </w:r>
      <w:r w:rsidR="00EA35E3">
        <w:rPr>
          <w:sz w:val="20"/>
          <w:szCs w:val="20"/>
        </w:rPr>
        <w:t>999</w:t>
      </w:r>
      <w:r w:rsidRPr="00321E8B">
        <w:rPr>
          <w:sz w:val="20"/>
          <w:szCs w:val="20"/>
        </w:rPr>
        <w:t>,</w:t>
      </w:r>
      <w:r w:rsidR="00EA35E3">
        <w:rPr>
          <w:sz w:val="20"/>
          <w:szCs w:val="20"/>
        </w:rPr>
        <w:t>79</w:t>
      </w:r>
      <w:r w:rsidRPr="00321E8B">
        <w:rPr>
          <w:sz w:val="20"/>
          <w:szCs w:val="20"/>
        </w:rPr>
        <w:t xml:space="preserve"> грн. без ПДВ, крім того ПДВ (20%) в розмірі – </w:t>
      </w:r>
      <w:r w:rsidR="00EA35E3" w:rsidRPr="00EA35E3">
        <w:rPr>
          <w:sz w:val="20"/>
          <w:szCs w:val="20"/>
        </w:rPr>
        <w:t>2</w:t>
      </w:r>
      <w:r w:rsidR="00EA35E3">
        <w:rPr>
          <w:sz w:val="20"/>
          <w:szCs w:val="20"/>
        </w:rPr>
        <w:t xml:space="preserve"> </w:t>
      </w:r>
      <w:r w:rsidR="00EA35E3" w:rsidRPr="00EA35E3">
        <w:rPr>
          <w:sz w:val="20"/>
          <w:szCs w:val="20"/>
        </w:rPr>
        <w:t>399</w:t>
      </w:r>
      <w:r w:rsidR="00EA35E3">
        <w:rPr>
          <w:sz w:val="20"/>
          <w:szCs w:val="20"/>
        </w:rPr>
        <w:t>,</w:t>
      </w:r>
      <w:r w:rsidR="00EA35E3" w:rsidRPr="00EA35E3">
        <w:rPr>
          <w:sz w:val="20"/>
          <w:szCs w:val="20"/>
        </w:rPr>
        <w:t>96</w:t>
      </w:r>
      <w:r w:rsidR="00EA35E3" w:rsidRPr="00EA35E3">
        <w:rPr>
          <w:sz w:val="20"/>
          <w:szCs w:val="20"/>
        </w:rPr>
        <w:t xml:space="preserve"> </w:t>
      </w:r>
      <w:r w:rsidRPr="00321E8B">
        <w:rPr>
          <w:sz w:val="20"/>
          <w:szCs w:val="20"/>
        </w:rPr>
        <w:t>грн., разом з ПДВ –</w:t>
      </w:r>
      <w:r w:rsidR="000139D1">
        <w:rPr>
          <w:sz w:val="20"/>
          <w:szCs w:val="20"/>
        </w:rPr>
        <w:t xml:space="preserve"> </w:t>
      </w:r>
      <w:r w:rsidR="00EA35E3" w:rsidRPr="00EA35E3">
        <w:rPr>
          <w:b/>
          <w:sz w:val="20"/>
          <w:szCs w:val="20"/>
        </w:rPr>
        <w:t>14</w:t>
      </w:r>
      <w:r w:rsidR="00EA35E3">
        <w:rPr>
          <w:b/>
          <w:sz w:val="20"/>
          <w:szCs w:val="20"/>
        </w:rPr>
        <w:t> </w:t>
      </w:r>
      <w:r w:rsidR="00EA35E3" w:rsidRPr="00EA35E3">
        <w:rPr>
          <w:b/>
          <w:sz w:val="20"/>
          <w:szCs w:val="20"/>
        </w:rPr>
        <w:t>399</w:t>
      </w:r>
      <w:r w:rsidR="00EA35E3">
        <w:rPr>
          <w:b/>
          <w:sz w:val="20"/>
          <w:szCs w:val="20"/>
        </w:rPr>
        <w:t>,</w:t>
      </w:r>
      <w:r w:rsidR="00EA35E3" w:rsidRPr="00EA35E3">
        <w:rPr>
          <w:b/>
          <w:sz w:val="20"/>
          <w:szCs w:val="20"/>
        </w:rPr>
        <w:t>75</w:t>
      </w:r>
      <w:r w:rsidR="006F692A">
        <w:rPr>
          <w:b/>
          <w:sz w:val="20"/>
          <w:szCs w:val="20"/>
        </w:rPr>
        <w:t xml:space="preserve"> </w:t>
      </w:r>
      <w:r w:rsidRPr="000139D1">
        <w:rPr>
          <w:b/>
          <w:sz w:val="20"/>
          <w:szCs w:val="20"/>
        </w:rPr>
        <w:t>грн. (</w:t>
      </w:r>
      <w:r w:rsidR="00EA35E3">
        <w:rPr>
          <w:b/>
          <w:sz w:val="20"/>
          <w:szCs w:val="20"/>
        </w:rPr>
        <w:t>чотирнадцять</w:t>
      </w:r>
      <w:r w:rsidR="006F692A">
        <w:rPr>
          <w:b/>
          <w:sz w:val="20"/>
          <w:szCs w:val="20"/>
        </w:rPr>
        <w:t xml:space="preserve"> </w:t>
      </w:r>
      <w:r w:rsidRPr="000139D1">
        <w:rPr>
          <w:b/>
          <w:sz w:val="20"/>
          <w:szCs w:val="20"/>
        </w:rPr>
        <w:t>тисяч</w:t>
      </w:r>
      <w:r w:rsidR="00EA35E3">
        <w:rPr>
          <w:b/>
          <w:sz w:val="20"/>
          <w:szCs w:val="20"/>
        </w:rPr>
        <w:t xml:space="preserve"> триста</w:t>
      </w:r>
      <w:r w:rsidR="00EA35E3" w:rsidRPr="00EA35E3">
        <w:t xml:space="preserve"> </w:t>
      </w:r>
      <w:r w:rsidR="00EA35E3" w:rsidRPr="00EA35E3">
        <w:rPr>
          <w:b/>
          <w:sz w:val="20"/>
          <w:szCs w:val="20"/>
        </w:rPr>
        <w:t>дев’яносто дев’ять</w:t>
      </w:r>
      <w:r w:rsidR="006F692A">
        <w:rPr>
          <w:b/>
          <w:sz w:val="20"/>
          <w:szCs w:val="20"/>
        </w:rPr>
        <w:t xml:space="preserve"> </w:t>
      </w:r>
      <w:r w:rsidRPr="000139D1">
        <w:rPr>
          <w:b/>
          <w:sz w:val="20"/>
          <w:szCs w:val="20"/>
        </w:rPr>
        <w:t xml:space="preserve">гривень </w:t>
      </w:r>
      <w:r w:rsidR="00EA35E3">
        <w:rPr>
          <w:b/>
          <w:sz w:val="20"/>
          <w:szCs w:val="20"/>
        </w:rPr>
        <w:t>75</w:t>
      </w:r>
      <w:r w:rsidR="006865C7">
        <w:rPr>
          <w:b/>
          <w:sz w:val="20"/>
          <w:szCs w:val="20"/>
        </w:rPr>
        <w:t xml:space="preserve"> </w:t>
      </w:r>
      <w:r w:rsidRPr="000139D1">
        <w:rPr>
          <w:b/>
          <w:sz w:val="20"/>
          <w:szCs w:val="20"/>
        </w:rPr>
        <w:t>копій</w:t>
      </w:r>
      <w:r w:rsidR="00EA35E3">
        <w:rPr>
          <w:b/>
          <w:sz w:val="20"/>
          <w:szCs w:val="20"/>
        </w:rPr>
        <w:t>о</w:t>
      </w:r>
      <w:r w:rsidRPr="000139D1">
        <w:rPr>
          <w:b/>
          <w:sz w:val="20"/>
          <w:szCs w:val="20"/>
        </w:rPr>
        <w:t>к);</w:t>
      </w:r>
    </w:p>
    <w:p w14:paraId="10A0ACD1" w14:textId="2A966D9A" w:rsidR="00F117B8" w:rsidRPr="000139D1" w:rsidRDefault="00321E8B" w:rsidP="00F117B8">
      <w:pPr>
        <w:spacing w:line="23" w:lineRule="atLeast"/>
        <w:contextualSpacing/>
        <w:jc w:val="both"/>
        <w:rPr>
          <w:b/>
          <w:sz w:val="20"/>
          <w:szCs w:val="20"/>
        </w:rPr>
      </w:pPr>
      <w:r w:rsidRPr="00321E8B">
        <w:rPr>
          <w:sz w:val="20"/>
          <w:szCs w:val="20"/>
        </w:rPr>
        <w:t xml:space="preserve">- попередньої оплати Орендної плати за останній місяць Строку оренди у розмірі </w:t>
      </w:r>
      <w:r w:rsidR="00EA35E3">
        <w:rPr>
          <w:sz w:val="20"/>
          <w:szCs w:val="20"/>
        </w:rPr>
        <w:t>19</w:t>
      </w:r>
      <w:r w:rsidRPr="00321E8B">
        <w:rPr>
          <w:sz w:val="20"/>
          <w:szCs w:val="20"/>
        </w:rPr>
        <w:t xml:space="preserve"> </w:t>
      </w:r>
      <w:r w:rsidR="00EA35E3">
        <w:rPr>
          <w:sz w:val="20"/>
          <w:szCs w:val="20"/>
        </w:rPr>
        <w:t>999</w:t>
      </w:r>
      <w:r w:rsidRPr="00321E8B">
        <w:rPr>
          <w:sz w:val="20"/>
          <w:szCs w:val="20"/>
        </w:rPr>
        <w:t>,</w:t>
      </w:r>
      <w:r w:rsidR="00EA35E3">
        <w:rPr>
          <w:sz w:val="20"/>
          <w:szCs w:val="20"/>
        </w:rPr>
        <w:t>99</w:t>
      </w:r>
      <w:r w:rsidRPr="00321E8B">
        <w:rPr>
          <w:sz w:val="20"/>
          <w:szCs w:val="20"/>
        </w:rPr>
        <w:t xml:space="preserve"> грн. без ПДВ, крім того ПДВ 20% в розмірі – </w:t>
      </w:r>
      <w:r w:rsidR="00EA35E3">
        <w:rPr>
          <w:sz w:val="20"/>
          <w:szCs w:val="20"/>
        </w:rPr>
        <w:t>4</w:t>
      </w:r>
      <w:r>
        <w:rPr>
          <w:sz w:val="20"/>
          <w:szCs w:val="20"/>
        </w:rPr>
        <w:t> </w:t>
      </w:r>
      <w:r w:rsidR="006865C7">
        <w:rPr>
          <w:sz w:val="20"/>
          <w:szCs w:val="20"/>
        </w:rPr>
        <w:t>000</w:t>
      </w:r>
      <w:r>
        <w:rPr>
          <w:sz w:val="20"/>
          <w:szCs w:val="20"/>
        </w:rPr>
        <w:t>,</w:t>
      </w:r>
      <w:r w:rsidR="00EA35E3">
        <w:rPr>
          <w:sz w:val="20"/>
          <w:szCs w:val="20"/>
        </w:rPr>
        <w:t>00</w:t>
      </w:r>
      <w:r>
        <w:rPr>
          <w:sz w:val="20"/>
          <w:szCs w:val="20"/>
        </w:rPr>
        <w:t xml:space="preserve"> </w:t>
      </w:r>
      <w:r w:rsidRPr="00321E8B">
        <w:rPr>
          <w:sz w:val="20"/>
          <w:szCs w:val="20"/>
        </w:rPr>
        <w:t xml:space="preserve">грн., разом з ПДВ – </w:t>
      </w:r>
      <w:r w:rsidR="00EA35E3" w:rsidRPr="00EA35E3">
        <w:rPr>
          <w:b/>
          <w:sz w:val="20"/>
          <w:szCs w:val="20"/>
        </w:rPr>
        <w:t>23999</w:t>
      </w:r>
      <w:r w:rsidR="00EA35E3">
        <w:rPr>
          <w:b/>
          <w:sz w:val="20"/>
          <w:szCs w:val="20"/>
        </w:rPr>
        <w:t>,</w:t>
      </w:r>
      <w:r w:rsidR="00EA35E3" w:rsidRPr="00EA35E3">
        <w:rPr>
          <w:b/>
          <w:sz w:val="20"/>
          <w:szCs w:val="20"/>
        </w:rPr>
        <w:t>99</w:t>
      </w:r>
      <w:r w:rsidR="00EA35E3" w:rsidRPr="00EA35E3">
        <w:rPr>
          <w:b/>
          <w:sz w:val="20"/>
          <w:szCs w:val="20"/>
        </w:rPr>
        <w:t xml:space="preserve"> </w:t>
      </w:r>
      <w:r w:rsidRPr="000139D1">
        <w:rPr>
          <w:b/>
          <w:sz w:val="20"/>
          <w:szCs w:val="20"/>
        </w:rPr>
        <w:t>грн. (</w:t>
      </w:r>
      <w:r w:rsidR="00EA35E3">
        <w:rPr>
          <w:b/>
          <w:sz w:val="20"/>
          <w:szCs w:val="20"/>
        </w:rPr>
        <w:t xml:space="preserve">двадцять три </w:t>
      </w:r>
      <w:r w:rsidRPr="000139D1">
        <w:rPr>
          <w:b/>
          <w:sz w:val="20"/>
          <w:szCs w:val="20"/>
        </w:rPr>
        <w:t>тисяч</w:t>
      </w:r>
      <w:r w:rsidR="00EA35E3">
        <w:rPr>
          <w:b/>
          <w:sz w:val="20"/>
          <w:szCs w:val="20"/>
        </w:rPr>
        <w:t>і</w:t>
      </w:r>
      <w:r w:rsidRPr="000139D1">
        <w:rPr>
          <w:b/>
          <w:sz w:val="20"/>
          <w:szCs w:val="20"/>
        </w:rPr>
        <w:t xml:space="preserve"> </w:t>
      </w:r>
      <w:r w:rsidR="00EA35E3" w:rsidRPr="00EA35E3">
        <w:rPr>
          <w:b/>
          <w:sz w:val="20"/>
          <w:szCs w:val="20"/>
        </w:rPr>
        <w:t xml:space="preserve">дев’ятсот дев’яносто дев’ять </w:t>
      </w:r>
      <w:r w:rsidRPr="000139D1">
        <w:rPr>
          <w:b/>
          <w:sz w:val="20"/>
          <w:szCs w:val="20"/>
        </w:rPr>
        <w:t>грив</w:t>
      </w:r>
      <w:r w:rsidR="000139D1">
        <w:rPr>
          <w:b/>
          <w:sz w:val="20"/>
          <w:szCs w:val="20"/>
        </w:rPr>
        <w:t>е</w:t>
      </w:r>
      <w:r w:rsidRPr="000139D1">
        <w:rPr>
          <w:b/>
          <w:sz w:val="20"/>
          <w:szCs w:val="20"/>
        </w:rPr>
        <w:t>н</w:t>
      </w:r>
      <w:r w:rsidR="000139D1">
        <w:rPr>
          <w:b/>
          <w:sz w:val="20"/>
          <w:szCs w:val="20"/>
        </w:rPr>
        <w:t>ь</w:t>
      </w:r>
      <w:r w:rsidRPr="000139D1">
        <w:rPr>
          <w:b/>
          <w:sz w:val="20"/>
          <w:szCs w:val="20"/>
        </w:rPr>
        <w:t xml:space="preserve"> </w:t>
      </w:r>
      <w:r w:rsidR="00EA35E3">
        <w:rPr>
          <w:b/>
          <w:sz w:val="20"/>
          <w:szCs w:val="20"/>
        </w:rPr>
        <w:t>99</w:t>
      </w:r>
      <w:r w:rsidRPr="000139D1">
        <w:rPr>
          <w:b/>
          <w:sz w:val="20"/>
          <w:szCs w:val="20"/>
        </w:rPr>
        <w:t xml:space="preserve"> копійок).</w:t>
      </w:r>
    </w:p>
    <w:p w14:paraId="121F67BB" w14:textId="07E38C47" w:rsidR="005745D1" w:rsidRPr="00590D9D" w:rsidRDefault="00CA70AA" w:rsidP="00CA70AA">
      <w:pPr>
        <w:jc w:val="both"/>
        <w:rPr>
          <w:sz w:val="20"/>
          <w:szCs w:val="20"/>
        </w:rPr>
      </w:pPr>
      <w:r>
        <w:rPr>
          <w:sz w:val="20"/>
          <w:szCs w:val="20"/>
        </w:rPr>
        <w:t xml:space="preserve">13.1.1. </w:t>
      </w:r>
      <w:r w:rsidR="005745D1" w:rsidRPr="00F72AED">
        <w:rPr>
          <w:sz w:val="20"/>
          <w:szCs w:val="20"/>
        </w:rPr>
        <w:t xml:space="preserve">За умови оплати Орендарем вищезазначеного Авансового внеску, Орендодавець зобов’язаний зарахувати частину Авансового внеску в якості Орендної плати за </w:t>
      </w:r>
      <w:r w:rsidR="00610861">
        <w:rPr>
          <w:sz w:val="20"/>
          <w:szCs w:val="20"/>
        </w:rPr>
        <w:t>тра</w:t>
      </w:r>
      <w:r w:rsidR="000139D1">
        <w:rPr>
          <w:sz w:val="20"/>
          <w:szCs w:val="20"/>
        </w:rPr>
        <w:t>вень</w:t>
      </w:r>
      <w:r w:rsidR="005745D1">
        <w:rPr>
          <w:sz w:val="20"/>
          <w:szCs w:val="20"/>
        </w:rPr>
        <w:t xml:space="preserve"> </w:t>
      </w:r>
      <w:r w:rsidR="005745D1" w:rsidRPr="00F72AED">
        <w:rPr>
          <w:sz w:val="20"/>
          <w:szCs w:val="20"/>
        </w:rPr>
        <w:t>2024 року.</w:t>
      </w:r>
    </w:p>
    <w:p w14:paraId="00000095" w14:textId="77777777" w:rsidR="00F257E7" w:rsidRDefault="000A1E7A">
      <w:pPr>
        <w:widowControl/>
        <w:pBdr>
          <w:top w:val="nil"/>
          <w:left w:val="nil"/>
          <w:bottom w:val="nil"/>
          <w:right w:val="nil"/>
          <w:between w:val="nil"/>
        </w:pBdr>
        <w:jc w:val="both"/>
        <w:rPr>
          <w:color w:val="000000"/>
          <w:sz w:val="20"/>
          <w:szCs w:val="20"/>
        </w:rPr>
      </w:pPr>
      <w:r w:rsidRPr="00F72AED">
        <w:rPr>
          <w:color w:val="000000"/>
          <w:sz w:val="20"/>
          <w:szCs w:val="20"/>
        </w:rPr>
        <w:t>13.1.2. Протягом всього терміну дії даного Договору сума Авансового внеску має дорівнювати розміру Орендної плати за 1 (один) місяць Строку оренди за розміром Орендної ставки для останнього</w:t>
      </w:r>
      <w:r w:rsidRPr="005E1FBB">
        <w:rPr>
          <w:color w:val="000000"/>
          <w:sz w:val="20"/>
          <w:szCs w:val="20"/>
        </w:rPr>
        <w:t xml:space="preserve"> місяця Строку</w:t>
      </w:r>
      <w:r>
        <w:rPr>
          <w:color w:val="000000"/>
          <w:sz w:val="20"/>
          <w:szCs w:val="20"/>
        </w:rPr>
        <w:t xml:space="preserve"> оренди Договору. Авансовий внесок в контексті даного Договору також вважається забезпеченням.</w:t>
      </w:r>
    </w:p>
    <w:p w14:paraId="00000096" w14:textId="77777777" w:rsidR="00F257E7" w:rsidRDefault="000A1E7A">
      <w:pPr>
        <w:widowControl/>
        <w:pBdr>
          <w:top w:val="nil"/>
          <w:left w:val="nil"/>
          <w:bottom w:val="nil"/>
          <w:right w:val="nil"/>
          <w:between w:val="nil"/>
        </w:pBdr>
        <w:tabs>
          <w:tab w:val="left" w:pos="142"/>
        </w:tabs>
        <w:jc w:val="both"/>
        <w:rPr>
          <w:color w:val="000000"/>
          <w:sz w:val="20"/>
          <w:szCs w:val="20"/>
        </w:rPr>
      </w:pPr>
      <w:r>
        <w:rPr>
          <w:color w:val="000000"/>
          <w:sz w:val="20"/>
          <w:szCs w:val="20"/>
        </w:rPr>
        <w:t>13.2</w:t>
      </w:r>
      <w:r>
        <w:rPr>
          <w:b/>
          <w:color w:val="000000"/>
          <w:sz w:val="20"/>
          <w:szCs w:val="20"/>
        </w:rPr>
        <w:t xml:space="preserve">. </w:t>
      </w:r>
      <w:r>
        <w:rPr>
          <w:color w:val="000000"/>
          <w:sz w:val="20"/>
          <w:szCs w:val="20"/>
        </w:rPr>
        <w:t xml:space="preserve">Якщо в будь-який момент сума грошових коштів, одержаних Орендодавцем від Орендаря за цим Договором, буде недостатня для покриття зобов’язань Орендаря перед Орендодавцем за </w:t>
      </w:r>
      <w:proofErr w:type="spellStart"/>
      <w:r>
        <w:rPr>
          <w:color w:val="000000"/>
          <w:sz w:val="20"/>
          <w:szCs w:val="20"/>
        </w:rPr>
        <w:t>Платежами</w:t>
      </w:r>
      <w:proofErr w:type="spellEnd"/>
      <w:r>
        <w:rPr>
          <w:color w:val="000000"/>
          <w:sz w:val="20"/>
          <w:szCs w:val="20"/>
        </w:rPr>
        <w:t>, передбаченими цим Договором, іншими грошовими вимогами, для виконання зобов’язань Орендаря зараховується і може бути використаний Авансовий платіж із погашенням заборгованості в наступному порядку:</w:t>
      </w:r>
    </w:p>
    <w:p w14:paraId="00000097" w14:textId="651DC3D4" w:rsidR="00F257E7" w:rsidRDefault="000A1E7A">
      <w:pPr>
        <w:widowControl/>
        <w:pBdr>
          <w:top w:val="nil"/>
          <w:left w:val="nil"/>
          <w:bottom w:val="nil"/>
          <w:right w:val="nil"/>
          <w:between w:val="nil"/>
        </w:pBdr>
        <w:tabs>
          <w:tab w:val="left" w:pos="142"/>
        </w:tabs>
        <w:jc w:val="both"/>
        <w:rPr>
          <w:color w:val="000000"/>
          <w:sz w:val="20"/>
          <w:szCs w:val="20"/>
        </w:rPr>
      </w:pPr>
      <w:r>
        <w:rPr>
          <w:color w:val="000000"/>
          <w:sz w:val="20"/>
          <w:szCs w:val="20"/>
        </w:rPr>
        <w:t>13.2.1. Прострочена Орендна плата</w:t>
      </w:r>
      <w:r w:rsidR="00F71179">
        <w:rPr>
          <w:color w:val="000000"/>
          <w:sz w:val="20"/>
          <w:szCs w:val="20"/>
        </w:rPr>
        <w:t>.</w:t>
      </w:r>
    </w:p>
    <w:p w14:paraId="00000098" w14:textId="41EE76FB" w:rsidR="00F257E7" w:rsidRDefault="000A1E7A">
      <w:pPr>
        <w:widowControl/>
        <w:pBdr>
          <w:top w:val="nil"/>
          <w:left w:val="nil"/>
          <w:bottom w:val="nil"/>
          <w:right w:val="nil"/>
          <w:between w:val="nil"/>
        </w:pBdr>
        <w:tabs>
          <w:tab w:val="left" w:pos="142"/>
        </w:tabs>
        <w:jc w:val="both"/>
        <w:rPr>
          <w:color w:val="000000"/>
          <w:sz w:val="20"/>
          <w:szCs w:val="20"/>
        </w:rPr>
      </w:pPr>
      <w:r>
        <w:rPr>
          <w:color w:val="000000"/>
          <w:sz w:val="20"/>
          <w:szCs w:val="20"/>
        </w:rPr>
        <w:lastRenderedPageBreak/>
        <w:t>13.2.2. Компенсація комунальних платежів</w:t>
      </w:r>
      <w:r w:rsidR="00F71179">
        <w:rPr>
          <w:color w:val="000000"/>
          <w:sz w:val="20"/>
          <w:szCs w:val="20"/>
        </w:rPr>
        <w:t>.</w:t>
      </w:r>
    </w:p>
    <w:p w14:paraId="00000099" w14:textId="7457424A" w:rsidR="00F257E7" w:rsidRDefault="000A1E7A">
      <w:pPr>
        <w:widowControl/>
        <w:pBdr>
          <w:top w:val="nil"/>
          <w:left w:val="nil"/>
          <w:bottom w:val="nil"/>
          <w:right w:val="nil"/>
          <w:between w:val="nil"/>
        </w:pBdr>
        <w:tabs>
          <w:tab w:val="left" w:pos="142"/>
        </w:tabs>
        <w:jc w:val="both"/>
        <w:rPr>
          <w:color w:val="000000"/>
          <w:sz w:val="20"/>
          <w:szCs w:val="20"/>
        </w:rPr>
      </w:pPr>
      <w:r>
        <w:rPr>
          <w:color w:val="000000"/>
          <w:sz w:val="20"/>
          <w:szCs w:val="20"/>
        </w:rPr>
        <w:t>13.2.3. Будь-які види неустойки, якщо вони передбачені Договором або чинним законодавством України</w:t>
      </w:r>
      <w:r w:rsidR="00F71179">
        <w:rPr>
          <w:color w:val="000000"/>
          <w:sz w:val="20"/>
          <w:szCs w:val="20"/>
        </w:rPr>
        <w:t>.</w:t>
      </w:r>
    </w:p>
    <w:p w14:paraId="0000009A" w14:textId="5296F92F" w:rsidR="00F257E7" w:rsidRDefault="000A1E7A">
      <w:pPr>
        <w:widowControl/>
        <w:pBdr>
          <w:top w:val="nil"/>
          <w:left w:val="nil"/>
          <w:bottom w:val="nil"/>
          <w:right w:val="nil"/>
          <w:between w:val="nil"/>
        </w:pBdr>
        <w:tabs>
          <w:tab w:val="left" w:pos="142"/>
        </w:tabs>
        <w:jc w:val="both"/>
        <w:rPr>
          <w:color w:val="000000"/>
          <w:sz w:val="20"/>
          <w:szCs w:val="20"/>
        </w:rPr>
      </w:pPr>
      <w:r>
        <w:rPr>
          <w:color w:val="000000"/>
          <w:sz w:val="20"/>
          <w:szCs w:val="20"/>
        </w:rPr>
        <w:t>13.2.4. Відшкодування будь-яких прямих погоджених та підтверджених збитків, крім упущеної вигоди, понесених Орендодавцем з вини Орендаря в ході виконання умов цього Договору</w:t>
      </w:r>
      <w:r w:rsidR="00F71179">
        <w:rPr>
          <w:color w:val="000000"/>
          <w:sz w:val="20"/>
          <w:szCs w:val="20"/>
        </w:rPr>
        <w:t>.</w:t>
      </w:r>
    </w:p>
    <w:p w14:paraId="0000009B" w14:textId="77777777" w:rsidR="00F257E7" w:rsidRDefault="000A1E7A">
      <w:pPr>
        <w:widowControl/>
        <w:pBdr>
          <w:top w:val="nil"/>
          <w:left w:val="nil"/>
          <w:bottom w:val="nil"/>
          <w:right w:val="nil"/>
          <w:between w:val="nil"/>
        </w:pBdr>
        <w:tabs>
          <w:tab w:val="left" w:pos="142"/>
        </w:tabs>
        <w:jc w:val="both"/>
        <w:rPr>
          <w:color w:val="000000"/>
          <w:sz w:val="20"/>
          <w:szCs w:val="20"/>
        </w:rPr>
      </w:pPr>
      <w:r>
        <w:rPr>
          <w:color w:val="000000"/>
          <w:sz w:val="20"/>
          <w:szCs w:val="20"/>
        </w:rPr>
        <w:t>13.2.5. Поточна Орендна плата.</w:t>
      </w:r>
    </w:p>
    <w:p w14:paraId="0000009D" w14:textId="77777777" w:rsidR="00F257E7" w:rsidRDefault="000A1E7A">
      <w:pPr>
        <w:widowControl/>
        <w:pBdr>
          <w:top w:val="nil"/>
          <w:left w:val="nil"/>
          <w:bottom w:val="nil"/>
          <w:right w:val="nil"/>
          <w:between w:val="nil"/>
        </w:pBdr>
        <w:tabs>
          <w:tab w:val="left" w:pos="142"/>
        </w:tabs>
        <w:jc w:val="both"/>
        <w:rPr>
          <w:color w:val="000000"/>
          <w:sz w:val="20"/>
          <w:szCs w:val="20"/>
        </w:rPr>
      </w:pPr>
      <w:r>
        <w:rPr>
          <w:color w:val="000000"/>
          <w:sz w:val="20"/>
          <w:szCs w:val="20"/>
        </w:rPr>
        <w:t xml:space="preserve">13.3. Орендодавець має право починати зарахування, передбачені в п. 13.2., тільки через 3 (три) календарних дні, відлік яких починається з дати відправлення Орендарю письмового повідомлення від Орендодавця про намір останнього зараховувати грошові кошти з суми Авансового платежу у будь-який наявний спосіб. Таке зарахування є правом, а не зобов’язанням Орендодавця. У разі здійснення зарахування, утримання з внесеної суми Авансового платежу Орендар зобов’язаний в строк 3 (трьох) банківських днів з моменту одержання відповідної письмової вимоги від Орендодавця поповнити його розмір до сум, визначених у </w:t>
      </w:r>
      <w:proofErr w:type="spellStart"/>
      <w:r>
        <w:rPr>
          <w:color w:val="000000"/>
          <w:sz w:val="20"/>
          <w:szCs w:val="20"/>
        </w:rPr>
        <w:t>пп</w:t>
      </w:r>
      <w:proofErr w:type="spellEnd"/>
      <w:r>
        <w:rPr>
          <w:color w:val="000000"/>
          <w:sz w:val="20"/>
          <w:szCs w:val="20"/>
        </w:rPr>
        <w:t>. 13.1.2. Договору.</w:t>
      </w:r>
    </w:p>
    <w:p w14:paraId="0000009E" w14:textId="77777777" w:rsidR="00F257E7" w:rsidRDefault="000A1E7A">
      <w:pPr>
        <w:widowControl/>
        <w:pBdr>
          <w:top w:val="nil"/>
          <w:left w:val="nil"/>
          <w:bottom w:val="nil"/>
          <w:right w:val="nil"/>
          <w:between w:val="nil"/>
        </w:pBdr>
        <w:jc w:val="both"/>
        <w:rPr>
          <w:color w:val="000000"/>
          <w:sz w:val="20"/>
          <w:szCs w:val="20"/>
        </w:rPr>
      </w:pPr>
      <w:r>
        <w:rPr>
          <w:color w:val="000000"/>
          <w:sz w:val="20"/>
          <w:szCs w:val="20"/>
        </w:rPr>
        <w:t>13.4. У разі, якщо у встановленому вище порядку Авансовий платіж повністю або частково буде зараховано в оплату договірних штрафних санкцій або інших платежів, що не оподатковуються ПДВ, Сторони зобов’язані здійснити відповідне коригування ПДВ у відповідності до положень чинного податкового законодавства України.</w:t>
      </w:r>
    </w:p>
    <w:p w14:paraId="0000009F" w14:textId="77777777" w:rsidR="00F257E7" w:rsidRDefault="000A1E7A">
      <w:pPr>
        <w:widowControl/>
        <w:pBdr>
          <w:top w:val="nil"/>
          <w:left w:val="nil"/>
          <w:bottom w:val="nil"/>
          <w:right w:val="nil"/>
          <w:between w:val="nil"/>
        </w:pBdr>
        <w:tabs>
          <w:tab w:val="left" w:pos="142"/>
        </w:tabs>
        <w:jc w:val="both"/>
        <w:rPr>
          <w:color w:val="000000"/>
          <w:sz w:val="20"/>
          <w:szCs w:val="20"/>
        </w:rPr>
      </w:pPr>
      <w:r>
        <w:rPr>
          <w:color w:val="000000"/>
          <w:sz w:val="20"/>
          <w:szCs w:val="20"/>
        </w:rPr>
        <w:t xml:space="preserve">13.5. У випадку належного виконання Орендарем своїх зобов’язань за Договором та відсутності будь-якої заборгованості перед Орендодавцем по сплаті Платежів за Договором, Авансовий платіж повністю внесений, поповнений Орендарем, зараховується в рахунок оплати Орендної плати за останній місяць Строку Договору на момент виникнення зобов’язань у Орендаря щодо оплати таких платежів, при цьому сума Орендної плати, що не покрита Авансовим платежем, підлягає оплаті в загальному порядку, передбаченому цим Договором. </w:t>
      </w:r>
    </w:p>
    <w:p w14:paraId="000000A0" w14:textId="1DD09D51" w:rsidR="00F257E7" w:rsidRDefault="000A1E7A">
      <w:pPr>
        <w:widowControl/>
        <w:pBdr>
          <w:top w:val="nil"/>
          <w:left w:val="nil"/>
          <w:bottom w:val="nil"/>
          <w:right w:val="nil"/>
          <w:between w:val="nil"/>
        </w:pBdr>
        <w:jc w:val="both"/>
        <w:rPr>
          <w:color w:val="FF0000"/>
          <w:sz w:val="20"/>
          <w:szCs w:val="20"/>
        </w:rPr>
      </w:pPr>
      <w:r>
        <w:rPr>
          <w:color w:val="000000"/>
          <w:sz w:val="20"/>
          <w:szCs w:val="20"/>
        </w:rPr>
        <w:t xml:space="preserve">13.6. У випадку розірвання або припинення цього Договору з вини або ініціативи Орендаря, крім випадку передбаченого п. 30.6 цього Договору, </w:t>
      </w:r>
      <w:r w:rsidRPr="00AE442A">
        <w:rPr>
          <w:color w:val="000000" w:themeColor="text1"/>
          <w:sz w:val="20"/>
          <w:szCs w:val="20"/>
        </w:rPr>
        <w:t xml:space="preserve">Авансовий платіж залишається у Орендодавця в якості неустойки. У випадку порушення Орендарем свого зобов’язання, передбаченого у пунктах 13.1.-13.3. Договору на більш, ніж 10 (десять) календарних днів, </w:t>
      </w:r>
      <w:sdt>
        <w:sdtPr>
          <w:rPr>
            <w:color w:val="000000" w:themeColor="text1"/>
          </w:rPr>
          <w:tag w:val="goog_rdk_4"/>
          <w:id w:val="1529377053"/>
        </w:sdtPr>
        <w:sdtContent/>
      </w:sdt>
      <w:r w:rsidRPr="00AE442A">
        <w:rPr>
          <w:color w:val="000000" w:themeColor="text1"/>
          <w:sz w:val="20"/>
          <w:szCs w:val="20"/>
        </w:rPr>
        <w:t xml:space="preserve">Орендар сплатить Орендодавцю договірні штрафні санкції у розмірі – 5 000,00 грн. (п’ять тисяч гривень 00 копійок) за  кожен факт такого порушення. </w:t>
      </w:r>
    </w:p>
    <w:p w14:paraId="000000A1" w14:textId="77777777" w:rsidR="00F257E7" w:rsidRDefault="000A1E7A">
      <w:pPr>
        <w:pBdr>
          <w:top w:val="nil"/>
          <w:left w:val="nil"/>
          <w:bottom w:val="nil"/>
          <w:right w:val="nil"/>
          <w:between w:val="nil"/>
        </w:pBdr>
        <w:spacing w:line="254" w:lineRule="auto"/>
        <w:jc w:val="both"/>
        <w:rPr>
          <w:color w:val="000000"/>
          <w:sz w:val="20"/>
          <w:szCs w:val="20"/>
        </w:rPr>
      </w:pPr>
      <w:r>
        <w:rPr>
          <w:color w:val="000000"/>
          <w:sz w:val="20"/>
          <w:szCs w:val="20"/>
        </w:rPr>
        <w:t>13.7. У випадку, якщо Орендар прострочить виконання своїх зобов’язань, передбачених у пунктах 13.1. та 13.3. Договору більш ніж на 1 (один) місяць з моменту виникнення такого зобов’язання за даним Договором, Орендодавець має право достроково розірвати/припинити цей Договір у односторонньому порядку за виключенням випадків, якщо Сторони вступили в досудове та/або судове врегулювання щодо такого зобов’язання. Будь-які штрафні санкції та інші наслідки забезпечення виконання зобов’язання за цим Договором, тощо, в такому випадку до Орендодавця не застосовуються. Договір вважається розірваним належним чином на наступний (або інший вказаний Орендодавцем) день від дати надсилання повідомлення будь-яким доступними засобами  Орендарю.</w:t>
      </w:r>
    </w:p>
    <w:p w14:paraId="000000A2" w14:textId="77777777" w:rsidR="00F257E7" w:rsidRDefault="000A1E7A">
      <w:pPr>
        <w:widowControl/>
        <w:pBdr>
          <w:top w:val="nil"/>
          <w:left w:val="nil"/>
          <w:bottom w:val="nil"/>
          <w:right w:val="nil"/>
          <w:between w:val="nil"/>
        </w:pBdr>
        <w:jc w:val="both"/>
        <w:rPr>
          <w:color w:val="000000"/>
          <w:sz w:val="20"/>
          <w:szCs w:val="20"/>
        </w:rPr>
      </w:pPr>
      <w:r>
        <w:rPr>
          <w:color w:val="000000"/>
          <w:sz w:val="20"/>
          <w:szCs w:val="20"/>
        </w:rPr>
        <w:t xml:space="preserve">13.8. У випадку розірвання цього Договору за погодженням Сторін та за умови відсутності заборгованості Орендаря перед Орендодавцем за даним Договором по сплаті будь-яких Платежів Авансовий платіж або будь-яка решта такого підлягає зарахуванню в рахунок частини Орендної плати за останній місяць Строку оренди, при цьому сума Орендної плати, що не покрита Авансовим платежем, підлягає оплаті в загальному порядку, передбаченому цим Договором,  при цьому, після покриття зобов’язань Орендаря, у випадку наявності решти, така решта Авансового платежу підлягає поверненню Орендарю протягом 10 (десяти) робочих днів з моменту розірвання/припинення цього Договору. </w:t>
      </w:r>
    </w:p>
    <w:p w14:paraId="2BF2F740" w14:textId="77777777" w:rsidR="00AE7A74" w:rsidRDefault="00AE7A74">
      <w:pPr>
        <w:widowControl/>
        <w:pBdr>
          <w:top w:val="nil"/>
          <w:left w:val="nil"/>
          <w:bottom w:val="nil"/>
          <w:right w:val="nil"/>
          <w:between w:val="nil"/>
        </w:pBdr>
        <w:jc w:val="both"/>
        <w:rPr>
          <w:color w:val="000000"/>
          <w:sz w:val="20"/>
          <w:szCs w:val="20"/>
        </w:rPr>
      </w:pPr>
    </w:p>
    <w:p w14:paraId="000000A4" w14:textId="77777777" w:rsidR="00F257E7" w:rsidRDefault="000A1E7A">
      <w:pPr>
        <w:widowControl/>
        <w:pBdr>
          <w:top w:val="nil"/>
          <w:left w:val="nil"/>
          <w:bottom w:val="nil"/>
          <w:right w:val="nil"/>
          <w:between w:val="nil"/>
        </w:pBdr>
        <w:jc w:val="center"/>
        <w:rPr>
          <w:b/>
          <w:color w:val="000000"/>
          <w:sz w:val="20"/>
          <w:szCs w:val="20"/>
        </w:rPr>
      </w:pPr>
      <w:r>
        <w:rPr>
          <w:b/>
          <w:color w:val="000000"/>
          <w:sz w:val="20"/>
          <w:szCs w:val="20"/>
        </w:rPr>
        <w:t>РОЗДІЛ 4. УМОВИ ВИКОРИСТАННЯ</w:t>
      </w:r>
    </w:p>
    <w:p w14:paraId="000000A5" w14:textId="77777777" w:rsidR="00F257E7" w:rsidRDefault="000A1E7A">
      <w:pPr>
        <w:widowControl/>
        <w:pBdr>
          <w:top w:val="nil"/>
          <w:left w:val="nil"/>
          <w:bottom w:val="nil"/>
          <w:right w:val="nil"/>
          <w:between w:val="nil"/>
        </w:pBdr>
        <w:jc w:val="center"/>
        <w:rPr>
          <w:b/>
          <w:color w:val="000000"/>
          <w:sz w:val="20"/>
          <w:szCs w:val="20"/>
        </w:rPr>
      </w:pPr>
      <w:r>
        <w:rPr>
          <w:b/>
          <w:color w:val="000000"/>
          <w:sz w:val="20"/>
          <w:szCs w:val="20"/>
        </w:rPr>
        <w:t>Стаття 14. Загальні умови використання Приміщення</w:t>
      </w:r>
    </w:p>
    <w:p w14:paraId="000000A6" w14:textId="77777777" w:rsidR="00F257E7" w:rsidRDefault="000A1E7A">
      <w:pPr>
        <w:widowControl/>
        <w:pBdr>
          <w:top w:val="nil"/>
          <w:left w:val="nil"/>
          <w:bottom w:val="nil"/>
          <w:right w:val="nil"/>
          <w:between w:val="nil"/>
        </w:pBdr>
        <w:jc w:val="both"/>
        <w:rPr>
          <w:color w:val="000000"/>
          <w:sz w:val="20"/>
          <w:szCs w:val="20"/>
        </w:rPr>
      </w:pPr>
      <w:r>
        <w:rPr>
          <w:color w:val="000000"/>
          <w:sz w:val="20"/>
          <w:szCs w:val="20"/>
        </w:rPr>
        <w:t>14.1.</w:t>
      </w:r>
      <w:r>
        <w:rPr>
          <w:color w:val="000000"/>
          <w:sz w:val="20"/>
          <w:szCs w:val="20"/>
        </w:rPr>
        <w:tab/>
        <w:t xml:space="preserve">За умови належного виконання Орендарем умов цього Договору Орендар має право безперешкодно користуватися Приміщенням, приміщеннями загального користування і інженерно-технічною інфраструктурою Будівлі, пов’язаних з експлуатацією Приміщення, та здійснювати всі інші права Орендаря за цим Договором без будь-якого втручання у або будь-яких перешкод з боку Орендодавця. </w:t>
      </w:r>
    </w:p>
    <w:p w14:paraId="000000A7" w14:textId="77777777" w:rsidR="00F257E7" w:rsidRDefault="000A1E7A">
      <w:pPr>
        <w:widowControl/>
        <w:pBdr>
          <w:top w:val="nil"/>
          <w:left w:val="nil"/>
          <w:bottom w:val="nil"/>
          <w:right w:val="nil"/>
          <w:between w:val="nil"/>
        </w:pBdr>
        <w:jc w:val="both"/>
        <w:rPr>
          <w:color w:val="000000"/>
          <w:sz w:val="20"/>
          <w:szCs w:val="20"/>
        </w:rPr>
      </w:pPr>
      <w:r>
        <w:rPr>
          <w:color w:val="000000"/>
          <w:sz w:val="20"/>
          <w:szCs w:val="20"/>
        </w:rPr>
        <w:t>14.2.</w:t>
      </w:r>
      <w:r>
        <w:rPr>
          <w:color w:val="000000"/>
          <w:sz w:val="20"/>
          <w:szCs w:val="20"/>
        </w:rPr>
        <w:tab/>
        <w:t xml:space="preserve">Окрім належного виконання інших обов’язків, що покладені Договором на Орендаря, </w:t>
      </w:r>
      <w:r>
        <w:rPr>
          <w:b/>
          <w:color w:val="000000"/>
          <w:sz w:val="20"/>
          <w:szCs w:val="20"/>
        </w:rPr>
        <w:t>Орендар зобов’язується:</w:t>
      </w:r>
    </w:p>
    <w:p w14:paraId="000000A8" w14:textId="77777777" w:rsidR="00F257E7" w:rsidRDefault="000A1E7A">
      <w:pPr>
        <w:widowControl/>
        <w:pBdr>
          <w:top w:val="nil"/>
          <w:left w:val="nil"/>
          <w:bottom w:val="nil"/>
          <w:right w:val="nil"/>
          <w:between w:val="nil"/>
        </w:pBdr>
        <w:jc w:val="both"/>
        <w:rPr>
          <w:color w:val="000000"/>
          <w:sz w:val="20"/>
          <w:szCs w:val="20"/>
        </w:rPr>
      </w:pPr>
      <w:r>
        <w:rPr>
          <w:color w:val="000000"/>
          <w:sz w:val="20"/>
          <w:szCs w:val="20"/>
        </w:rPr>
        <w:t>14.2.1. Дбайливо ставитися до Приміщення, Будівлі та Систем забезпечення, які встановленні як в Приміщенні так і поза його межами.</w:t>
      </w:r>
    </w:p>
    <w:p w14:paraId="000000A9" w14:textId="77777777" w:rsidR="00F257E7" w:rsidRDefault="000A1E7A">
      <w:pPr>
        <w:widowControl/>
        <w:pBdr>
          <w:top w:val="nil"/>
          <w:left w:val="nil"/>
          <w:bottom w:val="nil"/>
          <w:right w:val="nil"/>
          <w:between w:val="nil"/>
        </w:pBdr>
        <w:jc w:val="both"/>
        <w:rPr>
          <w:color w:val="000000"/>
          <w:sz w:val="20"/>
          <w:szCs w:val="20"/>
        </w:rPr>
      </w:pPr>
      <w:r>
        <w:rPr>
          <w:color w:val="000000"/>
          <w:sz w:val="20"/>
          <w:szCs w:val="20"/>
        </w:rPr>
        <w:t xml:space="preserve">14.2.2. Прибирати відходи та сміття, які з’являються у Приміщенні. </w:t>
      </w:r>
    </w:p>
    <w:p w14:paraId="000000AA" w14:textId="77777777" w:rsidR="00F257E7" w:rsidRDefault="000A1E7A">
      <w:pPr>
        <w:widowControl/>
        <w:pBdr>
          <w:top w:val="nil"/>
          <w:left w:val="nil"/>
          <w:bottom w:val="nil"/>
          <w:right w:val="nil"/>
          <w:between w:val="nil"/>
        </w:pBdr>
        <w:jc w:val="both"/>
        <w:rPr>
          <w:color w:val="000000"/>
          <w:sz w:val="20"/>
          <w:szCs w:val="20"/>
        </w:rPr>
      </w:pPr>
      <w:r>
        <w:rPr>
          <w:color w:val="000000"/>
          <w:sz w:val="20"/>
          <w:szCs w:val="20"/>
        </w:rPr>
        <w:t>14.2.3.</w:t>
      </w:r>
      <w:r>
        <w:rPr>
          <w:color w:val="000000"/>
          <w:sz w:val="20"/>
          <w:szCs w:val="20"/>
        </w:rPr>
        <w:tab/>
        <w:t>Утримувати Приміщення у стані, що відповідає державним санітарним нормам та правилам, регламентованим чинним законодавством України.</w:t>
      </w:r>
    </w:p>
    <w:p w14:paraId="000000AB" w14:textId="77777777" w:rsidR="00F257E7" w:rsidRDefault="000A1E7A">
      <w:pPr>
        <w:widowControl/>
        <w:pBdr>
          <w:top w:val="nil"/>
          <w:left w:val="nil"/>
          <w:bottom w:val="nil"/>
          <w:right w:val="nil"/>
          <w:between w:val="nil"/>
        </w:pBdr>
        <w:jc w:val="both"/>
        <w:rPr>
          <w:color w:val="000000"/>
          <w:sz w:val="20"/>
          <w:szCs w:val="20"/>
        </w:rPr>
      </w:pPr>
      <w:r>
        <w:rPr>
          <w:color w:val="000000"/>
          <w:sz w:val="20"/>
          <w:szCs w:val="20"/>
        </w:rPr>
        <w:t>14.2.4. Утримувати Приміщення в належному стані не гіршому, ніж в стані, в якому знаходилось Приміщення на момент підписання АПП з урахуванням нормального фізичного зносу.</w:t>
      </w:r>
    </w:p>
    <w:p w14:paraId="000000AC" w14:textId="77777777" w:rsidR="00F257E7" w:rsidRDefault="000A1E7A">
      <w:pPr>
        <w:widowControl/>
        <w:pBdr>
          <w:top w:val="nil"/>
          <w:left w:val="nil"/>
          <w:bottom w:val="nil"/>
          <w:right w:val="nil"/>
          <w:between w:val="nil"/>
        </w:pBdr>
        <w:jc w:val="both"/>
        <w:rPr>
          <w:color w:val="000000"/>
          <w:sz w:val="20"/>
          <w:szCs w:val="20"/>
        </w:rPr>
      </w:pPr>
      <w:r>
        <w:rPr>
          <w:color w:val="000000"/>
          <w:sz w:val="20"/>
          <w:szCs w:val="20"/>
        </w:rPr>
        <w:t>14.2.5. Суворо дотримуватися та забезпечувати суворе дотримання своїми працівниками вимог чинного законодавства України, включаючи окрім іншого, правила та положення з охорони здоров’я та дотримання санітарних норм, охорони праці, протипожежної та цивільної безпеки, які у будь-який час застосовуються по відношенню до Приміщення та до господарської діяльності Орендаря, Правил Комплексу.</w:t>
      </w:r>
    </w:p>
    <w:p w14:paraId="000000AD" w14:textId="77777777" w:rsidR="00F257E7" w:rsidRDefault="000A1E7A">
      <w:pPr>
        <w:widowControl/>
        <w:pBdr>
          <w:top w:val="nil"/>
          <w:left w:val="nil"/>
          <w:bottom w:val="nil"/>
          <w:right w:val="nil"/>
          <w:between w:val="nil"/>
        </w:pBdr>
        <w:jc w:val="both"/>
        <w:rPr>
          <w:color w:val="000000"/>
          <w:sz w:val="20"/>
          <w:szCs w:val="20"/>
        </w:rPr>
      </w:pPr>
      <w:r>
        <w:rPr>
          <w:color w:val="000000"/>
          <w:sz w:val="20"/>
          <w:szCs w:val="20"/>
        </w:rPr>
        <w:t>14.2.6.</w:t>
      </w:r>
      <w:r>
        <w:rPr>
          <w:color w:val="000000"/>
          <w:sz w:val="20"/>
          <w:szCs w:val="20"/>
        </w:rPr>
        <w:tab/>
        <w:t>Не допускати зберігання та використання у Приміщенні речовин та предметів, обіг яких заборонено чи обмежено у відповідності до положень чинного законодавства України (отруйних, вибухонебезпечних, психотропних, бактеріальних, радіоактивних, наркотичних речовин та предметів: прекурсорів, зброї тощо).</w:t>
      </w:r>
    </w:p>
    <w:p w14:paraId="000000AE" w14:textId="77777777" w:rsidR="00F257E7" w:rsidRDefault="000A1E7A">
      <w:pPr>
        <w:widowControl/>
        <w:pBdr>
          <w:top w:val="nil"/>
          <w:left w:val="nil"/>
          <w:bottom w:val="nil"/>
          <w:right w:val="nil"/>
          <w:between w:val="nil"/>
        </w:pBdr>
        <w:jc w:val="both"/>
        <w:rPr>
          <w:color w:val="000000"/>
          <w:sz w:val="20"/>
          <w:szCs w:val="20"/>
        </w:rPr>
      </w:pPr>
      <w:r>
        <w:rPr>
          <w:color w:val="000000"/>
          <w:sz w:val="20"/>
          <w:szCs w:val="20"/>
        </w:rPr>
        <w:t>14.2.7.</w:t>
      </w:r>
      <w:r>
        <w:rPr>
          <w:color w:val="000000"/>
          <w:sz w:val="20"/>
          <w:szCs w:val="20"/>
        </w:rPr>
        <w:tab/>
        <w:t>Не допускати зберігання та використання у Приміщенні предметів, що вимагають особливих умов зберігання і становлять безпосередню небезпеку для орендованого майна та людей (хімікати, отруйні і їдкі речовини, кислоти і луги, ртуть, мінеральні добрива тощо).</w:t>
      </w:r>
    </w:p>
    <w:p w14:paraId="000000AF" w14:textId="77777777" w:rsidR="00F257E7" w:rsidRDefault="000A1E7A">
      <w:pPr>
        <w:widowControl/>
        <w:pBdr>
          <w:top w:val="nil"/>
          <w:left w:val="nil"/>
          <w:bottom w:val="nil"/>
          <w:right w:val="nil"/>
          <w:between w:val="nil"/>
        </w:pBdr>
        <w:jc w:val="both"/>
        <w:rPr>
          <w:color w:val="000000"/>
          <w:sz w:val="20"/>
          <w:szCs w:val="20"/>
        </w:rPr>
      </w:pPr>
      <w:r>
        <w:rPr>
          <w:color w:val="000000"/>
          <w:sz w:val="20"/>
          <w:szCs w:val="20"/>
        </w:rPr>
        <w:t>14.2.8.</w:t>
      </w:r>
      <w:r>
        <w:rPr>
          <w:color w:val="000000"/>
          <w:sz w:val="20"/>
          <w:szCs w:val="20"/>
        </w:rPr>
        <w:tab/>
        <w:t>Не розміщувати в Приміщенні майно, що своєю масою здійснює навантаження на підлогу більш, ніж передбачено технічними нормами.</w:t>
      </w:r>
    </w:p>
    <w:p w14:paraId="000000B0" w14:textId="77777777" w:rsidR="00F257E7" w:rsidRDefault="000A1E7A">
      <w:pPr>
        <w:widowControl/>
        <w:pBdr>
          <w:top w:val="nil"/>
          <w:left w:val="nil"/>
          <w:bottom w:val="nil"/>
          <w:right w:val="nil"/>
          <w:between w:val="nil"/>
        </w:pBdr>
        <w:jc w:val="both"/>
        <w:rPr>
          <w:color w:val="000000"/>
          <w:sz w:val="20"/>
          <w:szCs w:val="20"/>
        </w:rPr>
      </w:pPr>
      <w:r>
        <w:rPr>
          <w:color w:val="000000"/>
          <w:sz w:val="20"/>
          <w:szCs w:val="20"/>
        </w:rPr>
        <w:lastRenderedPageBreak/>
        <w:t>14.2.9. Вчасно та у порядку, визначеному умовами цього Договору сплачувати Орендодавцю Орендну плату, компенсацію Комунальних платежів.</w:t>
      </w:r>
    </w:p>
    <w:p w14:paraId="000000B1" w14:textId="77777777" w:rsidR="00F257E7" w:rsidRDefault="000A1E7A">
      <w:pPr>
        <w:widowControl/>
        <w:pBdr>
          <w:top w:val="nil"/>
          <w:left w:val="nil"/>
          <w:bottom w:val="nil"/>
          <w:right w:val="nil"/>
          <w:between w:val="nil"/>
        </w:pBdr>
        <w:jc w:val="both"/>
        <w:rPr>
          <w:b/>
          <w:color w:val="000000"/>
          <w:sz w:val="20"/>
          <w:szCs w:val="20"/>
        </w:rPr>
      </w:pPr>
      <w:r>
        <w:rPr>
          <w:color w:val="000000"/>
          <w:sz w:val="20"/>
          <w:szCs w:val="20"/>
        </w:rPr>
        <w:t>14.3.</w:t>
      </w:r>
      <w:r>
        <w:rPr>
          <w:color w:val="000000"/>
          <w:sz w:val="20"/>
          <w:szCs w:val="20"/>
        </w:rPr>
        <w:tab/>
        <w:t xml:space="preserve">Окрім інших прав, передбачених Договором, </w:t>
      </w:r>
      <w:r>
        <w:rPr>
          <w:b/>
          <w:color w:val="000000"/>
          <w:sz w:val="20"/>
          <w:szCs w:val="20"/>
        </w:rPr>
        <w:t>Орендар має право</w:t>
      </w:r>
      <w:r>
        <w:rPr>
          <w:color w:val="000000"/>
          <w:sz w:val="20"/>
          <w:szCs w:val="20"/>
        </w:rPr>
        <w:t>:</w:t>
      </w:r>
    </w:p>
    <w:p w14:paraId="000000B2" w14:textId="77777777" w:rsidR="00F257E7" w:rsidRDefault="000A1E7A">
      <w:pPr>
        <w:widowControl/>
        <w:pBdr>
          <w:top w:val="nil"/>
          <w:left w:val="nil"/>
          <w:bottom w:val="nil"/>
          <w:right w:val="nil"/>
          <w:between w:val="nil"/>
        </w:pBdr>
        <w:jc w:val="both"/>
        <w:rPr>
          <w:color w:val="000000"/>
          <w:sz w:val="20"/>
          <w:szCs w:val="20"/>
        </w:rPr>
      </w:pPr>
      <w:r>
        <w:rPr>
          <w:color w:val="000000"/>
          <w:sz w:val="20"/>
          <w:szCs w:val="20"/>
        </w:rPr>
        <w:t>14.3.1.</w:t>
      </w:r>
      <w:r>
        <w:rPr>
          <w:color w:val="000000"/>
          <w:sz w:val="20"/>
          <w:szCs w:val="20"/>
        </w:rPr>
        <w:tab/>
        <w:t xml:space="preserve">Вимагати від Орендодавця належного виконання прийнятих на себе зобов’язань. </w:t>
      </w:r>
    </w:p>
    <w:p w14:paraId="000000B3" w14:textId="77777777" w:rsidR="00F257E7" w:rsidRDefault="000A1E7A">
      <w:pPr>
        <w:widowControl/>
        <w:pBdr>
          <w:top w:val="nil"/>
          <w:left w:val="nil"/>
          <w:bottom w:val="nil"/>
          <w:right w:val="nil"/>
          <w:between w:val="nil"/>
        </w:pBdr>
        <w:jc w:val="both"/>
        <w:rPr>
          <w:color w:val="000000"/>
          <w:sz w:val="20"/>
          <w:szCs w:val="20"/>
        </w:rPr>
      </w:pPr>
      <w:r>
        <w:rPr>
          <w:color w:val="000000"/>
          <w:sz w:val="20"/>
          <w:szCs w:val="20"/>
        </w:rPr>
        <w:t>14.3.2.</w:t>
      </w:r>
      <w:r>
        <w:rPr>
          <w:color w:val="000000"/>
          <w:sz w:val="20"/>
          <w:szCs w:val="20"/>
        </w:rPr>
        <w:tab/>
        <w:t xml:space="preserve">Вимагати від Орендодавця інформацію та документи, що стосуються виконання умов Договору та технічних характеристик Приміщень. </w:t>
      </w:r>
    </w:p>
    <w:p w14:paraId="000000B4" w14:textId="77777777" w:rsidR="00F257E7" w:rsidRDefault="000A1E7A">
      <w:pPr>
        <w:widowControl/>
        <w:pBdr>
          <w:top w:val="nil"/>
          <w:left w:val="nil"/>
          <w:bottom w:val="nil"/>
          <w:right w:val="nil"/>
          <w:between w:val="nil"/>
        </w:pBdr>
        <w:jc w:val="both"/>
        <w:rPr>
          <w:color w:val="000000"/>
          <w:sz w:val="20"/>
          <w:szCs w:val="20"/>
        </w:rPr>
      </w:pPr>
      <w:r>
        <w:rPr>
          <w:color w:val="000000"/>
          <w:sz w:val="20"/>
          <w:szCs w:val="20"/>
        </w:rPr>
        <w:t>14.3.3.</w:t>
      </w:r>
      <w:r>
        <w:rPr>
          <w:color w:val="000000"/>
          <w:sz w:val="20"/>
          <w:szCs w:val="20"/>
        </w:rPr>
        <w:tab/>
        <w:t>Користуватися Приміщенням з дати підписання Сторонами АПП.</w:t>
      </w:r>
    </w:p>
    <w:p w14:paraId="000000B5" w14:textId="197DC406" w:rsidR="00F257E7" w:rsidRDefault="000A1E7A">
      <w:pPr>
        <w:widowControl/>
        <w:pBdr>
          <w:top w:val="nil"/>
          <w:left w:val="nil"/>
          <w:bottom w:val="nil"/>
          <w:right w:val="nil"/>
          <w:between w:val="nil"/>
        </w:pBdr>
        <w:jc w:val="both"/>
        <w:rPr>
          <w:color w:val="000000"/>
          <w:sz w:val="20"/>
          <w:szCs w:val="20"/>
        </w:rPr>
      </w:pPr>
      <w:r>
        <w:rPr>
          <w:color w:val="000000"/>
          <w:sz w:val="20"/>
          <w:szCs w:val="20"/>
        </w:rPr>
        <w:t>14.3.4.</w:t>
      </w:r>
      <w:r>
        <w:rPr>
          <w:color w:val="000000"/>
          <w:sz w:val="20"/>
          <w:szCs w:val="20"/>
        </w:rPr>
        <w:tab/>
        <w:t>На час дії цього Договору використовувати  адресу місця розташування Приміщення в якості юридичної адреси.</w:t>
      </w:r>
    </w:p>
    <w:p w14:paraId="000000B6" w14:textId="77777777" w:rsidR="00F257E7" w:rsidRDefault="000A1E7A">
      <w:pPr>
        <w:widowControl/>
        <w:pBdr>
          <w:top w:val="nil"/>
          <w:left w:val="nil"/>
          <w:bottom w:val="nil"/>
          <w:right w:val="nil"/>
          <w:between w:val="nil"/>
        </w:pBdr>
        <w:jc w:val="both"/>
        <w:rPr>
          <w:color w:val="000000"/>
          <w:sz w:val="20"/>
          <w:szCs w:val="20"/>
        </w:rPr>
      </w:pPr>
      <w:r>
        <w:rPr>
          <w:color w:val="000000"/>
          <w:sz w:val="20"/>
          <w:szCs w:val="20"/>
        </w:rPr>
        <w:t>14.4.</w:t>
      </w:r>
      <w:r>
        <w:rPr>
          <w:color w:val="000000"/>
          <w:sz w:val="20"/>
          <w:szCs w:val="20"/>
        </w:rPr>
        <w:tab/>
        <w:t xml:space="preserve">Окрім належного виконання інших обов’язків, що покладені Договором на Орендодавця, </w:t>
      </w:r>
      <w:r>
        <w:rPr>
          <w:b/>
          <w:color w:val="000000"/>
          <w:sz w:val="20"/>
          <w:szCs w:val="20"/>
        </w:rPr>
        <w:t>Орендодавець зобов’язується</w:t>
      </w:r>
      <w:r>
        <w:rPr>
          <w:color w:val="000000"/>
          <w:sz w:val="20"/>
          <w:szCs w:val="20"/>
        </w:rPr>
        <w:t>:</w:t>
      </w:r>
    </w:p>
    <w:p w14:paraId="000000B7" w14:textId="77777777" w:rsidR="00F257E7" w:rsidRDefault="000A1E7A">
      <w:pPr>
        <w:widowControl/>
        <w:pBdr>
          <w:top w:val="nil"/>
          <w:left w:val="nil"/>
          <w:bottom w:val="nil"/>
          <w:right w:val="nil"/>
          <w:between w:val="nil"/>
        </w:pBdr>
        <w:jc w:val="both"/>
        <w:rPr>
          <w:color w:val="000000"/>
          <w:sz w:val="20"/>
          <w:szCs w:val="20"/>
        </w:rPr>
      </w:pPr>
      <w:r>
        <w:rPr>
          <w:color w:val="000000"/>
          <w:sz w:val="20"/>
          <w:szCs w:val="20"/>
        </w:rPr>
        <w:t>14.4.1.</w:t>
      </w:r>
      <w:r>
        <w:rPr>
          <w:color w:val="000000"/>
          <w:sz w:val="20"/>
          <w:szCs w:val="20"/>
        </w:rPr>
        <w:tab/>
        <w:t xml:space="preserve">Не вчиняти дій, які б перешкоджали Орендарю користуватися Приміщенням або завдавали шкоди господарській діяльності Орендаря, окрім випадків прямо передбачених умовами цим Договором; </w:t>
      </w:r>
    </w:p>
    <w:p w14:paraId="000000B8" w14:textId="77777777" w:rsidR="00F257E7" w:rsidRDefault="000A1E7A">
      <w:pPr>
        <w:widowControl/>
        <w:pBdr>
          <w:top w:val="nil"/>
          <w:left w:val="nil"/>
          <w:bottom w:val="nil"/>
          <w:right w:val="nil"/>
          <w:between w:val="nil"/>
        </w:pBdr>
        <w:jc w:val="both"/>
        <w:rPr>
          <w:color w:val="000000"/>
          <w:sz w:val="20"/>
          <w:szCs w:val="20"/>
        </w:rPr>
      </w:pPr>
      <w:r>
        <w:rPr>
          <w:color w:val="000000"/>
          <w:sz w:val="20"/>
          <w:szCs w:val="20"/>
        </w:rPr>
        <w:t>14.4.2.</w:t>
      </w:r>
      <w:r>
        <w:rPr>
          <w:color w:val="000000"/>
          <w:sz w:val="20"/>
          <w:szCs w:val="20"/>
        </w:rPr>
        <w:tab/>
        <w:t xml:space="preserve">Стежити за станом інженерних мереж та комунікацій, встановлених Орендодавцем, що забезпечують роботу Будівлі, здійснювати їх капітальний ремонт та технічне обслуговування.  </w:t>
      </w:r>
    </w:p>
    <w:p w14:paraId="000000B9" w14:textId="70A356FB" w:rsidR="00F257E7" w:rsidRDefault="000A1E7A">
      <w:pPr>
        <w:widowControl/>
        <w:pBdr>
          <w:top w:val="nil"/>
          <w:left w:val="nil"/>
          <w:bottom w:val="nil"/>
          <w:right w:val="nil"/>
          <w:between w:val="nil"/>
        </w:pBdr>
        <w:jc w:val="both"/>
        <w:rPr>
          <w:color w:val="000000"/>
          <w:sz w:val="20"/>
          <w:szCs w:val="20"/>
        </w:rPr>
      </w:pPr>
      <w:r>
        <w:rPr>
          <w:color w:val="000000"/>
          <w:sz w:val="20"/>
          <w:szCs w:val="20"/>
        </w:rPr>
        <w:t>14.4.3.</w:t>
      </w:r>
      <w:r>
        <w:rPr>
          <w:color w:val="000000"/>
          <w:sz w:val="20"/>
          <w:szCs w:val="20"/>
        </w:rPr>
        <w:tab/>
        <w:t>Забезпечити належний стан площ загального користування Будівлі: коридорів, вбирал</w:t>
      </w:r>
      <w:r w:rsidR="00DE6F05">
        <w:rPr>
          <w:color w:val="000000"/>
          <w:sz w:val="20"/>
          <w:szCs w:val="20"/>
        </w:rPr>
        <w:t>ь</w:t>
      </w:r>
      <w:r>
        <w:rPr>
          <w:color w:val="000000"/>
          <w:sz w:val="20"/>
          <w:szCs w:val="20"/>
        </w:rPr>
        <w:t>н</w:t>
      </w:r>
      <w:r w:rsidR="00DE6F05">
        <w:rPr>
          <w:color w:val="000000"/>
          <w:sz w:val="20"/>
          <w:szCs w:val="20"/>
        </w:rPr>
        <w:t>і</w:t>
      </w:r>
      <w:r>
        <w:rPr>
          <w:color w:val="000000"/>
          <w:sz w:val="20"/>
          <w:szCs w:val="20"/>
        </w:rPr>
        <w:t xml:space="preserve">, холів, тощо, підтримувати їх в належному стані. </w:t>
      </w:r>
    </w:p>
    <w:p w14:paraId="000000BA" w14:textId="77777777" w:rsidR="00F257E7" w:rsidRDefault="000A1E7A">
      <w:pPr>
        <w:widowControl/>
        <w:pBdr>
          <w:top w:val="nil"/>
          <w:left w:val="nil"/>
          <w:bottom w:val="nil"/>
          <w:right w:val="nil"/>
          <w:between w:val="nil"/>
        </w:pBdr>
        <w:jc w:val="both"/>
        <w:rPr>
          <w:color w:val="000000"/>
          <w:sz w:val="20"/>
          <w:szCs w:val="20"/>
        </w:rPr>
      </w:pPr>
      <w:r>
        <w:rPr>
          <w:color w:val="000000"/>
          <w:sz w:val="20"/>
          <w:szCs w:val="20"/>
        </w:rPr>
        <w:t xml:space="preserve">14.5. </w:t>
      </w:r>
      <w:r>
        <w:rPr>
          <w:color w:val="000000"/>
          <w:sz w:val="20"/>
          <w:szCs w:val="20"/>
        </w:rPr>
        <w:tab/>
        <w:t xml:space="preserve">Окрім інших прав, передбачених Договором, </w:t>
      </w:r>
      <w:r>
        <w:rPr>
          <w:b/>
          <w:color w:val="000000"/>
          <w:sz w:val="20"/>
          <w:szCs w:val="20"/>
        </w:rPr>
        <w:t>Орендодавець має право</w:t>
      </w:r>
      <w:r>
        <w:rPr>
          <w:color w:val="000000"/>
          <w:sz w:val="20"/>
          <w:szCs w:val="20"/>
        </w:rPr>
        <w:t>:</w:t>
      </w:r>
    </w:p>
    <w:p w14:paraId="000000BB" w14:textId="77777777" w:rsidR="00F257E7" w:rsidRDefault="000A1E7A">
      <w:pPr>
        <w:widowControl/>
        <w:pBdr>
          <w:top w:val="nil"/>
          <w:left w:val="nil"/>
          <w:bottom w:val="nil"/>
          <w:right w:val="nil"/>
          <w:between w:val="nil"/>
        </w:pBdr>
        <w:jc w:val="both"/>
        <w:rPr>
          <w:color w:val="000000"/>
          <w:sz w:val="20"/>
          <w:szCs w:val="20"/>
        </w:rPr>
      </w:pPr>
      <w:r>
        <w:rPr>
          <w:color w:val="000000"/>
          <w:sz w:val="20"/>
          <w:szCs w:val="20"/>
        </w:rPr>
        <w:t>14.5.1.</w:t>
      </w:r>
      <w:r>
        <w:rPr>
          <w:color w:val="000000"/>
          <w:sz w:val="20"/>
          <w:szCs w:val="20"/>
        </w:rPr>
        <w:tab/>
        <w:t xml:space="preserve">Вимагати від Орендаря належного виконання прийнятих на себе зобов’язань. </w:t>
      </w:r>
    </w:p>
    <w:p w14:paraId="000000BC" w14:textId="77777777" w:rsidR="00F257E7" w:rsidRDefault="000A1E7A">
      <w:pPr>
        <w:widowControl/>
        <w:pBdr>
          <w:top w:val="nil"/>
          <w:left w:val="nil"/>
          <w:bottom w:val="nil"/>
          <w:right w:val="nil"/>
          <w:between w:val="nil"/>
        </w:pBdr>
        <w:jc w:val="both"/>
        <w:rPr>
          <w:color w:val="000000"/>
          <w:sz w:val="20"/>
          <w:szCs w:val="20"/>
        </w:rPr>
      </w:pPr>
      <w:r>
        <w:rPr>
          <w:color w:val="000000"/>
          <w:sz w:val="20"/>
          <w:szCs w:val="20"/>
        </w:rPr>
        <w:t>14.5.2.</w:t>
      </w:r>
      <w:r>
        <w:rPr>
          <w:color w:val="000000"/>
          <w:sz w:val="20"/>
          <w:szCs w:val="20"/>
        </w:rPr>
        <w:tab/>
        <w:t xml:space="preserve">Вимагати від Орендаря будь-яку інформацію та документи, що стосуються виконання умов Договору. </w:t>
      </w:r>
    </w:p>
    <w:p w14:paraId="000000BD" w14:textId="276BD394" w:rsidR="00F257E7" w:rsidRDefault="000A1E7A">
      <w:pPr>
        <w:widowControl/>
        <w:pBdr>
          <w:top w:val="nil"/>
          <w:left w:val="nil"/>
          <w:bottom w:val="nil"/>
          <w:right w:val="nil"/>
          <w:between w:val="nil"/>
        </w:pBdr>
        <w:jc w:val="both"/>
        <w:rPr>
          <w:color w:val="FF0000"/>
          <w:sz w:val="20"/>
          <w:szCs w:val="20"/>
        </w:rPr>
      </w:pPr>
      <w:r>
        <w:rPr>
          <w:color w:val="000000"/>
          <w:sz w:val="20"/>
          <w:szCs w:val="20"/>
        </w:rPr>
        <w:t>14.6.</w:t>
      </w:r>
      <w:r>
        <w:rPr>
          <w:color w:val="000000"/>
          <w:sz w:val="20"/>
          <w:szCs w:val="20"/>
        </w:rPr>
        <w:tab/>
        <w:t>Надання телекомунікаційних послуг не є умовою даного Договору. Орендар самостійно і за власний рахунок укладає договори на забезпечення теле</w:t>
      </w:r>
      <w:r w:rsidR="00DE6F05">
        <w:rPr>
          <w:color w:val="000000"/>
          <w:sz w:val="20"/>
          <w:szCs w:val="20"/>
        </w:rPr>
        <w:t>комунікаційним</w:t>
      </w:r>
      <w:r>
        <w:rPr>
          <w:color w:val="000000"/>
          <w:sz w:val="20"/>
          <w:szCs w:val="20"/>
        </w:rPr>
        <w:t xml:space="preserve"> зв’язком, підключенням до мережі Інтернет з оператором, який отримує від Орендодавця дозвіл на прокладення кабелю у Приміщення. Орендодавець зобов’язується забезпечити технічну можливість укладення Орендарем таких договорів та проведення необхідних кабелів в Приміщення та/або через інженерні системи  Будівлі. </w:t>
      </w:r>
    </w:p>
    <w:p w14:paraId="000000BE" w14:textId="77777777" w:rsidR="00F257E7" w:rsidRDefault="000A1E7A">
      <w:pPr>
        <w:widowControl/>
        <w:pBdr>
          <w:top w:val="nil"/>
          <w:left w:val="nil"/>
          <w:bottom w:val="nil"/>
          <w:right w:val="nil"/>
          <w:between w:val="nil"/>
        </w:pBdr>
        <w:jc w:val="both"/>
        <w:rPr>
          <w:color w:val="000000"/>
          <w:sz w:val="20"/>
          <w:szCs w:val="20"/>
        </w:rPr>
      </w:pPr>
      <w:r>
        <w:rPr>
          <w:color w:val="000000"/>
          <w:sz w:val="20"/>
          <w:szCs w:val="20"/>
        </w:rPr>
        <w:t>14.7.</w:t>
      </w:r>
      <w:r>
        <w:rPr>
          <w:color w:val="000000"/>
          <w:sz w:val="20"/>
          <w:szCs w:val="20"/>
        </w:rPr>
        <w:tab/>
        <w:t>Орендодавець зобов’язується забезпечити Охорону Будівлі та території, прилеглої до Будівлі. До зобов’язань Орендодавця з охорони Будівлі не входить забезпечення схоронності майна, товарів та устаткування, які знаходяться у Приміщенні. Орендодавець не несе відповідальності за можливе випадкове або навмисне зникнення або пошкодження чи знищення майна та товарів, які знаходяться у Приміщенні за винятком випадків, коли таке випадкове або навмисне зникнення, або пошкодження чи знищення майна та товарів, які знаходяться у Приміщенні, настали внаслідок винних дій Орендодавця чи його персоналу. Зобов’язання щодо здійснення охорони Приміщення Орендар несе самостійно. Орендар має право використовувати для охорони Приміщення власні або залучені охоронні служби. При цьому Орендар не має права допускати перебування в Приміщенні власних та/або залучених працівників охорони, озброєних будь-яким видом вогнепальної зброї. Орендар має право встановити власну охоронну сигналізацію у Приміщенні за власний рахунок та власними силами при попередньому погодженні з Орендодавцем. За необхідності Сторони окремою угодою погодять систему охорони Приміщення та вартість надання таких послуг з охорони Приміщення.</w:t>
      </w:r>
    </w:p>
    <w:p w14:paraId="000000BF" w14:textId="77777777" w:rsidR="00F257E7" w:rsidRDefault="00F257E7">
      <w:pPr>
        <w:widowControl/>
        <w:pBdr>
          <w:top w:val="nil"/>
          <w:left w:val="nil"/>
          <w:bottom w:val="nil"/>
          <w:right w:val="nil"/>
          <w:between w:val="nil"/>
        </w:pBdr>
        <w:jc w:val="both"/>
        <w:rPr>
          <w:color w:val="000000"/>
          <w:sz w:val="20"/>
          <w:szCs w:val="20"/>
        </w:rPr>
      </w:pPr>
    </w:p>
    <w:p w14:paraId="000000C0" w14:textId="77777777" w:rsidR="00F257E7" w:rsidRDefault="000A1E7A">
      <w:pPr>
        <w:widowControl/>
        <w:pBdr>
          <w:top w:val="nil"/>
          <w:left w:val="nil"/>
          <w:bottom w:val="nil"/>
          <w:right w:val="nil"/>
          <w:between w:val="nil"/>
        </w:pBdr>
        <w:jc w:val="center"/>
        <w:rPr>
          <w:b/>
          <w:color w:val="000000"/>
          <w:sz w:val="20"/>
          <w:szCs w:val="20"/>
        </w:rPr>
      </w:pPr>
      <w:r>
        <w:rPr>
          <w:b/>
          <w:color w:val="000000"/>
          <w:sz w:val="20"/>
          <w:szCs w:val="20"/>
        </w:rPr>
        <w:t>Стаття 15. Розміщення інформації про Орендаря</w:t>
      </w:r>
    </w:p>
    <w:p w14:paraId="000000C1" w14:textId="202BF108" w:rsidR="00F257E7" w:rsidRDefault="000A1E7A">
      <w:pPr>
        <w:widowControl/>
        <w:pBdr>
          <w:top w:val="nil"/>
          <w:left w:val="nil"/>
          <w:bottom w:val="nil"/>
          <w:right w:val="nil"/>
          <w:between w:val="nil"/>
        </w:pBdr>
        <w:jc w:val="both"/>
        <w:rPr>
          <w:color w:val="000000"/>
          <w:sz w:val="20"/>
          <w:szCs w:val="20"/>
        </w:rPr>
      </w:pPr>
      <w:r>
        <w:rPr>
          <w:color w:val="000000"/>
          <w:sz w:val="20"/>
          <w:szCs w:val="20"/>
        </w:rPr>
        <w:t>15.1.</w:t>
      </w:r>
      <w:r>
        <w:rPr>
          <w:color w:val="000000"/>
          <w:sz w:val="20"/>
          <w:szCs w:val="20"/>
        </w:rPr>
        <w:tab/>
        <w:t>Оренд</w:t>
      </w:r>
      <w:r w:rsidR="00BF25DB">
        <w:rPr>
          <w:color w:val="000000"/>
          <w:sz w:val="20"/>
          <w:szCs w:val="20"/>
        </w:rPr>
        <w:t>одавець</w:t>
      </w:r>
      <w:r>
        <w:rPr>
          <w:color w:val="000000"/>
          <w:sz w:val="20"/>
          <w:szCs w:val="20"/>
        </w:rPr>
        <w:t xml:space="preserve"> після підписання цього Договору та за умови попереднього погодження Оренд</w:t>
      </w:r>
      <w:r w:rsidR="00BF25DB">
        <w:rPr>
          <w:color w:val="000000"/>
          <w:sz w:val="20"/>
          <w:szCs w:val="20"/>
        </w:rPr>
        <w:t xml:space="preserve">арем </w:t>
      </w:r>
      <w:r>
        <w:rPr>
          <w:color w:val="000000"/>
          <w:sz w:val="20"/>
          <w:szCs w:val="20"/>
        </w:rPr>
        <w:t>макету (дизайну матеріалів запланованих для розміщення) надає Орендарю право розмістити за власний рахунок найменування та/або знак для товарів та послуг та/або логотип чи інший засіб індивідуалізації та/або пункту продажу чи надання інформації у місці (місцях), погодженому з Орендодавцем та у відповідності до умов визначених в Додатку №</w:t>
      </w:r>
      <w:r w:rsidR="00AE7A74">
        <w:rPr>
          <w:color w:val="000000"/>
          <w:sz w:val="20"/>
          <w:szCs w:val="20"/>
        </w:rPr>
        <w:t xml:space="preserve"> </w:t>
      </w:r>
      <w:r>
        <w:rPr>
          <w:color w:val="000000"/>
          <w:sz w:val="20"/>
          <w:szCs w:val="20"/>
        </w:rPr>
        <w:t xml:space="preserve">5 (Умови розміщення елементів реклами на фасаді) до цього Договору. Вказане розміщення здійснюється за рахунок Орендаря. </w:t>
      </w:r>
    </w:p>
    <w:p w14:paraId="000000C2" w14:textId="77777777" w:rsidR="00F257E7" w:rsidRDefault="000A1E7A">
      <w:pPr>
        <w:widowControl/>
        <w:pBdr>
          <w:top w:val="nil"/>
          <w:left w:val="nil"/>
          <w:bottom w:val="nil"/>
          <w:right w:val="nil"/>
          <w:between w:val="nil"/>
        </w:pBdr>
        <w:jc w:val="both"/>
        <w:rPr>
          <w:color w:val="000000"/>
          <w:sz w:val="20"/>
          <w:szCs w:val="20"/>
        </w:rPr>
      </w:pPr>
      <w:r>
        <w:rPr>
          <w:color w:val="000000"/>
          <w:sz w:val="20"/>
          <w:szCs w:val="20"/>
        </w:rPr>
        <w:t>15.1.1. План розташування таких вивісок та їх макет повинні відповідати вимогам та стандартам Орендодавця щодо дотримання загального стилю комплексу/Будівлі, а також обов’язково потребують письмового погодження з Орендодавцем.</w:t>
      </w:r>
    </w:p>
    <w:p w14:paraId="000000C3" w14:textId="77777777" w:rsidR="00F257E7" w:rsidRDefault="000A1E7A">
      <w:pPr>
        <w:widowControl/>
        <w:pBdr>
          <w:top w:val="nil"/>
          <w:left w:val="nil"/>
          <w:bottom w:val="nil"/>
          <w:right w:val="nil"/>
          <w:between w:val="nil"/>
        </w:pBdr>
        <w:jc w:val="both"/>
        <w:rPr>
          <w:color w:val="000000"/>
          <w:sz w:val="20"/>
          <w:szCs w:val="20"/>
        </w:rPr>
      </w:pPr>
      <w:r>
        <w:rPr>
          <w:color w:val="000000"/>
          <w:sz w:val="20"/>
          <w:szCs w:val="20"/>
        </w:rPr>
        <w:t>15.2.</w:t>
      </w:r>
      <w:r>
        <w:rPr>
          <w:color w:val="000000"/>
          <w:sz w:val="20"/>
          <w:szCs w:val="20"/>
        </w:rPr>
        <w:tab/>
        <w:t>Орендар зобов’язаний самостійно та за свій рахунок отримувати необхідні погодження, дозволи на розміщення рекламних вивісок та сплачує обов’язкові платежі, пов’язані з рекламою.</w:t>
      </w:r>
    </w:p>
    <w:p w14:paraId="000000C4" w14:textId="77777777" w:rsidR="00F257E7" w:rsidRDefault="000A1E7A">
      <w:pPr>
        <w:widowControl/>
        <w:pBdr>
          <w:top w:val="nil"/>
          <w:left w:val="nil"/>
          <w:bottom w:val="nil"/>
          <w:right w:val="nil"/>
          <w:between w:val="nil"/>
        </w:pBdr>
        <w:jc w:val="both"/>
        <w:rPr>
          <w:color w:val="000000"/>
          <w:sz w:val="20"/>
          <w:szCs w:val="20"/>
        </w:rPr>
      </w:pPr>
      <w:r>
        <w:rPr>
          <w:color w:val="000000"/>
          <w:sz w:val="20"/>
          <w:szCs w:val="20"/>
        </w:rPr>
        <w:t>15.3.</w:t>
      </w:r>
      <w:r>
        <w:rPr>
          <w:color w:val="000000"/>
          <w:sz w:val="20"/>
          <w:szCs w:val="20"/>
        </w:rPr>
        <w:tab/>
        <w:t xml:space="preserve">Орендар має право в своїй рекламі і презентаційних матеріалах, пов’язаних з Приміщенням, зазначати офіційну назву Орендодавця, єдину назву Будівлі та її адресу тощо, в </w:t>
      </w:r>
      <w:proofErr w:type="spellStart"/>
      <w:r>
        <w:rPr>
          <w:color w:val="000000"/>
          <w:sz w:val="20"/>
          <w:szCs w:val="20"/>
        </w:rPr>
        <w:t>т.ч</w:t>
      </w:r>
      <w:proofErr w:type="spellEnd"/>
      <w:r>
        <w:rPr>
          <w:color w:val="000000"/>
          <w:sz w:val="20"/>
          <w:szCs w:val="20"/>
        </w:rPr>
        <w:t>. на будь-якому інформаційному носії і за умови попереднього узгодження з Орендодавцем, що не потребує додаткової оплати.</w:t>
      </w:r>
    </w:p>
    <w:p w14:paraId="000000C5" w14:textId="77777777" w:rsidR="00F257E7" w:rsidRDefault="000A1E7A">
      <w:pPr>
        <w:widowControl/>
        <w:pBdr>
          <w:top w:val="nil"/>
          <w:left w:val="nil"/>
          <w:bottom w:val="nil"/>
          <w:right w:val="nil"/>
          <w:between w:val="nil"/>
        </w:pBdr>
        <w:jc w:val="both"/>
        <w:rPr>
          <w:color w:val="000000"/>
          <w:sz w:val="20"/>
          <w:szCs w:val="20"/>
        </w:rPr>
      </w:pPr>
      <w:r>
        <w:rPr>
          <w:color w:val="000000"/>
          <w:sz w:val="20"/>
          <w:szCs w:val="20"/>
        </w:rPr>
        <w:t>15.4. Орендодавець має право використовувати назву, торговий знак для товарів та послуг Орендаря при просуванні Об’єкту у засобах масової інформації, що не потребує додаткового погодження Орендаря та додаткової оплати.</w:t>
      </w:r>
    </w:p>
    <w:p w14:paraId="000000C6" w14:textId="77777777" w:rsidR="00F257E7" w:rsidRDefault="00F257E7">
      <w:pPr>
        <w:widowControl/>
        <w:pBdr>
          <w:top w:val="nil"/>
          <w:left w:val="nil"/>
          <w:bottom w:val="nil"/>
          <w:right w:val="nil"/>
          <w:between w:val="nil"/>
        </w:pBdr>
        <w:jc w:val="both"/>
        <w:rPr>
          <w:color w:val="000000"/>
          <w:sz w:val="20"/>
          <w:szCs w:val="20"/>
        </w:rPr>
      </w:pPr>
    </w:p>
    <w:p w14:paraId="000000C7" w14:textId="77777777" w:rsidR="00F257E7" w:rsidRDefault="000A1E7A">
      <w:pPr>
        <w:widowControl/>
        <w:pBdr>
          <w:top w:val="nil"/>
          <w:left w:val="nil"/>
          <w:bottom w:val="nil"/>
          <w:right w:val="nil"/>
          <w:between w:val="nil"/>
        </w:pBdr>
        <w:jc w:val="center"/>
        <w:rPr>
          <w:color w:val="000000"/>
          <w:sz w:val="20"/>
          <w:szCs w:val="20"/>
        </w:rPr>
      </w:pPr>
      <w:r>
        <w:rPr>
          <w:b/>
          <w:color w:val="000000"/>
          <w:sz w:val="20"/>
          <w:szCs w:val="20"/>
        </w:rPr>
        <w:t>Стаття 16. Заподіяння шкоди Приміщенню</w:t>
      </w:r>
    </w:p>
    <w:tbl>
      <w:tblPr>
        <w:tblStyle w:val="affd"/>
        <w:tblW w:w="10556" w:type="dxa"/>
        <w:tblInd w:w="-372" w:type="dxa"/>
        <w:tblLayout w:type="fixed"/>
        <w:tblLook w:val="0000" w:firstRow="0" w:lastRow="0" w:firstColumn="0" w:lastColumn="0" w:noHBand="0" w:noVBand="0"/>
      </w:tblPr>
      <w:tblGrid>
        <w:gridCol w:w="10556"/>
      </w:tblGrid>
      <w:tr w:rsidR="00F257E7" w14:paraId="2EE8BC97" w14:textId="77777777">
        <w:tc>
          <w:tcPr>
            <w:tcW w:w="10556" w:type="dxa"/>
          </w:tcPr>
          <w:p w14:paraId="000000C8" w14:textId="5FC7DAAD" w:rsidR="00F257E7" w:rsidRDefault="000A1E7A">
            <w:pPr>
              <w:widowControl/>
              <w:tabs>
                <w:tab w:val="left" w:pos="-720"/>
              </w:tabs>
              <w:ind w:left="259"/>
              <w:jc w:val="both"/>
              <w:rPr>
                <w:sz w:val="20"/>
                <w:szCs w:val="20"/>
              </w:rPr>
            </w:pPr>
            <w:r>
              <w:rPr>
                <w:sz w:val="20"/>
                <w:szCs w:val="20"/>
              </w:rPr>
              <w:t xml:space="preserve">16.1. У випадку заподіяння шкоди Приміщенню або Будівлі внаслідок пожежі або іншого нещасного випадку, що сталися з вини Орендодавця чи його працівників, Орендодавець повинен виконати усі роботи, необхідні для відновлення </w:t>
            </w:r>
            <w:r w:rsidR="00BF25DB">
              <w:rPr>
                <w:sz w:val="20"/>
                <w:szCs w:val="20"/>
              </w:rPr>
              <w:t xml:space="preserve">Приміщення </w:t>
            </w:r>
            <w:r w:rsidR="00BF25DB" w:rsidRPr="00BF25DB">
              <w:rPr>
                <w:sz w:val="20"/>
                <w:szCs w:val="20"/>
              </w:rPr>
              <w:t xml:space="preserve">або Будівлі </w:t>
            </w:r>
            <w:r>
              <w:rPr>
                <w:sz w:val="20"/>
                <w:szCs w:val="20"/>
              </w:rPr>
              <w:t>до такого ж стану, у якому вони перебували безпосередньо перед заподіянням шкоди. При цьому Орендодавець зобов’язаний відновити меблі, рухоме майно, приєднаного до нерухомого, обладнання, розбірні перегородки, комунікаційне обладнання, інші предмети рухомого майна Орендаря, включаючи Перепланування, зроблені Орендарем. У такому випадку, Орендодавець компенсує Орендарю погоджені та підтверджені належним чином прямі збитки Орендаря, спричинені винними діями Орендодавця чи його працівників.</w:t>
            </w:r>
          </w:p>
        </w:tc>
      </w:tr>
      <w:tr w:rsidR="00F257E7" w14:paraId="3197C2E0" w14:textId="77777777">
        <w:tc>
          <w:tcPr>
            <w:tcW w:w="10556" w:type="dxa"/>
          </w:tcPr>
          <w:p w14:paraId="000000C9" w14:textId="77777777" w:rsidR="00F257E7" w:rsidRDefault="000A1E7A">
            <w:pPr>
              <w:widowControl/>
              <w:pBdr>
                <w:top w:val="nil"/>
                <w:left w:val="nil"/>
                <w:bottom w:val="nil"/>
                <w:right w:val="nil"/>
                <w:between w:val="nil"/>
              </w:pBdr>
              <w:ind w:left="259"/>
              <w:jc w:val="both"/>
              <w:rPr>
                <w:color w:val="000000"/>
                <w:sz w:val="20"/>
                <w:szCs w:val="20"/>
              </w:rPr>
            </w:pPr>
            <w:r>
              <w:rPr>
                <w:color w:val="000000"/>
                <w:sz w:val="20"/>
                <w:szCs w:val="20"/>
              </w:rPr>
              <w:t xml:space="preserve">16.2. У разі суттєвого пошкодження Приміщення або відсутності безпечного доступу до нього внаслідок пожежі чи нещасного випадку Орендодавець протягом 30 (тридцяти) календарних днів після дати пожежі або нещасного випадку </w:t>
            </w:r>
            <w:r>
              <w:rPr>
                <w:color w:val="000000"/>
                <w:sz w:val="20"/>
                <w:szCs w:val="20"/>
              </w:rPr>
              <w:lastRenderedPageBreak/>
              <w:t xml:space="preserve">повідомляє Орендаря про дату, на яку очікується завершення робіт з відновлення Будівлі та Приміщення Орендодавцем та надає розрахунок, складений архітектором або іншим кваліфікованим експертом, спеціалістом обраним Орендодавцем. Протягом періоду неможливості користування Приміщенням, в </w:t>
            </w:r>
            <w:proofErr w:type="spellStart"/>
            <w:r>
              <w:rPr>
                <w:color w:val="000000"/>
                <w:sz w:val="20"/>
                <w:szCs w:val="20"/>
              </w:rPr>
              <w:t>т.ч</w:t>
            </w:r>
            <w:proofErr w:type="spellEnd"/>
            <w:r>
              <w:rPr>
                <w:color w:val="000000"/>
                <w:sz w:val="20"/>
                <w:szCs w:val="20"/>
              </w:rPr>
              <w:t xml:space="preserve">. у разі його суттєвого пошкодження з вини Орендодавця – Орендар не сплачує  Орендодавцю Орендну плату за період такої неможливості використання Приміщення. </w:t>
            </w:r>
          </w:p>
          <w:p w14:paraId="000000CA" w14:textId="77777777" w:rsidR="00F257E7" w:rsidRDefault="000A1E7A">
            <w:pPr>
              <w:widowControl/>
              <w:pBdr>
                <w:top w:val="nil"/>
                <w:left w:val="nil"/>
                <w:bottom w:val="nil"/>
                <w:right w:val="nil"/>
                <w:between w:val="nil"/>
              </w:pBdr>
              <w:ind w:left="259"/>
              <w:jc w:val="both"/>
              <w:rPr>
                <w:color w:val="000000"/>
                <w:sz w:val="20"/>
                <w:szCs w:val="20"/>
              </w:rPr>
            </w:pPr>
            <w:r>
              <w:rPr>
                <w:color w:val="000000"/>
                <w:sz w:val="20"/>
                <w:szCs w:val="20"/>
              </w:rPr>
              <w:t xml:space="preserve">16.3. У разі, якщо попередньо розрахований період, необхідний для відновлення, перевищує 90 (дев’яносто) календарних днів з дати пожежі або іншого нещасного випадку, Орендодавець чи Орендар мають право шляхом оформлення відповідного письмового документу припинити дію Договору після передачі Орендареві вищезазначеного попереднього розрахунку, складеного архітектором. </w:t>
            </w:r>
          </w:p>
        </w:tc>
      </w:tr>
      <w:tr w:rsidR="00F257E7" w14:paraId="261BD2EF" w14:textId="77777777">
        <w:tc>
          <w:tcPr>
            <w:tcW w:w="10556" w:type="dxa"/>
          </w:tcPr>
          <w:p w14:paraId="000000CB" w14:textId="77777777" w:rsidR="00F257E7" w:rsidRDefault="000A1E7A">
            <w:pPr>
              <w:widowControl/>
              <w:pBdr>
                <w:top w:val="nil"/>
                <w:left w:val="nil"/>
                <w:bottom w:val="nil"/>
                <w:right w:val="nil"/>
                <w:between w:val="nil"/>
              </w:pBdr>
              <w:ind w:left="259"/>
              <w:jc w:val="both"/>
              <w:rPr>
                <w:color w:val="000000"/>
                <w:sz w:val="20"/>
                <w:szCs w:val="20"/>
              </w:rPr>
            </w:pPr>
            <w:r>
              <w:rPr>
                <w:color w:val="000000"/>
                <w:sz w:val="20"/>
                <w:szCs w:val="20"/>
              </w:rPr>
              <w:lastRenderedPageBreak/>
              <w:t>16.4. У разі, якщо Приміщенню або Будівлі буде нанесена будь-яка шкода з вини Орендаря чи його працівників, підрядників або субпідрядників, що знаходяться там, виконуючи свої службові обов’язки, Орендар несе відповідальність за таку шкоду перед Орендодавцем та (або) перед іншими орендарями у Будівлі (в залежності від випадку). У випадку якщо Приміщенню або Будівлі буде нанесена будь-яка шкода з вини Орендаря чи його працівників, підрядників або субпідрядників, за весь період до моменту відновлення Приміщення Орендар сплачує всі Платежі, передбачені даним Договором.</w:t>
            </w:r>
          </w:p>
          <w:p w14:paraId="000000CC" w14:textId="77777777" w:rsidR="00F257E7" w:rsidRDefault="000A1E7A">
            <w:pPr>
              <w:widowControl/>
              <w:pBdr>
                <w:top w:val="nil"/>
                <w:left w:val="nil"/>
                <w:bottom w:val="nil"/>
                <w:right w:val="nil"/>
                <w:between w:val="nil"/>
              </w:pBdr>
              <w:ind w:left="259"/>
              <w:jc w:val="both"/>
              <w:rPr>
                <w:color w:val="000000"/>
                <w:sz w:val="20"/>
                <w:szCs w:val="20"/>
              </w:rPr>
            </w:pPr>
            <w:r>
              <w:rPr>
                <w:color w:val="000000"/>
                <w:sz w:val="20"/>
                <w:szCs w:val="20"/>
              </w:rPr>
              <w:t xml:space="preserve">16.5. У випадку заподіяння шкоди Приміщенню з вини Орендаря Орендар зобов’язаний негайно повідомити Орендодавця про заподіяння шкоди Приміщенню та за погодженням Сторін або відновити стан Приміщення та (або) Будинку до їх первинного стану протягом 30 (тридцять) календарних днів після дати пожежі чи нещасного випадку, або компенсувати вартість відновлювальних робіт, вартість яких встановлюється експертною організацією, погодженою Сторонами, протягом 10 (десяти) робочих днів з дати надання Орендодавцем документів, що підтверджують вину Орендаря та відповідної вимоги про компенсацію, підкріпленої відповідним розрахунком. </w:t>
            </w:r>
          </w:p>
          <w:p w14:paraId="000000CD" w14:textId="77777777" w:rsidR="00F257E7" w:rsidRDefault="000A1E7A">
            <w:pPr>
              <w:widowControl/>
              <w:pBdr>
                <w:top w:val="nil"/>
                <w:left w:val="nil"/>
                <w:bottom w:val="nil"/>
                <w:right w:val="nil"/>
                <w:between w:val="nil"/>
              </w:pBdr>
              <w:ind w:left="259"/>
              <w:jc w:val="both"/>
              <w:rPr>
                <w:color w:val="000000"/>
                <w:sz w:val="20"/>
                <w:szCs w:val="20"/>
              </w:rPr>
            </w:pPr>
            <w:r>
              <w:rPr>
                <w:color w:val="000000"/>
                <w:sz w:val="20"/>
                <w:szCs w:val="20"/>
              </w:rPr>
              <w:t xml:space="preserve">16.6. Якщо Орендар не в змозі негайно повідомити Орендодавця про заподіяння шкоди Приміщенню, Орендар зобов’язаний вжити всі можливі заходи для мінімізації шкоди та попередження погіршення стану Приміщення, у тому числі розпочати відновлювальні роботи, якщо це необхідно. </w:t>
            </w:r>
          </w:p>
          <w:p w14:paraId="000000CE" w14:textId="77777777" w:rsidR="00F257E7" w:rsidRDefault="000A1E7A">
            <w:pPr>
              <w:widowControl/>
              <w:tabs>
                <w:tab w:val="left" w:pos="-720"/>
              </w:tabs>
              <w:ind w:left="259"/>
              <w:jc w:val="both"/>
              <w:rPr>
                <w:sz w:val="20"/>
                <w:szCs w:val="20"/>
              </w:rPr>
            </w:pPr>
            <w:r>
              <w:rPr>
                <w:sz w:val="20"/>
                <w:szCs w:val="20"/>
              </w:rPr>
              <w:t>Якщо обов’язок щодо відновлення Приміщення був покладений на Орендаря і Орендар не в змозі належним чином відновити Приміщення внаслідок такої шкоди, Орендар негайно в повній мірі відшкодовує Орендодавцеві та (або) іншим орендарям Будівлі вартість заподіяної шкоди протягом зазначеного вище строку.</w:t>
            </w:r>
          </w:p>
        </w:tc>
      </w:tr>
    </w:tbl>
    <w:p w14:paraId="000000CF" w14:textId="77777777" w:rsidR="00F257E7" w:rsidRDefault="00F257E7">
      <w:pPr>
        <w:widowControl/>
        <w:pBdr>
          <w:top w:val="nil"/>
          <w:left w:val="nil"/>
          <w:bottom w:val="nil"/>
          <w:right w:val="nil"/>
          <w:between w:val="nil"/>
        </w:pBdr>
        <w:jc w:val="both"/>
        <w:rPr>
          <w:color w:val="000000"/>
          <w:sz w:val="20"/>
          <w:szCs w:val="20"/>
        </w:rPr>
      </w:pPr>
    </w:p>
    <w:p w14:paraId="000000D0" w14:textId="77777777" w:rsidR="00F257E7" w:rsidRDefault="000A1E7A">
      <w:pPr>
        <w:widowControl/>
        <w:pBdr>
          <w:top w:val="nil"/>
          <w:left w:val="nil"/>
          <w:bottom w:val="nil"/>
          <w:right w:val="nil"/>
          <w:between w:val="nil"/>
        </w:pBdr>
        <w:jc w:val="center"/>
        <w:rPr>
          <w:b/>
          <w:color w:val="000000"/>
          <w:sz w:val="20"/>
          <w:szCs w:val="20"/>
        </w:rPr>
      </w:pPr>
      <w:r>
        <w:rPr>
          <w:b/>
          <w:color w:val="000000"/>
          <w:sz w:val="20"/>
          <w:szCs w:val="20"/>
        </w:rPr>
        <w:t>Стаття 17. Ремонт та оздоблення</w:t>
      </w:r>
    </w:p>
    <w:p w14:paraId="000000D1" w14:textId="77777777" w:rsidR="00F257E7" w:rsidRDefault="000A1E7A">
      <w:pPr>
        <w:widowControl/>
        <w:pBdr>
          <w:top w:val="nil"/>
          <w:left w:val="nil"/>
          <w:bottom w:val="nil"/>
          <w:right w:val="nil"/>
          <w:between w:val="nil"/>
        </w:pBdr>
        <w:jc w:val="both"/>
        <w:rPr>
          <w:color w:val="000000"/>
          <w:sz w:val="20"/>
          <w:szCs w:val="20"/>
        </w:rPr>
      </w:pPr>
      <w:r>
        <w:rPr>
          <w:color w:val="000000"/>
          <w:sz w:val="20"/>
          <w:szCs w:val="20"/>
        </w:rPr>
        <w:t>17.1.</w:t>
      </w:r>
      <w:r>
        <w:rPr>
          <w:color w:val="000000"/>
          <w:sz w:val="20"/>
          <w:szCs w:val="20"/>
        </w:rPr>
        <w:tab/>
        <w:t>Орендар використовує Приміщення з метою проведення господарської діяльності, дозволеної для здійснення чинним законодавством України та цим Договором, і з цією метою може розміщувати та встановлювати у Приміщенні необхідне майно, обладнання, а також оформлювати Приміщення, не порушуючи при цьому вимог та обмежень, встановлених цим Договором.</w:t>
      </w:r>
    </w:p>
    <w:p w14:paraId="000000D2" w14:textId="77777777" w:rsidR="00F257E7" w:rsidRDefault="000A1E7A">
      <w:pPr>
        <w:widowControl/>
        <w:pBdr>
          <w:top w:val="nil"/>
          <w:left w:val="nil"/>
          <w:bottom w:val="nil"/>
          <w:right w:val="nil"/>
          <w:between w:val="nil"/>
        </w:pBdr>
        <w:jc w:val="both"/>
        <w:rPr>
          <w:color w:val="000000"/>
          <w:sz w:val="20"/>
          <w:szCs w:val="20"/>
        </w:rPr>
      </w:pPr>
      <w:r>
        <w:rPr>
          <w:color w:val="000000"/>
          <w:sz w:val="20"/>
          <w:szCs w:val="20"/>
        </w:rPr>
        <w:t>17.2.</w:t>
      </w:r>
      <w:r>
        <w:rPr>
          <w:color w:val="000000"/>
          <w:sz w:val="20"/>
          <w:szCs w:val="20"/>
        </w:rPr>
        <w:tab/>
        <w:t xml:space="preserve">Правила, визначені в даній статті, не застосовуються до правовідносин приведення Приміщення у стан, необхідний для передачі його в оренду, що визначається в ст.4 Договору. </w:t>
      </w:r>
    </w:p>
    <w:p w14:paraId="000000D3" w14:textId="77777777" w:rsidR="00F257E7" w:rsidRDefault="000A1E7A">
      <w:pPr>
        <w:widowControl/>
        <w:pBdr>
          <w:top w:val="nil"/>
          <w:left w:val="nil"/>
          <w:bottom w:val="nil"/>
          <w:right w:val="nil"/>
          <w:between w:val="nil"/>
        </w:pBdr>
        <w:jc w:val="both"/>
        <w:rPr>
          <w:color w:val="000000"/>
          <w:sz w:val="20"/>
          <w:szCs w:val="20"/>
        </w:rPr>
      </w:pPr>
      <w:r>
        <w:rPr>
          <w:color w:val="000000"/>
          <w:sz w:val="20"/>
          <w:szCs w:val="20"/>
        </w:rPr>
        <w:t>17.3.</w:t>
      </w:r>
      <w:r>
        <w:rPr>
          <w:color w:val="000000"/>
          <w:sz w:val="20"/>
          <w:szCs w:val="20"/>
        </w:rPr>
        <w:tab/>
        <w:t>Орендар за свій рахунок здійснює поточний ремонт Приміщення, замінює будь-яке пошкоджене або бите з його вини чи з вини його працівників чи відвідувачів скло у вікнах новим склом тієї ж якості. Орендар на свій розсуд визначає дизайн, спосіб та стиль оформлення Приміщення, змінюючи їх у порядку поточного ремонту, зобов’язуючись не завдавати шкоди Приміщенню та/або Будівлі. При проведенні поточного ремонту Орендар зобов’язаний використовувати матеріали, які відповідають вимогам, встановленим для здійснення такого відповідного виду робіт. Орендар самостійно визначає внутрішнє оздоблення та декор Приміщення, самостійно та на власний розсуд з урахуванням обмежень, визначених у Договорі, розміщує всередині Приміщення майно, вивіски та обладнання.</w:t>
      </w:r>
    </w:p>
    <w:p w14:paraId="000000D4" w14:textId="77777777" w:rsidR="00F257E7" w:rsidRDefault="000A1E7A">
      <w:pPr>
        <w:widowControl/>
        <w:pBdr>
          <w:top w:val="nil"/>
          <w:left w:val="nil"/>
          <w:bottom w:val="nil"/>
          <w:right w:val="nil"/>
          <w:between w:val="nil"/>
        </w:pBdr>
        <w:jc w:val="both"/>
        <w:rPr>
          <w:color w:val="000000"/>
          <w:sz w:val="20"/>
          <w:szCs w:val="20"/>
        </w:rPr>
      </w:pPr>
      <w:r>
        <w:rPr>
          <w:color w:val="000000"/>
          <w:sz w:val="20"/>
          <w:szCs w:val="20"/>
        </w:rPr>
        <w:t>17.3.1.</w:t>
      </w:r>
      <w:r>
        <w:rPr>
          <w:color w:val="000000"/>
          <w:sz w:val="20"/>
          <w:szCs w:val="20"/>
        </w:rPr>
        <w:tab/>
        <w:t>Якщо поточний ремонт Приміщення пов’язаний з прокладкою прихованих і зовнішніх комунікацій, переплануванням Приміщення, такі роботи до їх початку повинні бути письмово узгоджені з Орендодавцем. Орендар не має права змінювати планування Приміщення без письмової згоди Орендодавця, відмова у наданні якої не може бути надана безпідставно. Без попередньої згоди Орендодавця Орендар не має права збільшувати, зменшувати або змінювати розмір, висоту Приміщення або будь-яких інших місць та територій, які у цей час становлять або у будь-який час згодом можуть становити частину Приміщення.</w:t>
      </w:r>
    </w:p>
    <w:p w14:paraId="000000D5" w14:textId="77777777" w:rsidR="00F257E7" w:rsidRDefault="000A1E7A">
      <w:pPr>
        <w:widowControl/>
        <w:pBdr>
          <w:top w:val="nil"/>
          <w:left w:val="nil"/>
          <w:bottom w:val="nil"/>
          <w:right w:val="nil"/>
          <w:between w:val="nil"/>
        </w:pBdr>
        <w:jc w:val="both"/>
        <w:rPr>
          <w:color w:val="000000"/>
          <w:sz w:val="20"/>
          <w:szCs w:val="20"/>
        </w:rPr>
      </w:pPr>
      <w:r>
        <w:rPr>
          <w:color w:val="000000"/>
          <w:sz w:val="20"/>
          <w:szCs w:val="20"/>
        </w:rPr>
        <w:t xml:space="preserve">17.3.2. Поточні ремонтні роботи у Приміщенні здійснюються Орендарем (його підрядником) та за рахунок Орендаря. </w:t>
      </w:r>
    </w:p>
    <w:p w14:paraId="000000D6" w14:textId="71A19A31" w:rsidR="00F257E7" w:rsidRDefault="000A1E7A">
      <w:pPr>
        <w:widowControl/>
        <w:pBdr>
          <w:top w:val="nil"/>
          <w:left w:val="nil"/>
          <w:bottom w:val="nil"/>
          <w:right w:val="nil"/>
          <w:between w:val="nil"/>
        </w:pBdr>
        <w:jc w:val="both"/>
        <w:rPr>
          <w:color w:val="000000"/>
          <w:sz w:val="20"/>
          <w:szCs w:val="20"/>
        </w:rPr>
      </w:pPr>
      <w:r>
        <w:rPr>
          <w:color w:val="000000"/>
          <w:sz w:val="20"/>
          <w:szCs w:val="20"/>
        </w:rPr>
        <w:t xml:space="preserve">Окрім цього Орендар має забезпечити виконання поточних ремонтних робіт відповідно до: (i) технічного завдання, схваленого у письмовій формі Орендодавцем; (ii) чинних вимог державних будівельних, санітарних норм і правил за узгодженим з Орендодавцем  проектом, із використанням сертифікованих і дозволених до застосування чинним законодавством у Будівлі матеріалів, продукції і устаткування; (iv) чинного законодавства. </w:t>
      </w:r>
    </w:p>
    <w:p w14:paraId="000000D7" w14:textId="77777777" w:rsidR="00F257E7" w:rsidRDefault="000A1E7A">
      <w:pPr>
        <w:widowControl/>
        <w:pBdr>
          <w:top w:val="nil"/>
          <w:left w:val="nil"/>
          <w:bottom w:val="nil"/>
          <w:right w:val="nil"/>
          <w:between w:val="nil"/>
        </w:pBdr>
        <w:jc w:val="both"/>
        <w:rPr>
          <w:color w:val="000000"/>
          <w:sz w:val="20"/>
          <w:szCs w:val="20"/>
        </w:rPr>
      </w:pPr>
      <w:r>
        <w:rPr>
          <w:color w:val="000000"/>
          <w:sz w:val="20"/>
          <w:szCs w:val="20"/>
        </w:rPr>
        <w:t>Орендар зобов’язаний надати Орендодавцю перелік залучення третіх осіб до виконання опоряджувальних робіт у Приміщенні (назва підприємства, ПІБ працівників, ліцензії - якщо вимагаються згідно чинного законодавства України). Орендар отримує самостійно та за власний кошт всі дозвільні документи, що є необхідними для початку та ведення своєї діяльності у Приміщенні згідно Мети оренди (дозволеного використання), визначеної Статтею 5 Договору.</w:t>
      </w:r>
    </w:p>
    <w:p w14:paraId="000000D8" w14:textId="77777777" w:rsidR="00F257E7" w:rsidRDefault="000A1E7A">
      <w:pPr>
        <w:widowControl/>
        <w:pBdr>
          <w:top w:val="nil"/>
          <w:left w:val="nil"/>
          <w:bottom w:val="nil"/>
          <w:right w:val="nil"/>
          <w:between w:val="nil"/>
        </w:pBdr>
        <w:jc w:val="both"/>
        <w:rPr>
          <w:color w:val="000000"/>
          <w:sz w:val="20"/>
          <w:szCs w:val="20"/>
        </w:rPr>
      </w:pPr>
      <w:r>
        <w:rPr>
          <w:color w:val="000000"/>
          <w:sz w:val="20"/>
          <w:szCs w:val="20"/>
        </w:rPr>
        <w:t>17.3.3. Орендар погоджується на те, що поточні роботи Орендаря у Приміщенні та їх результати не є створенням нового об’єкту та не створюють підстав для набуття Орендарем права власності на Приміщення чи будь-яку його частину як на новостворений об’єкт нерухомого майна.</w:t>
      </w:r>
    </w:p>
    <w:p w14:paraId="000000D9" w14:textId="0CF86431" w:rsidR="00F257E7" w:rsidRDefault="000A1E7A">
      <w:pPr>
        <w:widowControl/>
        <w:pBdr>
          <w:top w:val="nil"/>
          <w:left w:val="nil"/>
          <w:bottom w:val="nil"/>
          <w:right w:val="nil"/>
          <w:between w:val="nil"/>
        </w:pBdr>
        <w:jc w:val="both"/>
        <w:rPr>
          <w:color w:val="000000"/>
          <w:sz w:val="20"/>
          <w:szCs w:val="20"/>
        </w:rPr>
      </w:pPr>
      <w:r>
        <w:rPr>
          <w:color w:val="000000"/>
          <w:sz w:val="20"/>
          <w:szCs w:val="20"/>
        </w:rPr>
        <w:t xml:space="preserve">17.3.3.1. У разі порушення Орендарем положень пункту </w:t>
      </w:r>
      <w:r w:rsidR="000D16FC">
        <w:rPr>
          <w:color w:val="000000"/>
          <w:sz w:val="20"/>
          <w:szCs w:val="20"/>
        </w:rPr>
        <w:t>17</w:t>
      </w:r>
      <w:r>
        <w:rPr>
          <w:color w:val="000000"/>
          <w:sz w:val="20"/>
          <w:szCs w:val="20"/>
        </w:rPr>
        <w:t>.</w:t>
      </w:r>
      <w:r w:rsidR="000D16FC">
        <w:rPr>
          <w:color w:val="000000"/>
          <w:sz w:val="20"/>
          <w:szCs w:val="20"/>
        </w:rPr>
        <w:t>3</w:t>
      </w:r>
      <w:r>
        <w:rPr>
          <w:color w:val="000000"/>
          <w:sz w:val="20"/>
          <w:szCs w:val="20"/>
        </w:rPr>
        <w:t>.2. цього Договору, Орендар зобов’язаний виправити такі порушення протягом погодженого Сторонами строку, але не пізніше, ніж через 30 (тридцять) календарних днів з моменту виявлення такого порушення, якщо таке виправлення не потребує обґрунтовано більшого періоду часу, а у випадку не виправлення такого порушення в зазначений Оренд</w:t>
      </w:r>
      <w:r w:rsidR="00BF25DB">
        <w:rPr>
          <w:color w:val="000000"/>
          <w:sz w:val="20"/>
          <w:szCs w:val="20"/>
        </w:rPr>
        <w:t>одавцем</w:t>
      </w:r>
      <w:r>
        <w:rPr>
          <w:color w:val="000000"/>
          <w:sz w:val="20"/>
          <w:szCs w:val="20"/>
        </w:rPr>
        <w:t xml:space="preserve"> у письмовому повідомленні строк Орендар зобов’язується компенсувати Орендодавцю погоджені Сторонами прямі та підтверджені збитки, спричинені такими </w:t>
      </w:r>
      <w:r>
        <w:rPr>
          <w:color w:val="000000"/>
          <w:sz w:val="20"/>
          <w:szCs w:val="20"/>
        </w:rPr>
        <w:lastRenderedPageBreak/>
        <w:t>порушеннями Орендаря, протягом 15 (п’ятнадцяти) робочих днів з моменту отримання такої письмової вимоги Орендодавця та підтверджені витрати Орендаря на виправлення таких порушень.</w:t>
      </w:r>
    </w:p>
    <w:p w14:paraId="000000DA" w14:textId="77777777" w:rsidR="00F257E7" w:rsidRDefault="000A1E7A">
      <w:pPr>
        <w:widowControl/>
        <w:pBdr>
          <w:top w:val="nil"/>
          <w:left w:val="nil"/>
          <w:bottom w:val="nil"/>
          <w:right w:val="nil"/>
          <w:between w:val="nil"/>
        </w:pBdr>
        <w:jc w:val="both"/>
        <w:rPr>
          <w:color w:val="000000"/>
          <w:sz w:val="20"/>
          <w:szCs w:val="20"/>
        </w:rPr>
      </w:pPr>
      <w:r>
        <w:rPr>
          <w:color w:val="000000"/>
          <w:sz w:val="20"/>
          <w:szCs w:val="20"/>
        </w:rPr>
        <w:t>17.4.</w:t>
      </w:r>
      <w:r>
        <w:rPr>
          <w:color w:val="000000"/>
          <w:sz w:val="20"/>
          <w:szCs w:val="20"/>
        </w:rPr>
        <w:tab/>
        <w:t xml:space="preserve">Орендар має право за власний рахунок розміщувати всередині Приміщення будь-які додаткові конструкції, надбудови та інше додаткове обладнання за умови, що такі конструкції безпосередньо не </w:t>
      </w:r>
      <w:proofErr w:type="spellStart"/>
      <w:r>
        <w:rPr>
          <w:color w:val="000000"/>
          <w:sz w:val="20"/>
          <w:szCs w:val="20"/>
        </w:rPr>
        <w:t>завдадуть</w:t>
      </w:r>
      <w:proofErr w:type="spellEnd"/>
      <w:r>
        <w:rPr>
          <w:color w:val="000000"/>
          <w:sz w:val="20"/>
          <w:szCs w:val="20"/>
        </w:rPr>
        <w:t xml:space="preserve"> шкоди Приміщенню та/або Будівлі. У разі розміщення Орендарем капітальних конструкцій він зобов’язаний попередньо отримати письмову згоду від Орендодавця. Орендар зобов’язаний самостійно та за свій рахунок отримувати необхідні погодження, дозволи  на розміщення будь-яких додаткових конструкцій, надбудов та іншого додаткового обладнання (в тому числі антени, кондиціонери, тощо).</w:t>
      </w:r>
    </w:p>
    <w:p w14:paraId="000000DB" w14:textId="77777777" w:rsidR="00F257E7" w:rsidRDefault="000A1E7A">
      <w:pPr>
        <w:widowControl/>
        <w:pBdr>
          <w:top w:val="nil"/>
          <w:left w:val="nil"/>
          <w:bottom w:val="nil"/>
          <w:right w:val="nil"/>
          <w:between w:val="nil"/>
        </w:pBdr>
        <w:jc w:val="both"/>
        <w:rPr>
          <w:color w:val="000000"/>
          <w:sz w:val="20"/>
          <w:szCs w:val="20"/>
        </w:rPr>
      </w:pPr>
      <w:r>
        <w:rPr>
          <w:color w:val="000000"/>
          <w:sz w:val="20"/>
          <w:szCs w:val="20"/>
        </w:rPr>
        <w:t>17.5.</w:t>
      </w:r>
      <w:r>
        <w:rPr>
          <w:color w:val="000000"/>
          <w:sz w:val="20"/>
          <w:szCs w:val="20"/>
        </w:rPr>
        <w:tab/>
        <w:t xml:space="preserve">У випадку, якщо в порушення умов Договору Орендар допустить зміну узгодженого з Орендодавцем планування Приміщення, а також інших елементів, по відношенню до яких цим Договором ставляться вимоги про їх узгодження з Орендодавцем, Орендодавець має право направити Орендарю письмову вимогу про усунення таких неузгоджених змін. Орендар зобов’язаний протягом 10 (десяти) робочих днів з дати одержання зазначеної вище вимоги Орендодавця усунути неузгоджені зміни за власний рахунок. </w:t>
      </w:r>
    </w:p>
    <w:p w14:paraId="000000DC" w14:textId="77777777" w:rsidR="00F257E7" w:rsidRDefault="000A1E7A">
      <w:pPr>
        <w:widowControl/>
        <w:pBdr>
          <w:top w:val="nil"/>
          <w:left w:val="nil"/>
          <w:bottom w:val="nil"/>
          <w:right w:val="nil"/>
          <w:between w:val="nil"/>
        </w:pBdr>
        <w:jc w:val="both"/>
        <w:rPr>
          <w:color w:val="000000"/>
          <w:sz w:val="20"/>
          <w:szCs w:val="20"/>
        </w:rPr>
      </w:pPr>
      <w:r>
        <w:rPr>
          <w:color w:val="000000"/>
          <w:sz w:val="20"/>
          <w:szCs w:val="20"/>
        </w:rPr>
        <w:t>17.6.</w:t>
      </w:r>
      <w:r>
        <w:rPr>
          <w:color w:val="000000"/>
          <w:sz w:val="20"/>
          <w:szCs w:val="20"/>
        </w:rPr>
        <w:tab/>
        <w:t xml:space="preserve">Орендар здійснює за свій рахунок обслуговування та ремонт тих елементів Приміщення, які ним споруджені та/або встановлені і обслуговування та ремонт яких не покладений на Орендодавця відповідно до домовленостей Сторін. </w:t>
      </w:r>
    </w:p>
    <w:p w14:paraId="000000DD" w14:textId="77777777" w:rsidR="00F257E7" w:rsidRDefault="00F257E7">
      <w:pPr>
        <w:widowControl/>
        <w:pBdr>
          <w:top w:val="nil"/>
          <w:left w:val="nil"/>
          <w:bottom w:val="nil"/>
          <w:right w:val="nil"/>
          <w:between w:val="nil"/>
        </w:pBdr>
        <w:jc w:val="both"/>
        <w:rPr>
          <w:color w:val="000000"/>
          <w:sz w:val="20"/>
          <w:szCs w:val="20"/>
        </w:rPr>
      </w:pPr>
    </w:p>
    <w:p w14:paraId="000000DE" w14:textId="77777777" w:rsidR="00F257E7" w:rsidRDefault="000A1E7A">
      <w:pPr>
        <w:widowControl/>
        <w:pBdr>
          <w:top w:val="nil"/>
          <w:left w:val="nil"/>
          <w:bottom w:val="nil"/>
          <w:right w:val="nil"/>
          <w:between w:val="nil"/>
        </w:pBdr>
        <w:jc w:val="center"/>
        <w:rPr>
          <w:b/>
          <w:color w:val="000000"/>
          <w:sz w:val="20"/>
          <w:szCs w:val="20"/>
        </w:rPr>
      </w:pPr>
      <w:r>
        <w:rPr>
          <w:b/>
          <w:color w:val="000000"/>
          <w:sz w:val="20"/>
          <w:szCs w:val="20"/>
        </w:rPr>
        <w:t>Стаття 18. Системи забезпечення</w:t>
      </w:r>
    </w:p>
    <w:p w14:paraId="000000DF" w14:textId="77777777" w:rsidR="00F257E7" w:rsidRDefault="000A1E7A">
      <w:pPr>
        <w:widowControl/>
        <w:pBdr>
          <w:top w:val="nil"/>
          <w:left w:val="nil"/>
          <w:bottom w:val="nil"/>
          <w:right w:val="nil"/>
          <w:between w:val="nil"/>
        </w:pBdr>
        <w:jc w:val="both"/>
        <w:rPr>
          <w:color w:val="000000"/>
          <w:sz w:val="20"/>
          <w:szCs w:val="20"/>
        </w:rPr>
      </w:pPr>
      <w:r>
        <w:rPr>
          <w:color w:val="000000"/>
          <w:sz w:val="20"/>
          <w:szCs w:val="20"/>
        </w:rPr>
        <w:t>18.1.</w:t>
      </w:r>
      <w:r>
        <w:rPr>
          <w:color w:val="000000"/>
          <w:sz w:val="20"/>
          <w:szCs w:val="20"/>
        </w:rPr>
        <w:tab/>
        <w:t>Орендодавець забезпечує відповідність Будівлі вимогам, встановленим згідно з чинним законодавством України, нормами та правилами пожежної безпеки для даного типу будівель.</w:t>
      </w:r>
    </w:p>
    <w:p w14:paraId="000000E0" w14:textId="77777777" w:rsidR="00F257E7" w:rsidRDefault="000A1E7A">
      <w:pPr>
        <w:jc w:val="both"/>
        <w:rPr>
          <w:sz w:val="20"/>
          <w:szCs w:val="20"/>
        </w:rPr>
      </w:pPr>
      <w:r>
        <w:rPr>
          <w:sz w:val="20"/>
          <w:szCs w:val="20"/>
        </w:rPr>
        <w:t>Орендодавець повідомляє, що декларація відповідності матеріально-технічної бази суб’єкта господарювання вимогам законодавства України з питань пожежної безпеки на дату укладення даного Договору належним чином зареєстрована, про будь-які зміни у статусі декларації Орендар буде повідомлений додатково.</w:t>
      </w:r>
    </w:p>
    <w:p w14:paraId="000000E1" w14:textId="77777777" w:rsidR="00F257E7" w:rsidRDefault="000A1E7A">
      <w:pPr>
        <w:widowControl/>
        <w:pBdr>
          <w:top w:val="nil"/>
          <w:left w:val="nil"/>
          <w:bottom w:val="nil"/>
          <w:right w:val="nil"/>
          <w:between w:val="nil"/>
        </w:pBdr>
        <w:jc w:val="both"/>
        <w:rPr>
          <w:color w:val="000000"/>
          <w:sz w:val="20"/>
          <w:szCs w:val="20"/>
        </w:rPr>
      </w:pPr>
      <w:r>
        <w:rPr>
          <w:color w:val="000000"/>
          <w:sz w:val="20"/>
          <w:szCs w:val="20"/>
        </w:rPr>
        <w:t>Крім того, Сторони погоджують та зазначають, що керуючись пунктом 4 статті 57 Кодексу цивільного захисту України від 01.10.2012 №5403-VI  при відсутності зміни цільового призначення Приміщення та зареєстрованої декларації власником Приміщення, Орендар не подає на реєстрацію таку декларацію щодо відповідного Приміщення.</w:t>
      </w:r>
    </w:p>
    <w:p w14:paraId="000000E2" w14:textId="023C853B" w:rsidR="00F257E7" w:rsidRDefault="000A1E7A">
      <w:pPr>
        <w:widowControl/>
        <w:pBdr>
          <w:top w:val="nil"/>
          <w:left w:val="nil"/>
          <w:bottom w:val="nil"/>
          <w:right w:val="nil"/>
          <w:between w:val="nil"/>
        </w:pBdr>
        <w:jc w:val="both"/>
        <w:rPr>
          <w:color w:val="000000"/>
          <w:sz w:val="20"/>
          <w:szCs w:val="20"/>
        </w:rPr>
      </w:pPr>
      <w:r>
        <w:rPr>
          <w:color w:val="000000"/>
          <w:sz w:val="20"/>
          <w:szCs w:val="20"/>
        </w:rPr>
        <w:t xml:space="preserve">18.2. </w:t>
      </w:r>
      <w:r>
        <w:rPr>
          <w:color w:val="000000"/>
          <w:sz w:val="20"/>
          <w:szCs w:val="20"/>
        </w:rPr>
        <w:tab/>
        <w:t>Орендодавець забезпечує встановлення, нормальне функціонування та підтримання в робочому стані загальних інженерних систем, включаючи системи водопостачання (гаряча та холодна вода), системи водовідведення (каналізації), системи опалення у відповідні періоди року, системи вентиляції повітря, системи енергопостачання. Опис та характеристика Систем забезпечення, які надаються для встановлення Орендарем у Приміщенні, зазначаються в АПП, який складається відповідно до умов цього Договору та згідно Технічної специфікації Приміщення.</w:t>
      </w:r>
    </w:p>
    <w:p w14:paraId="000000E3" w14:textId="1FC9227B" w:rsidR="00F257E7" w:rsidRDefault="000A1E7A">
      <w:pPr>
        <w:widowControl/>
        <w:pBdr>
          <w:top w:val="nil"/>
          <w:left w:val="nil"/>
          <w:bottom w:val="nil"/>
          <w:right w:val="nil"/>
          <w:between w:val="nil"/>
        </w:pBdr>
        <w:jc w:val="both"/>
        <w:rPr>
          <w:color w:val="000000"/>
          <w:sz w:val="20"/>
          <w:szCs w:val="20"/>
        </w:rPr>
      </w:pPr>
      <w:r>
        <w:rPr>
          <w:color w:val="000000"/>
          <w:sz w:val="20"/>
          <w:szCs w:val="20"/>
        </w:rPr>
        <w:t>18.3.</w:t>
      </w:r>
      <w:r>
        <w:rPr>
          <w:color w:val="000000"/>
          <w:sz w:val="20"/>
          <w:szCs w:val="20"/>
        </w:rPr>
        <w:tab/>
        <w:t>Орендодавець забезпечує встановлення та функціонування в Приміщенні централізованих систем пожежної сигналізації, систем автоматичного пожежогасіння, систем димовидалення, пожежного водопроводу, систем</w:t>
      </w:r>
      <w:r w:rsidR="00F117B8">
        <w:rPr>
          <w:color w:val="000000"/>
          <w:sz w:val="20"/>
          <w:szCs w:val="20"/>
        </w:rPr>
        <w:t>и</w:t>
      </w:r>
      <w:r>
        <w:rPr>
          <w:color w:val="000000"/>
          <w:sz w:val="20"/>
          <w:szCs w:val="20"/>
        </w:rPr>
        <w:t xml:space="preserve"> вентиляції. Орендодавець зобов’язується забезпечити освітлення місць загального користування та прилеглої до Будівлі території. </w:t>
      </w:r>
    </w:p>
    <w:p w14:paraId="000000E4" w14:textId="77777777" w:rsidR="00F257E7" w:rsidRDefault="000A1E7A">
      <w:pPr>
        <w:widowControl/>
        <w:pBdr>
          <w:top w:val="nil"/>
          <w:left w:val="nil"/>
          <w:bottom w:val="nil"/>
          <w:right w:val="nil"/>
          <w:between w:val="nil"/>
        </w:pBdr>
        <w:jc w:val="both"/>
        <w:rPr>
          <w:color w:val="000000"/>
          <w:sz w:val="20"/>
          <w:szCs w:val="20"/>
        </w:rPr>
      </w:pPr>
      <w:r>
        <w:rPr>
          <w:color w:val="000000"/>
          <w:sz w:val="20"/>
          <w:szCs w:val="20"/>
        </w:rPr>
        <w:t>18.4.</w:t>
      </w:r>
      <w:r>
        <w:rPr>
          <w:color w:val="000000"/>
          <w:sz w:val="20"/>
          <w:szCs w:val="20"/>
        </w:rPr>
        <w:tab/>
        <w:t xml:space="preserve">На вимогу Орендаря та коштом Орендаря Орендодавець встановлює у Приміщенні у зручному для Орендаря місці пульт пожежної тривоги у Приміщенні, якщо це вимагається згідно норм чинного законодавства України. </w:t>
      </w:r>
    </w:p>
    <w:p w14:paraId="000000E5" w14:textId="77777777" w:rsidR="00F257E7" w:rsidRDefault="000A1E7A">
      <w:pPr>
        <w:widowControl/>
        <w:pBdr>
          <w:top w:val="nil"/>
          <w:left w:val="nil"/>
          <w:bottom w:val="nil"/>
          <w:right w:val="nil"/>
          <w:between w:val="nil"/>
        </w:pBdr>
        <w:jc w:val="both"/>
        <w:rPr>
          <w:color w:val="000000"/>
          <w:sz w:val="20"/>
          <w:szCs w:val="20"/>
        </w:rPr>
      </w:pPr>
      <w:r>
        <w:rPr>
          <w:color w:val="000000"/>
          <w:sz w:val="20"/>
          <w:szCs w:val="20"/>
        </w:rPr>
        <w:t>18.5.</w:t>
      </w:r>
      <w:r>
        <w:rPr>
          <w:color w:val="000000"/>
          <w:sz w:val="20"/>
          <w:szCs w:val="20"/>
        </w:rPr>
        <w:tab/>
        <w:t>Обов’язок дотримання всіх інших вимог відносно забезпечення пожежної безпеки Приміщення визначається відповідно до вимог чинного законодавства України та покладається на Орендаря.</w:t>
      </w:r>
    </w:p>
    <w:p w14:paraId="000000E6" w14:textId="16D88D25" w:rsidR="00F257E7" w:rsidRDefault="000A1E7A">
      <w:pPr>
        <w:widowControl/>
        <w:pBdr>
          <w:top w:val="nil"/>
          <w:left w:val="nil"/>
          <w:bottom w:val="nil"/>
          <w:right w:val="nil"/>
          <w:between w:val="nil"/>
        </w:pBdr>
        <w:jc w:val="both"/>
        <w:rPr>
          <w:color w:val="000000"/>
          <w:sz w:val="20"/>
          <w:szCs w:val="20"/>
        </w:rPr>
      </w:pPr>
      <w:r>
        <w:rPr>
          <w:color w:val="000000"/>
          <w:sz w:val="20"/>
          <w:szCs w:val="20"/>
        </w:rPr>
        <w:t xml:space="preserve">18.6. </w:t>
      </w:r>
      <w:r>
        <w:rPr>
          <w:color w:val="000000"/>
          <w:sz w:val="20"/>
          <w:szCs w:val="20"/>
        </w:rPr>
        <w:tab/>
        <w:t xml:space="preserve">Орендодавець гарантує, що Приміщення буде </w:t>
      </w:r>
      <w:r w:rsidR="00AE7A74">
        <w:rPr>
          <w:color w:val="000000"/>
          <w:sz w:val="20"/>
          <w:szCs w:val="20"/>
        </w:rPr>
        <w:t>оснащене</w:t>
      </w:r>
      <w:r>
        <w:rPr>
          <w:color w:val="000000"/>
          <w:sz w:val="20"/>
          <w:szCs w:val="20"/>
        </w:rPr>
        <w:t xml:space="preserve"> електропотужністю згідно з положеннями Технічних вимог до Приміщення.</w:t>
      </w:r>
    </w:p>
    <w:p w14:paraId="000000E7" w14:textId="77777777" w:rsidR="00F257E7" w:rsidRDefault="000A1E7A">
      <w:pPr>
        <w:widowControl/>
        <w:pBdr>
          <w:top w:val="nil"/>
          <w:left w:val="nil"/>
          <w:bottom w:val="nil"/>
          <w:right w:val="nil"/>
          <w:between w:val="nil"/>
        </w:pBdr>
        <w:jc w:val="both"/>
        <w:rPr>
          <w:color w:val="000000"/>
          <w:sz w:val="20"/>
          <w:szCs w:val="20"/>
        </w:rPr>
      </w:pPr>
      <w:r>
        <w:rPr>
          <w:color w:val="000000"/>
          <w:sz w:val="20"/>
          <w:szCs w:val="20"/>
        </w:rPr>
        <w:t>18.7. Орендар зобов’язаний дотримуватися правил користування та експлуатації встановленого Орендодавцем обладнання та комунікацій, що проходять через Приміщення та обслуговують Будівлю, в тому числі запобігати завданню шкоди транзитним інженерним комунікаціям.</w:t>
      </w:r>
    </w:p>
    <w:p w14:paraId="000000E8" w14:textId="77777777" w:rsidR="00F257E7" w:rsidRDefault="00F257E7">
      <w:pPr>
        <w:widowControl/>
        <w:pBdr>
          <w:top w:val="nil"/>
          <w:left w:val="nil"/>
          <w:bottom w:val="nil"/>
          <w:right w:val="nil"/>
          <w:between w:val="nil"/>
        </w:pBdr>
        <w:jc w:val="both"/>
        <w:rPr>
          <w:color w:val="000000"/>
          <w:sz w:val="20"/>
          <w:szCs w:val="20"/>
        </w:rPr>
      </w:pPr>
    </w:p>
    <w:p w14:paraId="000000E9" w14:textId="77777777" w:rsidR="00F257E7" w:rsidRDefault="000A1E7A">
      <w:pPr>
        <w:widowControl/>
        <w:pBdr>
          <w:top w:val="nil"/>
          <w:left w:val="nil"/>
          <w:bottom w:val="nil"/>
          <w:right w:val="nil"/>
          <w:between w:val="nil"/>
        </w:pBdr>
        <w:jc w:val="center"/>
        <w:rPr>
          <w:b/>
          <w:color w:val="000000"/>
          <w:sz w:val="20"/>
          <w:szCs w:val="20"/>
        </w:rPr>
      </w:pPr>
      <w:r>
        <w:rPr>
          <w:b/>
          <w:color w:val="000000"/>
          <w:sz w:val="20"/>
          <w:szCs w:val="20"/>
        </w:rPr>
        <w:t>Стаття 19. Доступ, перевірки, надзвичайні ситуації</w:t>
      </w:r>
    </w:p>
    <w:p w14:paraId="000000EA" w14:textId="77777777" w:rsidR="00F257E7" w:rsidRDefault="000A1E7A">
      <w:pPr>
        <w:tabs>
          <w:tab w:val="left" w:pos="900"/>
        </w:tabs>
        <w:ind w:right="87"/>
        <w:jc w:val="both"/>
        <w:rPr>
          <w:sz w:val="20"/>
          <w:szCs w:val="20"/>
        </w:rPr>
      </w:pPr>
      <w:r>
        <w:rPr>
          <w:sz w:val="20"/>
          <w:szCs w:val="20"/>
        </w:rPr>
        <w:t xml:space="preserve">19.1. </w:t>
      </w:r>
      <w:r>
        <w:rPr>
          <w:sz w:val="20"/>
          <w:szCs w:val="20"/>
        </w:rPr>
        <w:tab/>
        <w:t>Орендодавець має право доступу до Приміщення в робочі години, якщо інше не погоджено Сторонами, при чому в такому погодженні Орендар не може відмовити Орендодавцю безпідставно, з метою перевірки його стану та відповідності вимогам цього Договору, перевірки дотримання Орендарем умов Дозволеного використання, обслуговування Приміщення та проведення технічних перевірок Приміщення, про що повідомляє Орендаря не менше, ніж за одну добу. Доступ представників Орендодавця у Приміщення із зазначеними або іншими подібними цілями здійснюється у присутності уповноважених представників або уповноважених працівників Орендаря. Орендодавець зобов’язується контролювати стан та цільове використання Приміщення, не втручаючись в діяльність Орендаря. Спосіб перевірки має не завдавати шкоди майну та обладнанню Орендаря. Орендодавець має право безперешкодного доступу (без попереднього письмового повідомлення Орендаря) до транзитних інженерних комунікацій Будівлі, що знаходяться в Приміщенні, та з метою запобігання або ліквідації надзвичайних ситуацій та обставин, включаючи, окрім іншого, пожежу, затоплення, аварії, пошкодження або перебої у роботі Систем забезпечення, вчинення незаконних дій, а також інших надзвичайних обставин, якщо їх наслідки можуть спричинити загибель або псування майна Орендаря чи інших користувачів, майна або Будівлі, негайно повідомивши про такий доступ представника Орендаря.</w:t>
      </w:r>
    </w:p>
    <w:p w14:paraId="000000EB" w14:textId="77777777" w:rsidR="00F257E7" w:rsidRDefault="000A1E7A">
      <w:pPr>
        <w:widowControl/>
        <w:pBdr>
          <w:top w:val="nil"/>
          <w:left w:val="nil"/>
          <w:bottom w:val="nil"/>
          <w:right w:val="nil"/>
          <w:between w:val="nil"/>
        </w:pBdr>
        <w:jc w:val="both"/>
        <w:rPr>
          <w:color w:val="000000"/>
          <w:sz w:val="20"/>
          <w:szCs w:val="20"/>
        </w:rPr>
      </w:pPr>
      <w:r>
        <w:rPr>
          <w:color w:val="000000"/>
          <w:sz w:val="20"/>
          <w:szCs w:val="20"/>
        </w:rPr>
        <w:t xml:space="preserve">19.2. </w:t>
      </w:r>
      <w:r>
        <w:rPr>
          <w:color w:val="000000"/>
          <w:sz w:val="20"/>
          <w:szCs w:val="20"/>
        </w:rPr>
        <w:tab/>
        <w:t xml:space="preserve">У випадку централізованого збою в роботі електромереж або в системі водопостачання більш, ніж на 5 (п’ять) години поспіль, Орендодавець зобов’язується вжити всі необхідні заходи для відновлення функціонування цих систем. </w:t>
      </w:r>
    </w:p>
    <w:p w14:paraId="000000EC" w14:textId="77777777" w:rsidR="00F257E7" w:rsidRDefault="000A1E7A">
      <w:pPr>
        <w:widowControl/>
        <w:pBdr>
          <w:top w:val="nil"/>
          <w:left w:val="nil"/>
          <w:bottom w:val="nil"/>
          <w:right w:val="nil"/>
          <w:between w:val="nil"/>
        </w:pBdr>
        <w:jc w:val="both"/>
        <w:rPr>
          <w:color w:val="000000"/>
          <w:sz w:val="20"/>
          <w:szCs w:val="20"/>
        </w:rPr>
      </w:pPr>
      <w:r>
        <w:rPr>
          <w:color w:val="000000"/>
          <w:sz w:val="20"/>
          <w:szCs w:val="20"/>
        </w:rPr>
        <w:t xml:space="preserve">Орендодавець зобов’язується протягом 2 (двох) годин з моменту, коли йому стало відомо про такий збій, повідомити Орендаря про можливість виникнення та/або про факт виникнення екстреної ситуацій при яких майну Орендаря та/або Орендодавця може бути нанесена шкода (спрацювала сигналізація, відбулась аварія засобів комунікацій і </w:t>
      </w:r>
      <w:proofErr w:type="spellStart"/>
      <w:r>
        <w:rPr>
          <w:color w:val="000000"/>
          <w:sz w:val="20"/>
          <w:szCs w:val="20"/>
        </w:rPr>
        <w:t>т.п</w:t>
      </w:r>
      <w:proofErr w:type="spellEnd"/>
      <w:r>
        <w:rPr>
          <w:color w:val="000000"/>
          <w:sz w:val="20"/>
          <w:szCs w:val="20"/>
        </w:rPr>
        <w:t xml:space="preserve">.). </w:t>
      </w:r>
      <w:r>
        <w:rPr>
          <w:color w:val="000000"/>
          <w:sz w:val="20"/>
          <w:szCs w:val="20"/>
        </w:rPr>
        <w:lastRenderedPageBreak/>
        <w:t>Орендодавець не несе відповідальності у випадку відсутності реакції Орендаря на таке повідомлення і у випадку, якщо Орендар не вжив заходів, щоб попередити та/або врегулювати екстрену ситуацію, що виникла.</w:t>
      </w:r>
    </w:p>
    <w:p w14:paraId="000000ED" w14:textId="77777777" w:rsidR="00F257E7" w:rsidRDefault="000A1E7A">
      <w:pPr>
        <w:widowControl/>
        <w:pBdr>
          <w:top w:val="nil"/>
          <w:left w:val="nil"/>
          <w:bottom w:val="nil"/>
          <w:right w:val="nil"/>
          <w:between w:val="nil"/>
        </w:pBdr>
        <w:jc w:val="both"/>
        <w:rPr>
          <w:color w:val="000000"/>
          <w:sz w:val="20"/>
          <w:szCs w:val="20"/>
        </w:rPr>
      </w:pPr>
      <w:r>
        <w:rPr>
          <w:color w:val="000000"/>
          <w:sz w:val="20"/>
          <w:szCs w:val="20"/>
        </w:rPr>
        <w:t xml:space="preserve">Орендодавець зобов’язується в разі виникнення екстреної ситуації (пожежі, затоплення, а також інших причин, що можуть спричинити заподіяння шкоди для життя і здоров’я людей, майна Орендодавця і Орендаря) викликати відповідну екстрену службу і у випадку необхідності і доцільності присутності представників охорони Будівлі потрапити в орендоване Орендарем Приміщення з метою врегулювання екстреної ситуації, що виникла, з негайним повідомленням Орендаря або його відповідальних осіб про такі дії та з подальшим укладанням відповідного письмового акту. </w:t>
      </w:r>
    </w:p>
    <w:p w14:paraId="000000EE" w14:textId="77777777" w:rsidR="00F257E7" w:rsidRDefault="000A1E7A">
      <w:pPr>
        <w:widowControl/>
        <w:pBdr>
          <w:top w:val="nil"/>
          <w:left w:val="nil"/>
          <w:bottom w:val="nil"/>
          <w:right w:val="nil"/>
          <w:between w:val="nil"/>
        </w:pBdr>
        <w:jc w:val="both"/>
        <w:rPr>
          <w:color w:val="000000"/>
          <w:sz w:val="20"/>
          <w:szCs w:val="20"/>
        </w:rPr>
      </w:pPr>
      <w:r>
        <w:rPr>
          <w:color w:val="000000"/>
          <w:sz w:val="20"/>
          <w:szCs w:val="20"/>
        </w:rPr>
        <w:t>19.3.</w:t>
      </w:r>
      <w:r>
        <w:rPr>
          <w:color w:val="000000"/>
          <w:sz w:val="20"/>
          <w:szCs w:val="20"/>
        </w:rPr>
        <w:tab/>
        <w:t xml:space="preserve">У випадках необхідності запобігання та/або усунення наслідків екстреної ситуації, аварії, пожежі, право Орендаря користуватися Приміщенням може бути обмежене і Орендодавець має право не допускати Орендаря у Приміщення. Обмеження права Орендаря користуватися Приміщенням включає заборону його працівникам, представникам, відвідувачам або іншим особам, які діють від імені або в інтересах Орендаря, заходити або іншим чином проникати до Приміщення, користуватися Приміщенням у цілях, передбачених цим Договором. </w:t>
      </w:r>
    </w:p>
    <w:p w14:paraId="000000EF" w14:textId="77777777" w:rsidR="00F257E7" w:rsidRDefault="000A1E7A">
      <w:pPr>
        <w:widowControl/>
        <w:pBdr>
          <w:top w:val="nil"/>
          <w:left w:val="nil"/>
          <w:bottom w:val="nil"/>
          <w:right w:val="nil"/>
          <w:between w:val="nil"/>
        </w:pBdr>
        <w:jc w:val="both"/>
        <w:rPr>
          <w:color w:val="000000"/>
          <w:sz w:val="20"/>
          <w:szCs w:val="20"/>
        </w:rPr>
      </w:pPr>
      <w:r>
        <w:rPr>
          <w:color w:val="000000"/>
          <w:sz w:val="20"/>
          <w:szCs w:val="20"/>
        </w:rPr>
        <w:t>19.4. Зняття показників лічильників здійснюється технічними спеціалістами Орендодавця в присутності Орендаря.</w:t>
      </w:r>
    </w:p>
    <w:p w14:paraId="000000F0" w14:textId="77777777" w:rsidR="00F257E7" w:rsidRDefault="00F257E7">
      <w:pPr>
        <w:widowControl/>
        <w:pBdr>
          <w:top w:val="nil"/>
          <w:left w:val="nil"/>
          <w:bottom w:val="nil"/>
          <w:right w:val="nil"/>
          <w:between w:val="nil"/>
        </w:pBdr>
        <w:jc w:val="both"/>
        <w:rPr>
          <w:color w:val="000000"/>
          <w:sz w:val="20"/>
          <w:szCs w:val="20"/>
        </w:rPr>
      </w:pPr>
    </w:p>
    <w:p w14:paraId="000000F1" w14:textId="77777777" w:rsidR="00F257E7" w:rsidRDefault="000A1E7A">
      <w:pPr>
        <w:widowControl/>
        <w:pBdr>
          <w:top w:val="nil"/>
          <w:left w:val="nil"/>
          <w:bottom w:val="nil"/>
          <w:right w:val="nil"/>
          <w:between w:val="nil"/>
        </w:pBdr>
        <w:jc w:val="center"/>
        <w:rPr>
          <w:b/>
          <w:color w:val="000000"/>
          <w:sz w:val="20"/>
          <w:szCs w:val="20"/>
        </w:rPr>
      </w:pPr>
      <w:r>
        <w:rPr>
          <w:b/>
          <w:color w:val="000000"/>
          <w:sz w:val="20"/>
          <w:szCs w:val="20"/>
        </w:rPr>
        <w:t>Стаття 20. Передача права користування</w:t>
      </w:r>
    </w:p>
    <w:p w14:paraId="000000F2" w14:textId="77777777" w:rsidR="00F257E7" w:rsidRDefault="000A1E7A">
      <w:pPr>
        <w:widowControl/>
        <w:pBdr>
          <w:top w:val="nil"/>
          <w:left w:val="nil"/>
          <w:bottom w:val="nil"/>
          <w:right w:val="nil"/>
          <w:between w:val="nil"/>
        </w:pBdr>
        <w:tabs>
          <w:tab w:val="left" w:pos="709"/>
          <w:tab w:val="left" w:pos="1418"/>
          <w:tab w:val="left" w:pos="2127"/>
          <w:tab w:val="left" w:pos="2836"/>
          <w:tab w:val="left" w:pos="3545"/>
        </w:tabs>
        <w:jc w:val="both"/>
        <w:rPr>
          <w:color w:val="000000"/>
          <w:sz w:val="20"/>
          <w:szCs w:val="20"/>
        </w:rPr>
      </w:pPr>
      <w:r>
        <w:rPr>
          <w:color w:val="000000"/>
          <w:sz w:val="20"/>
          <w:szCs w:val="20"/>
        </w:rPr>
        <w:t>20.1.</w:t>
      </w:r>
      <w:r>
        <w:rPr>
          <w:color w:val="000000"/>
          <w:sz w:val="20"/>
          <w:szCs w:val="20"/>
        </w:rPr>
        <w:tab/>
        <w:t>Передача права користування:</w:t>
      </w:r>
      <w:r>
        <w:rPr>
          <w:color w:val="000000"/>
          <w:sz w:val="20"/>
          <w:szCs w:val="20"/>
        </w:rPr>
        <w:tab/>
      </w:r>
    </w:p>
    <w:p w14:paraId="000000F3" w14:textId="77777777" w:rsidR="00F257E7" w:rsidRDefault="000A1E7A">
      <w:pPr>
        <w:widowControl/>
        <w:pBdr>
          <w:top w:val="nil"/>
          <w:left w:val="nil"/>
          <w:bottom w:val="nil"/>
          <w:right w:val="nil"/>
          <w:between w:val="nil"/>
        </w:pBdr>
        <w:jc w:val="both"/>
        <w:rPr>
          <w:color w:val="000000"/>
          <w:sz w:val="20"/>
          <w:szCs w:val="20"/>
        </w:rPr>
      </w:pPr>
      <w:r>
        <w:rPr>
          <w:color w:val="000000"/>
          <w:sz w:val="20"/>
          <w:szCs w:val="20"/>
        </w:rPr>
        <w:t>20.1.1. Орендар має право на передачу у суборенду частину Приміщення, що становить до 10% (десяти відсотків) від загальної площі Приміщення третій/тім особі/</w:t>
      </w:r>
      <w:proofErr w:type="spellStart"/>
      <w:r>
        <w:rPr>
          <w:color w:val="000000"/>
          <w:sz w:val="20"/>
          <w:szCs w:val="20"/>
        </w:rPr>
        <w:t>ам</w:t>
      </w:r>
      <w:proofErr w:type="spellEnd"/>
      <w:r>
        <w:rPr>
          <w:color w:val="000000"/>
          <w:sz w:val="20"/>
          <w:szCs w:val="20"/>
        </w:rPr>
        <w:t xml:space="preserve"> без зміни цільового призначення використання такого Приміщення, відповідно до умов даного Договору. При дотриманні умов, зазначених даним пунктом, згода Орендодавця не потребується. Передача у суборенду частини Приміщення, що становить більше 10% (десяти відсотків) від загальної площі Приміщення третій/тім особі/</w:t>
      </w:r>
      <w:proofErr w:type="spellStart"/>
      <w:r>
        <w:rPr>
          <w:color w:val="000000"/>
          <w:sz w:val="20"/>
          <w:szCs w:val="20"/>
        </w:rPr>
        <w:t>ам</w:t>
      </w:r>
      <w:proofErr w:type="spellEnd"/>
      <w:r>
        <w:rPr>
          <w:color w:val="000000"/>
          <w:sz w:val="20"/>
          <w:szCs w:val="20"/>
        </w:rPr>
        <w:t xml:space="preserve"> без зміни, або зі зміною  цільового призначення використання такого Приміщення, здійснюється за попередньою письмовою згодою Орендодавця.</w:t>
      </w:r>
    </w:p>
    <w:p w14:paraId="000000F4" w14:textId="77777777" w:rsidR="00F257E7" w:rsidRDefault="000A1E7A">
      <w:pPr>
        <w:widowControl/>
        <w:pBdr>
          <w:top w:val="nil"/>
          <w:left w:val="nil"/>
          <w:bottom w:val="nil"/>
          <w:right w:val="nil"/>
          <w:between w:val="nil"/>
        </w:pBdr>
        <w:jc w:val="both"/>
        <w:rPr>
          <w:color w:val="000000"/>
          <w:sz w:val="20"/>
          <w:szCs w:val="20"/>
        </w:rPr>
      </w:pPr>
      <w:r>
        <w:rPr>
          <w:color w:val="000000"/>
          <w:sz w:val="20"/>
          <w:szCs w:val="20"/>
        </w:rPr>
        <w:t xml:space="preserve">20.1.2. Не вважається передачею Орендарем частини Приміщення третім особам - виконання третіми особами поточних ремонтних робіт на підставі відповідних договорів. </w:t>
      </w:r>
    </w:p>
    <w:p w14:paraId="000000F5" w14:textId="77777777" w:rsidR="00F257E7" w:rsidRDefault="00F257E7">
      <w:pPr>
        <w:widowControl/>
        <w:pBdr>
          <w:top w:val="nil"/>
          <w:left w:val="nil"/>
          <w:bottom w:val="nil"/>
          <w:right w:val="nil"/>
          <w:between w:val="nil"/>
        </w:pBdr>
        <w:jc w:val="center"/>
        <w:rPr>
          <w:b/>
          <w:color w:val="000000"/>
          <w:sz w:val="20"/>
          <w:szCs w:val="20"/>
        </w:rPr>
      </w:pPr>
    </w:p>
    <w:p w14:paraId="000000F6" w14:textId="77777777" w:rsidR="00F257E7" w:rsidRDefault="000A1E7A">
      <w:pPr>
        <w:widowControl/>
        <w:pBdr>
          <w:top w:val="nil"/>
          <w:left w:val="nil"/>
          <w:bottom w:val="nil"/>
          <w:right w:val="nil"/>
          <w:between w:val="nil"/>
        </w:pBdr>
        <w:jc w:val="center"/>
        <w:rPr>
          <w:b/>
          <w:color w:val="000000"/>
          <w:sz w:val="20"/>
          <w:szCs w:val="20"/>
        </w:rPr>
      </w:pPr>
      <w:r>
        <w:rPr>
          <w:b/>
          <w:color w:val="000000"/>
          <w:sz w:val="20"/>
          <w:szCs w:val="20"/>
        </w:rPr>
        <w:t>Стаття 21. Відступлення прав та обов’язків</w:t>
      </w:r>
    </w:p>
    <w:p w14:paraId="000000F7" w14:textId="77777777" w:rsidR="00F257E7" w:rsidRDefault="000A1E7A">
      <w:pPr>
        <w:widowControl/>
        <w:pBdr>
          <w:top w:val="nil"/>
          <w:left w:val="nil"/>
          <w:bottom w:val="nil"/>
          <w:right w:val="nil"/>
          <w:between w:val="nil"/>
        </w:pBdr>
        <w:jc w:val="both"/>
        <w:rPr>
          <w:color w:val="000000"/>
          <w:sz w:val="20"/>
          <w:szCs w:val="20"/>
        </w:rPr>
      </w:pPr>
      <w:r>
        <w:rPr>
          <w:color w:val="000000"/>
          <w:sz w:val="20"/>
          <w:szCs w:val="20"/>
        </w:rPr>
        <w:t xml:space="preserve">21.1. Відступлення прав та обов’язків: </w:t>
      </w:r>
    </w:p>
    <w:p w14:paraId="000000F8" w14:textId="77777777" w:rsidR="00F257E7" w:rsidRDefault="000A1E7A">
      <w:pPr>
        <w:widowControl/>
        <w:pBdr>
          <w:top w:val="nil"/>
          <w:left w:val="nil"/>
          <w:bottom w:val="nil"/>
          <w:right w:val="nil"/>
          <w:between w:val="nil"/>
        </w:pBdr>
        <w:jc w:val="both"/>
        <w:rPr>
          <w:color w:val="000000"/>
          <w:sz w:val="20"/>
          <w:szCs w:val="20"/>
        </w:rPr>
      </w:pPr>
      <w:r>
        <w:rPr>
          <w:color w:val="000000"/>
          <w:sz w:val="20"/>
          <w:szCs w:val="20"/>
        </w:rPr>
        <w:t xml:space="preserve">Орендар не має права переуступати будь-які права чи зобов’язання, що виникають із цього Договору, без попередньої письмової згоди Орендодавця, що може бути наданою або відхиленою Орендодавцем на його розсуд. </w:t>
      </w:r>
    </w:p>
    <w:p w14:paraId="000000F9" w14:textId="77777777" w:rsidR="00F257E7" w:rsidRDefault="000A1E7A">
      <w:pPr>
        <w:widowControl/>
        <w:pBdr>
          <w:top w:val="nil"/>
          <w:left w:val="nil"/>
          <w:bottom w:val="nil"/>
          <w:right w:val="nil"/>
          <w:between w:val="nil"/>
        </w:pBdr>
        <w:jc w:val="both"/>
        <w:rPr>
          <w:color w:val="000000"/>
          <w:sz w:val="20"/>
          <w:szCs w:val="20"/>
        </w:rPr>
      </w:pPr>
      <w:r>
        <w:rPr>
          <w:color w:val="000000"/>
          <w:sz w:val="20"/>
          <w:szCs w:val="20"/>
        </w:rPr>
        <w:t>У разі, якщо Орендар має намір переуступити всі свої права та обов’язки відповідно до цього Договору, така зміна має виконуватися за умови внесення Сторонами змін та доповнень до цього Договору, які мають бути підписані Орендодавцем, Орендарем, а також третьою особою, що приймає на себе права та обов’язки Орендаря, а також нотаріально засвідчені, якщо потрібно.</w:t>
      </w:r>
    </w:p>
    <w:p w14:paraId="000000FA" w14:textId="77777777" w:rsidR="00F257E7" w:rsidRDefault="00F257E7">
      <w:pPr>
        <w:widowControl/>
        <w:pBdr>
          <w:top w:val="nil"/>
          <w:left w:val="nil"/>
          <w:bottom w:val="nil"/>
          <w:right w:val="nil"/>
          <w:between w:val="nil"/>
        </w:pBdr>
        <w:jc w:val="center"/>
        <w:rPr>
          <w:b/>
          <w:color w:val="000000"/>
          <w:sz w:val="20"/>
          <w:szCs w:val="20"/>
        </w:rPr>
      </w:pPr>
    </w:p>
    <w:p w14:paraId="000000FB" w14:textId="77777777" w:rsidR="00F257E7" w:rsidRDefault="000A1E7A">
      <w:pPr>
        <w:widowControl/>
        <w:pBdr>
          <w:top w:val="nil"/>
          <w:left w:val="nil"/>
          <w:bottom w:val="nil"/>
          <w:right w:val="nil"/>
          <w:between w:val="nil"/>
        </w:pBdr>
        <w:jc w:val="center"/>
        <w:rPr>
          <w:b/>
          <w:color w:val="000000"/>
          <w:sz w:val="20"/>
          <w:szCs w:val="20"/>
        </w:rPr>
      </w:pPr>
      <w:r>
        <w:rPr>
          <w:b/>
          <w:color w:val="000000"/>
          <w:sz w:val="20"/>
          <w:szCs w:val="20"/>
        </w:rPr>
        <w:t>Стаття 22. Страхування</w:t>
      </w:r>
    </w:p>
    <w:p w14:paraId="000000FC" w14:textId="77777777" w:rsidR="00F257E7" w:rsidRDefault="000A1E7A">
      <w:pPr>
        <w:widowControl/>
        <w:pBdr>
          <w:top w:val="nil"/>
          <w:left w:val="nil"/>
          <w:bottom w:val="nil"/>
          <w:right w:val="nil"/>
          <w:between w:val="nil"/>
        </w:pBdr>
        <w:jc w:val="both"/>
        <w:rPr>
          <w:sz w:val="20"/>
          <w:szCs w:val="20"/>
        </w:rPr>
      </w:pPr>
      <w:r>
        <w:rPr>
          <w:color w:val="000000"/>
          <w:sz w:val="20"/>
          <w:szCs w:val="20"/>
        </w:rPr>
        <w:t>22.1. Орендар зобов’язаний застрахувати відповідальність перед третіми особами</w:t>
      </w:r>
      <w:r>
        <w:rPr>
          <w:color w:val="373737"/>
          <w:sz w:val="20"/>
          <w:szCs w:val="20"/>
        </w:rPr>
        <w:t xml:space="preserve"> за збиток, нанесений здоров’ю, життю або майну третіх осіб</w:t>
      </w:r>
      <w:r>
        <w:rPr>
          <w:color w:val="000000"/>
          <w:sz w:val="20"/>
          <w:szCs w:val="20"/>
        </w:rPr>
        <w:t xml:space="preserve"> </w:t>
      </w:r>
      <w:r>
        <w:rPr>
          <w:color w:val="373737"/>
          <w:sz w:val="20"/>
          <w:szCs w:val="20"/>
        </w:rPr>
        <w:t xml:space="preserve">на страхову суму, </w:t>
      </w:r>
      <w:r>
        <w:rPr>
          <w:sz w:val="20"/>
          <w:szCs w:val="20"/>
        </w:rPr>
        <w:t>що не може бути меншою ніж 2 000 000,00 гривень (два мільйони гривень 00 копійок).</w:t>
      </w:r>
    </w:p>
    <w:p w14:paraId="000000FD" w14:textId="77777777" w:rsidR="00F257E7" w:rsidRDefault="000A1E7A">
      <w:pPr>
        <w:widowControl/>
        <w:pBdr>
          <w:top w:val="nil"/>
          <w:left w:val="nil"/>
          <w:bottom w:val="nil"/>
          <w:right w:val="nil"/>
          <w:between w:val="nil"/>
        </w:pBdr>
        <w:jc w:val="both"/>
        <w:rPr>
          <w:color w:val="000000"/>
          <w:sz w:val="20"/>
          <w:szCs w:val="20"/>
        </w:rPr>
      </w:pPr>
      <w:r>
        <w:rPr>
          <w:color w:val="000000"/>
          <w:sz w:val="20"/>
          <w:szCs w:val="20"/>
        </w:rPr>
        <w:t>Копію такого договору страхування та платіжного документу, що підтверджує сплату страхового внеску за таким договором страхування, Орендар повинен надати Орендодавцеві протягом 3 (трьох) робочих днів з дати отримання письмового запиту Орендодавця щодо підтвердження такого страхування Орендаря.</w:t>
      </w:r>
    </w:p>
    <w:p w14:paraId="000000FE" w14:textId="77777777" w:rsidR="00F257E7" w:rsidRDefault="000A1E7A">
      <w:pPr>
        <w:widowControl/>
        <w:pBdr>
          <w:top w:val="nil"/>
          <w:left w:val="nil"/>
          <w:bottom w:val="nil"/>
          <w:right w:val="nil"/>
          <w:between w:val="nil"/>
        </w:pBdr>
        <w:jc w:val="both"/>
        <w:rPr>
          <w:color w:val="000000"/>
          <w:sz w:val="20"/>
          <w:szCs w:val="20"/>
          <w:u w:val="single"/>
        </w:rPr>
      </w:pPr>
      <w:r>
        <w:rPr>
          <w:color w:val="000000"/>
          <w:sz w:val="20"/>
          <w:szCs w:val="20"/>
        </w:rPr>
        <w:t>22.2. Орендар бере на себе зобов’язання негайно, не пізніше наступного робочого дня, проінформувати Орендодавця про призупинення страхування, зокрема у разі несплати страхових платежів або припинення дії договорів страхування.</w:t>
      </w:r>
    </w:p>
    <w:p w14:paraId="000000FF" w14:textId="77777777" w:rsidR="00F257E7" w:rsidRDefault="000A1E7A">
      <w:pPr>
        <w:widowControl/>
        <w:pBdr>
          <w:top w:val="nil"/>
          <w:left w:val="nil"/>
          <w:bottom w:val="nil"/>
          <w:right w:val="nil"/>
          <w:between w:val="nil"/>
        </w:pBdr>
        <w:jc w:val="both"/>
        <w:rPr>
          <w:color w:val="000000"/>
          <w:sz w:val="20"/>
          <w:szCs w:val="20"/>
        </w:rPr>
      </w:pPr>
      <w:r>
        <w:rPr>
          <w:color w:val="000000"/>
          <w:sz w:val="20"/>
          <w:szCs w:val="20"/>
        </w:rPr>
        <w:t>22.3. Сторони погодили, що Орендодавець не несе відповідальність за майно Орендаря у Приміщенні, крім випадків доведеної вини Орендодавця. Орендар має право застрахувати своє майно, розташоване у Приміщенні, від усіх та будь-яких ризиків.</w:t>
      </w:r>
    </w:p>
    <w:p w14:paraId="00000100" w14:textId="77777777" w:rsidR="00F257E7" w:rsidRDefault="00F257E7">
      <w:pPr>
        <w:tabs>
          <w:tab w:val="left" w:pos="900"/>
        </w:tabs>
        <w:ind w:right="87"/>
        <w:jc w:val="both"/>
        <w:rPr>
          <w:sz w:val="20"/>
          <w:szCs w:val="20"/>
        </w:rPr>
      </w:pPr>
    </w:p>
    <w:p w14:paraId="00000101" w14:textId="77777777" w:rsidR="00F257E7" w:rsidRDefault="000A1E7A">
      <w:pPr>
        <w:tabs>
          <w:tab w:val="left" w:pos="900"/>
        </w:tabs>
        <w:ind w:right="87"/>
        <w:jc w:val="center"/>
        <w:rPr>
          <w:b/>
          <w:sz w:val="20"/>
          <w:szCs w:val="20"/>
        </w:rPr>
      </w:pPr>
      <w:r>
        <w:rPr>
          <w:b/>
          <w:sz w:val="20"/>
          <w:szCs w:val="20"/>
        </w:rPr>
        <w:t>Стаття 23. Робочі години та доступ до Приміщення</w:t>
      </w:r>
    </w:p>
    <w:p w14:paraId="12232EED" w14:textId="64598B32" w:rsidR="00AE7A74" w:rsidRDefault="000A1E7A" w:rsidP="00FB6951">
      <w:pPr>
        <w:tabs>
          <w:tab w:val="left" w:pos="900"/>
        </w:tabs>
        <w:ind w:right="87"/>
        <w:jc w:val="both"/>
        <w:rPr>
          <w:sz w:val="20"/>
          <w:szCs w:val="20"/>
        </w:rPr>
      </w:pPr>
      <w:r>
        <w:rPr>
          <w:sz w:val="20"/>
          <w:szCs w:val="20"/>
        </w:rPr>
        <w:t xml:space="preserve">23.1. Орендодавець забезпечує Орендарю, його працівникам та відвідувачам, а також іншим користувачам та (або) відвідувачам відкритий та безперешкодний доступ до Будівлі, в якій розташоване Приміщення. Орендар, його працівники та відвідувачі мають вільний доступ до Приміщення щоденно цілодобово, але з урахування загально встановлених правил  щодо  </w:t>
      </w:r>
      <w:r>
        <w:rPr>
          <w:color w:val="2F2F2F"/>
          <w:sz w:val="20"/>
          <w:szCs w:val="20"/>
          <w:highlight w:val="white"/>
        </w:rPr>
        <w:t>захисту населення від шкідливого впливу шуму або правил дотримання тиші в населених пунктах і громадських місцях</w:t>
      </w:r>
      <w:r>
        <w:rPr>
          <w:sz w:val="20"/>
          <w:szCs w:val="20"/>
        </w:rPr>
        <w:t xml:space="preserve">. При цьому Приміщення повинно бути відкрите для відвідувачів протягом робочого часу затвердженого на підприємстві Орендаря </w:t>
      </w:r>
      <w:r>
        <w:rPr>
          <w:i/>
          <w:sz w:val="20"/>
          <w:szCs w:val="20"/>
        </w:rPr>
        <w:t>(надалі – «</w:t>
      </w:r>
      <w:r>
        <w:rPr>
          <w:b/>
          <w:i/>
          <w:sz w:val="20"/>
          <w:szCs w:val="20"/>
        </w:rPr>
        <w:t>Робочі</w:t>
      </w:r>
      <w:r>
        <w:rPr>
          <w:i/>
          <w:sz w:val="20"/>
          <w:szCs w:val="20"/>
        </w:rPr>
        <w:t xml:space="preserve">  </w:t>
      </w:r>
      <w:r>
        <w:rPr>
          <w:b/>
          <w:i/>
          <w:sz w:val="20"/>
          <w:szCs w:val="20"/>
        </w:rPr>
        <w:t>години</w:t>
      </w:r>
      <w:r>
        <w:rPr>
          <w:i/>
          <w:sz w:val="20"/>
          <w:szCs w:val="20"/>
        </w:rPr>
        <w:t>»)</w:t>
      </w:r>
      <w:r>
        <w:rPr>
          <w:sz w:val="20"/>
          <w:szCs w:val="20"/>
        </w:rPr>
        <w:t>, якщо Сторони не погодять інші Робочі години.</w:t>
      </w:r>
    </w:p>
    <w:p w14:paraId="71425F63" w14:textId="77777777" w:rsidR="008322E7" w:rsidRDefault="008322E7">
      <w:pPr>
        <w:tabs>
          <w:tab w:val="left" w:pos="900"/>
        </w:tabs>
        <w:ind w:right="87"/>
        <w:jc w:val="center"/>
        <w:rPr>
          <w:sz w:val="20"/>
          <w:szCs w:val="20"/>
        </w:rPr>
      </w:pPr>
    </w:p>
    <w:p w14:paraId="00000104" w14:textId="77777777" w:rsidR="00F257E7" w:rsidRDefault="000A1E7A">
      <w:pPr>
        <w:tabs>
          <w:tab w:val="left" w:pos="900"/>
        </w:tabs>
        <w:ind w:right="87"/>
        <w:jc w:val="center"/>
        <w:rPr>
          <w:b/>
          <w:sz w:val="20"/>
          <w:szCs w:val="20"/>
        </w:rPr>
      </w:pPr>
      <w:r>
        <w:rPr>
          <w:b/>
          <w:sz w:val="20"/>
          <w:szCs w:val="20"/>
        </w:rPr>
        <w:t>РОЗДІЛ 5. ВІДПОВІДАЛЬНІСТЬ СТОРІН</w:t>
      </w:r>
    </w:p>
    <w:p w14:paraId="00000105" w14:textId="77777777" w:rsidR="00F257E7" w:rsidRDefault="000A1E7A">
      <w:pPr>
        <w:widowControl/>
        <w:pBdr>
          <w:top w:val="nil"/>
          <w:left w:val="nil"/>
          <w:bottom w:val="nil"/>
          <w:right w:val="nil"/>
          <w:between w:val="nil"/>
        </w:pBdr>
        <w:jc w:val="center"/>
        <w:rPr>
          <w:b/>
          <w:color w:val="000000"/>
          <w:sz w:val="20"/>
          <w:szCs w:val="20"/>
        </w:rPr>
      </w:pPr>
      <w:r>
        <w:rPr>
          <w:b/>
          <w:color w:val="000000"/>
          <w:sz w:val="20"/>
          <w:szCs w:val="20"/>
        </w:rPr>
        <w:t>Стаття 24. Відповідальність Сторін</w:t>
      </w:r>
    </w:p>
    <w:p w14:paraId="00000106" w14:textId="77777777" w:rsidR="00F257E7" w:rsidRDefault="000A1E7A">
      <w:pPr>
        <w:widowControl/>
        <w:pBdr>
          <w:top w:val="nil"/>
          <w:left w:val="nil"/>
          <w:bottom w:val="nil"/>
          <w:right w:val="nil"/>
          <w:between w:val="nil"/>
        </w:pBdr>
        <w:jc w:val="both"/>
        <w:rPr>
          <w:color w:val="000000"/>
          <w:sz w:val="20"/>
          <w:szCs w:val="20"/>
        </w:rPr>
      </w:pPr>
      <w:r>
        <w:rPr>
          <w:color w:val="000000"/>
          <w:sz w:val="20"/>
          <w:szCs w:val="20"/>
        </w:rPr>
        <w:t>24.1.</w:t>
      </w:r>
      <w:r>
        <w:rPr>
          <w:color w:val="000000"/>
          <w:sz w:val="20"/>
          <w:szCs w:val="20"/>
        </w:rPr>
        <w:tab/>
        <w:t>За невиконання або неналежне виконання зобов’язань за цим Договором Сторони несуть відповідальність передбачену положеннями чинного законодавства України та умовами цього Договору.</w:t>
      </w:r>
    </w:p>
    <w:p w14:paraId="00000107" w14:textId="77777777" w:rsidR="00F257E7" w:rsidRDefault="000A1E7A">
      <w:pPr>
        <w:widowControl/>
        <w:pBdr>
          <w:top w:val="nil"/>
          <w:left w:val="nil"/>
          <w:bottom w:val="nil"/>
          <w:right w:val="nil"/>
          <w:between w:val="nil"/>
        </w:pBdr>
        <w:jc w:val="both"/>
        <w:rPr>
          <w:color w:val="000000"/>
          <w:sz w:val="20"/>
          <w:szCs w:val="20"/>
        </w:rPr>
      </w:pPr>
      <w:r>
        <w:rPr>
          <w:color w:val="000000"/>
          <w:sz w:val="20"/>
          <w:szCs w:val="20"/>
        </w:rPr>
        <w:t xml:space="preserve">24.2. </w:t>
      </w:r>
      <w:r>
        <w:rPr>
          <w:color w:val="000000"/>
          <w:sz w:val="20"/>
          <w:szCs w:val="20"/>
        </w:rPr>
        <w:tab/>
        <w:t>Сторони дійшли згоди відмовитись від сплати одна одній збитків (майнової шкоди) в частині упущеної вигоди, а також моральної шкоди через порушення своїх обов’язків за Договором, які можуть статися під час його виконання, окрім випадків, прямо обумовлених Договором.</w:t>
      </w:r>
    </w:p>
    <w:p w14:paraId="00000108" w14:textId="77777777" w:rsidR="00F257E7" w:rsidRDefault="000A1E7A">
      <w:pPr>
        <w:widowControl/>
        <w:pBdr>
          <w:top w:val="nil"/>
          <w:left w:val="nil"/>
          <w:bottom w:val="nil"/>
          <w:right w:val="nil"/>
          <w:between w:val="nil"/>
        </w:pBdr>
        <w:jc w:val="both"/>
        <w:rPr>
          <w:color w:val="000000"/>
          <w:sz w:val="20"/>
          <w:szCs w:val="20"/>
        </w:rPr>
      </w:pPr>
      <w:r>
        <w:rPr>
          <w:color w:val="000000"/>
          <w:sz w:val="20"/>
          <w:szCs w:val="20"/>
        </w:rPr>
        <w:t xml:space="preserve">24.3. </w:t>
      </w:r>
      <w:r>
        <w:rPr>
          <w:color w:val="000000"/>
          <w:sz w:val="20"/>
          <w:szCs w:val="20"/>
        </w:rPr>
        <w:tab/>
        <w:t>Нарахування та витребування штрафних санкцій за цим Договором є правом, а не обов’язком Сторін.</w:t>
      </w:r>
    </w:p>
    <w:p w14:paraId="00000109" w14:textId="77777777" w:rsidR="00F257E7" w:rsidRDefault="000A1E7A">
      <w:pPr>
        <w:widowControl/>
        <w:pBdr>
          <w:top w:val="nil"/>
          <w:left w:val="nil"/>
          <w:bottom w:val="nil"/>
          <w:right w:val="nil"/>
          <w:between w:val="nil"/>
        </w:pBdr>
        <w:jc w:val="both"/>
        <w:rPr>
          <w:color w:val="000000"/>
          <w:sz w:val="20"/>
          <w:szCs w:val="20"/>
        </w:rPr>
      </w:pPr>
      <w:r>
        <w:rPr>
          <w:color w:val="000000"/>
          <w:sz w:val="20"/>
          <w:szCs w:val="20"/>
        </w:rPr>
        <w:lastRenderedPageBreak/>
        <w:t xml:space="preserve">24.4. </w:t>
      </w:r>
      <w:r>
        <w:rPr>
          <w:color w:val="000000"/>
          <w:sz w:val="20"/>
          <w:szCs w:val="20"/>
        </w:rPr>
        <w:tab/>
        <w:t xml:space="preserve">Орендодавець не несе відповідальності за шкоду, заподіяну Орендарем третім особам. Орендар самостійно несе відповідальність за шкоду, заподіяну здоров’ю і майну третіх осіб в результаті його (Орендаря) винної дії/бездіяльності в Будівлі/Приміщенні та на прилеглій території. Орендодавець не несе відповідальності за будь-які збитки Орендаря у зв’язку з будь-якими пошкодженнями або крадіжкою майна Орендаря, яке знаходиться у Приміщенні. Орендодавець не несе відповідальності за будь-яку упущену вигоду, неодержані доходи або інші непрямі збитки Орендаря. </w:t>
      </w:r>
    </w:p>
    <w:p w14:paraId="0000010A" w14:textId="77777777" w:rsidR="00F257E7" w:rsidRDefault="000A1E7A">
      <w:pPr>
        <w:widowControl/>
        <w:pBdr>
          <w:top w:val="nil"/>
          <w:left w:val="nil"/>
          <w:bottom w:val="nil"/>
          <w:right w:val="nil"/>
          <w:between w:val="nil"/>
        </w:pBdr>
        <w:jc w:val="both"/>
        <w:rPr>
          <w:color w:val="000000"/>
          <w:sz w:val="20"/>
          <w:szCs w:val="20"/>
        </w:rPr>
      </w:pPr>
      <w:r>
        <w:rPr>
          <w:color w:val="000000"/>
          <w:sz w:val="20"/>
          <w:szCs w:val="20"/>
        </w:rPr>
        <w:t>24.4.1. Орендар не несе відповідальності за будь-яку упущену вигоду, неодержані доходи або інші непрямі збитки Орендодавця.</w:t>
      </w:r>
    </w:p>
    <w:p w14:paraId="0000010B" w14:textId="77777777" w:rsidR="00F257E7" w:rsidRDefault="000A1E7A">
      <w:pPr>
        <w:widowControl/>
        <w:pBdr>
          <w:top w:val="nil"/>
          <w:left w:val="nil"/>
          <w:bottom w:val="nil"/>
          <w:right w:val="nil"/>
          <w:between w:val="nil"/>
        </w:pBdr>
        <w:jc w:val="both"/>
        <w:rPr>
          <w:color w:val="000000"/>
          <w:sz w:val="20"/>
          <w:szCs w:val="20"/>
        </w:rPr>
      </w:pPr>
      <w:r>
        <w:rPr>
          <w:color w:val="000000"/>
          <w:sz w:val="20"/>
          <w:szCs w:val="20"/>
        </w:rPr>
        <w:t>24.5.</w:t>
      </w:r>
      <w:r>
        <w:rPr>
          <w:color w:val="000000"/>
          <w:sz w:val="20"/>
          <w:szCs w:val="20"/>
        </w:rPr>
        <w:tab/>
        <w:t>Порушення строків здійснення передбачених Договором платежів не звільняє винну Сторону від обов’язку здійснення такого розрахунку.</w:t>
      </w:r>
    </w:p>
    <w:p w14:paraId="0000010C" w14:textId="77777777" w:rsidR="00F257E7" w:rsidRDefault="000A1E7A">
      <w:pPr>
        <w:widowControl/>
        <w:pBdr>
          <w:top w:val="nil"/>
          <w:left w:val="nil"/>
          <w:bottom w:val="nil"/>
          <w:right w:val="nil"/>
          <w:between w:val="nil"/>
        </w:pBdr>
        <w:jc w:val="both"/>
        <w:rPr>
          <w:color w:val="000000"/>
          <w:sz w:val="20"/>
          <w:szCs w:val="20"/>
        </w:rPr>
      </w:pPr>
      <w:r>
        <w:rPr>
          <w:color w:val="000000"/>
          <w:sz w:val="20"/>
          <w:szCs w:val="20"/>
        </w:rPr>
        <w:t>24.6.</w:t>
      </w:r>
      <w:r>
        <w:rPr>
          <w:color w:val="000000"/>
          <w:sz w:val="20"/>
          <w:szCs w:val="20"/>
        </w:rPr>
        <w:tab/>
        <w:t xml:space="preserve">У випадку недотримання Орендарем протипожежних правил, санітарних норм, </w:t>
      </w:r>
      <w:r>
        <w:rPr>
          <w:sz w:val="20"/>
          <w:szCs w:val="20"/>
        </w:rPr>
        <w:t xml:space="preserve">правил  щодо  </w:t>
      </w:r>
      <w:r>
        <w:rPr>
          <w:color w:val="2F2F2F"/>
          <w:sz w:val="20"/>
          <w:szCs w:val="20"/>
          <w:highlight w:val="white"/>
        </w:rPr>
        <w:t>захисту населення від шкідливого впливу шуму або правил дотримання тиші в населених пунктах і громадських місцях</w:t>
      </w:r>
      <w:r>
        <w:rPr>
          <w:color w:val="000000"/>
          <w:sz w:val="20"/>
          <w:szCs w:val="20"/>
        </w:rPr>
        <w:t xml:space="preserve"> тощо, внаслідок чого відповідними контролюючими органами на Орендодавця був накладений штраф та/або інші стягнення, Орендодавець повідомляє Орендаря про накладання такого штрафу або іншого стягнення, та передає Орендарю відповідні документи, в свою чергу Орендар зобов’язаний прийняти такі документи та здійснити дії по погашенню такого штрафу (іншого стягнення) або здійснити дії щодо його оскарження. У випадку порушення Орендарем санітарних норм, що встановлюються </w:t>
      </w:r>
      <w:r>
        <w:rPr>
          <w:color w:val="202122"/>
          <w:sz w:val="20"/>
          <w:szCs w:val="20"/>
          <w:highlight w:val="white"/>
        </w:rPr>
        <w:t>Державною санітарно-епідеміологічною службою України</w:t>
      </w:r>
      <w:r>
        <w:rPr>
          <w:color w:val="000000"/>
          <w:sz w:val="20"/>
          <w:szCs w:val="20"/>
        </w:rPr>
        <w:t xml:space="preserve"> та нормами чинного законодавства України до Приміщення, Орендар зобов’язаний самостійно нести усі витрати, що пов’язані із таким порушенням санітарних норм та вимог. У разі застосування до Орендодавця санкцій, пов’язаних з порушенням Орендарем санітарних норм та правил, штрафні санкції сплачуються Орендарем.</w:t>
      </w:r>
    </w:p>
    <w:p w14:paraId="0000010D" w14:textId="77777777" w:rsidR="00F257E7" w:rsidRDefault="000A1E7A">
      <w:pPr>
        <w:widowControl/>
        <w:pBdr>
          <w:top w:val="nil"/>
          <w:left w:val="nil"/>
          <w:bottom w:val="nil"/>
          <w:right w:val="nil"/>
          <w:between w:val="nil"/>
        </w:pBdr>
        <w:jc w:val="both"/>
        <w:rPr>
          <w:color w:val="000000"/>
          <w:sz w:val="20"/>
          <w:szCs w:val="20"/>
        </w:rPr>
      </w:pPr>
      <w:r>
        <w:rPr>
          <w:color w:val="000000"/>
          <w:sz w:val="20"/>
          <w:szCs w:val="20"/>
        </w:rPr>
        <w:t>24.7.</w:t>
      </w:r>
      <w:r>
        <w:rPr>
          <w:color w:val="000000"/>
          <w:sz w:val="20"/>
          <w:szCs w:val="20"/>
        </w:rPr>
        <w:tab/>
        <w:t>Орендодавець відповідає за дії третіх осіб у разі укладення з ними договорів про надання послуг на користь Орендаря, крім випадків, коли такі договори укладені безпосередньо з Орендарем. До таких договорів, зокрема, відносяться: договори про охорону Будівлі, про залучення третіх осіб до ремонту Приміщення, Будівлі, Систем забезпечення.</w:t>
      </w:r>
    </w:p>
    <w:p w14:paraId="0000010E" w14:textId="77777777" w:rsidR="00F257E7" w:rsidRPr="007F4D21" w:rsidRDefault="000A1E7A">
      <w:pPr>
        <w:widowControl/>
        <w:pBdr>
          <w:top w:val="nil"/>
          <w:left w:val="nil"/>
          <w:bottom w:val="nil"/>
          <w:right w:val="nil"/>
          <w:between w:val="nil"/>
        </w:pBdr>
        <w:jc w:val="both"/>
        <w:rPr>
          <w:color w:val="000000" w:themeColor="text1"/>
          <w:sz w:val="20"/>
          <w:szCs w:val="20"/>
        </w:rPr>
      </w:pPr>
      <w:r>
        <w:rPr>
          <w:color w:val="000000"/>
          <w:sz w:val="20"/>
          <w:szCs w:val="20"/>
        </w:rPr>
        <w:t xml:space="preserve">24.8. </w:t>
      </w:r>
      <w:r>
        <w:rPr>
          <w:color w:val="000000"/>
          <w:sz w:val="20"/>
          <w:szCs w:val="20"/>
        </w:rPr>
        <w:tab/>
        <w:t xml:space="preserve">За витрати, збитки, випадкове або навмисне зникнення, або пошкодження чи знищення майна та товарів, що виникли у Орендаря внаслідок винних дій Орендодавця, Орендодавець несе матеріальну відповідальність. У випадку пошкодження майна Орендаря через аварії, що сталися з вини Орендодавця, що не були вчасно усунуті Орендодавцем та/або про які Орендар не був повідомлений Орендодавцем, Орендодавець відшкодовує Орендареві вартість </w:t>
      </w:r>
      <w:r w:rsidRPr="007F4D21">
        <w:rPr>
          <w:color w:val="000000" w:themeColor="text1"/>
          <w:sz w:val="20"/>
          <w:szCs w:val="20"/>
        </w:rPr>
        <w:t xml:space="preserve">знищеного та/або зіпсованого майна. </w:t>
      </w:r>
    </w:p>
    <w:p w14:paraId="0000010F" w14:textId="5981AF15" w:rsidR="00F257E7" w:rsidRPr="007F4D21" w:rsidRDefault="000A1E7A">
      <w:pPr>
        <w:widowControl/>
        <w:pBdr>
          <w:top w:val="nil"/>
          <w:left w:val="nil"/>
          <w:bottom w:val="nil"/>
          <w:right w:val="nil"/>
          <w:between w:val="nil"/>
        </w:pBdr>
        <w:jc w:val="both"/>
        <w:rPr>
          <w:color w:val="000000" w:themeColor="text1"/>
          <w:sz w:val="20"/>
          <w:szCs w:val="20"/>
        </w:rPr>
      </w:pPr>
      <w:r w:rsidRPr="007F4D21">
        <w:rPr>
          <w:color w:val="000000" w:themeColor="text1"/>
          <w:sz w:val="20"/>
          <w:szCs w:val="20"/>
        </w:rPr>
        <w:t>24.9.</w:t>
      </w:r>
      <w:r w:rsidRPr="007F4D21">
        <w:rPr>
          <w:color w:val="000000" w:themeColor="text1"/>
          <w:sz w:val="20"/>
          <w:szCs w:val="20"/>
        </w:rPr>
        <w:tab/>
        <w:t xml:space="preserve">У разі прострочення Орендарем виконання грошового зобов’язання, окрім випадків, визначених </w:t>
      </w:r>
      <w:r w:rsidR="00AE7A74" w:rsidRPr="007F4D21">
        <w:rPr>
          <w:color w:val="000000" w:themeColor="text1"/>
          <w:sz w:val="20"/>
          <w:szCs w:val="20"/>
        </w:rPr>
        <w:t>Розділ</w:t>
      </w:r>
      <w:r w:rsidR="006D4A01">
        <w:rPr>
          <w:color w:val="000000" w:themeColor="text1"/>
          <w:sz w:val="20"/>
          <w:szCs w:val="20"/>
        </w:rPr>
        <w:t>ом</w:t>
      </w:r>
      <w:r w:rsidR="00AE7A74" w:rsidRPr="007F4D21">
        <w:rPr>
          <w:color w:val="000000" w:themeColor="text1"/>
          <w:sz w:val="20"/>
          <w:szCs w:val="20"/>
        </w:rPr>
        <w:t xml:space="preserve"> </w:t>
      </w:r>
      <w:r w:rsidRPr="007F4D21">
        <w:rPr>
          <w:color w:val="000000" w:themeColor="text1"/>
          <w:sz w:val="20"/>
          <w:szCs w:val="20"/>
        </w:rPr>
        <w:t>22 даного Договору, Орендодавець має право вимагати від Орендаря договірні штрафні санкції:</w:t>
      </w:r>
    </w:p>
    <w:p w14:paraId="00000110" w14:textId="77777777" w:rsidR="00F257E7" w:rsidRDefault="000A1E7A">
      <w:pPr>
        <w:widowControl/>
        <w:pBdr>
          <w:top w:val="nil"/>
          <w:left w:val="nil"/>
          <w:bottom w:val="nil"/>
          <w:right w:val="nil"/>
          <w:between w:val="nil"/>
        </w:pBdr>
        <w:jc w:val="both"/>
        <w:rPr>
          <w:color w:val="000000"/>
          <w:sz w:val="20"/>
          <w:szCs w:val="20"/>
        </w:rPr>
      </w:pPr>
      <w:r w:rsidRPr="007F4D21">
        <w:rPr>
          <w:color w:val="000000" w:themeColor="text1"/>
          <w:sz w:val="20"/>
          <w:szCs w:val="20"/>
        </w:rPr>
        <w:t xml:space="preserve">- якщо період прострочення </w:t>
      </w:r>
      <w:r>
        <w:rPr>
          <w:color w:val="000000"/>
          <w:sz w:val="20"/>
          <w:szCs w:val="20"/>
        </w:rPr>
        <w:t>перевищує 5 (п’ять) банківських днів, то Орендар зобов’язаний сплатити Орендодавцю штраф у розмірі 5% (п’ять відсотків) від простроченої суми грошового зобов’язання в строк до 5 (п’яти) банківських днів з моменту направлення відповідного письмового повідомлення Орендодавцем;</w:t>
      </w:r>
    </w:p>
    <w:p w14:paraId="00000111" w14:textId="77777777" w:rsidR="00F257E7" w:rsidRDefault="000A1E7A">
      <w:pPr>
        <w:tabs>
          <w:tab w:val="left" w:pos="1080"/>
        </w:tabs>
        <w:jc w:val="both"/>
        <w:rPr>
          <w:sz w:val="20"/>
          <w:szCs w:val="20"/>
        </w:rPr>
      </w:pPr>
      <w:r>
        <w:rPr>
          <w:sz w:val="20"/>
          <w:szCs w:val="20"/>
        </w:rPr>
        <w:t>- якщо період прострочення перевищує 10 (десять) банківських днів, то Орендар зобов’язаний сплатити Орендодавцю штраф у розмірі 10% (десять відсотків) від простроченої суми грошового зобов’язання в строк до 5 (п’яти) банківських днів з моменту направлення відповідного письмового повідомлення Орендодавцем.</w:t>
      </w:r>
    </w:p>
    <w:p w14:paraId="00000112" w14:textId="77777777" w:rsidR="00F257E7" w:rsidRDefault="000A1E7A">
      <w:pPr>
        <w:widowControl/>
        <w:pBdr>
          <w:top w:val="nil"/>
          <w:left w:val="nil"/>
          <w:bottom w:val="nil"/>
          <w:right w:val="nil"/>
          <w:between w:val="nil"/>
        </w:pBdr>
        <w:jc w:val="both"/>
        <w:rPr>
          <w:color w:val="000000"/>
          <w:sz w:val="20"/>
          <w:szCs w:val="20"/>
        </w:rPr>
      </w:pPr>
      <w:r>
        <w:rPr>
          <w:color w:val="000000"/>
          <w:sz w:val="20"/>
          <w:szCs w:val="20"/>
        </w:rPr>
        <w:t xml:space="preserve">24.10. </w:t>
      </w:r>
      <w:r>
        <w:rPr>
          <w:color w:val="000000"/>
          <w:sz w:val="20"/>
          <w:szCs w:val="20"/>
        </w:rPr>
        <w:tab/>
        <w:t>У випадку несплати Орендарем повністю або частково грошових зобов’язань за цим Договором строком більше 1 (одного) календарного місяця цей Договір припинить свою дію першого календарного дня, що слідує за місячним простроченням оплати Орендарем грошових зобов’язань за цим Договором, без сплати Орендарю будь-яких штрафних санкцій та компенсацій, передбачених цим Договором. В такому випадку Орендар зобов’язується сплатити Орендодавцю договірну штрафну санкцію, передбачену пунктом 24.18. Договору.</w:t>
      </w:r>
    </w:p>
    <w:p w14:paraId="00000113" w14:textId="70301F9B" w:rsidR="00F257E7" w:rsidRDefault="000A1E7A">
      <w:pPr>
        <w:pBdr>
          <w:top w:val="nil"/>
          <w:left w:val="nil"/>
          <w:bottom w:val="nil"/>
          <w:right w:val="nil"/>
          <w:between w:val="nil"/>
        </w:pBdr>
        <w:spacing w:line="254" w:lineRule="auto"/>
        <w:jc w:val="both"/>
        <w:rPr>
          <w:color w:val="FF0000"/>
          <w:sz w:val="20"/>
          <w:szCs w:val="20"/>
        </w:rPr>
      </w:pPr>
      <w:r>
        <w:rPr>
          <w:color w:val="000000"/>
          <w:sz w:val="20"/>
          <w:szCs w:val="20"/>
        </w:rPr>
        <w:t>24.11.</w:t>
      </w:r>
      <w:r>
        <w:rPr>
          <w:color w:val="000000"/>
          <w:sz w:val="20"/>
          <w:szCs w:val="20"/>
        </w:rPr>
        <w:tab/>
        <w:t>За нецільове використання Приміщення (якщо зміна цільового призначення не була письмово погоджена з Оренд</w:t>
      </w:r>
      <w:r w:rsidR="00BF25DB">
        <w:rPr>
          <w:color w:val="000000"/>
          <w:sz w:val="20"/>
          <w:szCs w:val="20"/>
        </w:rPr>
        <w:t>одавцем</w:t>
      </w:r>
      <w:r>
        <w:rPr>
          <w:color w:val="000000"/>
          <w:sz w:val="20"/>
          <w:szCs w:val="20"/>
        </w:rPr>
        <w:t>), визначеним</w:t>
      </w:r>
      <w:r w:rsidR="00451904">
        <w:rPr>
          <w:color w:val="000000"/>
          <w:sz w:val="20"/>
          <w:szCs w:val="20"/>
        </w:rPr>
        <w:t xml:space="preserve"> в</w:t>
      </w:r>
      <w:r>
        <w:rPr>
          <w:color w:val="000000"/>
          <w:sz w:val="20"/>
          <w:szCs w:val="20"/>
        </w:rPr>
        <w:t xml:space="preserve"> </w:t>
      </w:r>
      <w:r w:rsidR="00451904">
        <w:rPr>
          <w:color w:val="000000"/>
          <w:sz w:val="20"/>
          <w:szCs w:val="20"/>
        </w:rPr>
        <w:t xml:space="preserve">статті 5 </w:t>
      </w:r>
      <w:r>
        <w:rPr>
          <w:color w:val="000000"/>
          <w:sz w:val="20"/>
          <w:szCs w:val="20"/>
        </w:rPr>
        <w:t>Договор</w:t>
      </w:r>
      <w:r w:rsidR="00451904">
        <w:rPr>
          <w:color w:val="000000"/>
          <w:sz w:val="20"/>
          <w:szCs w:val="20"/>
        </w:rPr>
        <w:t>у</w:t>
      </w:r>
      <w:r>
        <w:rPr>
          <w:color w:val="000000"/>
          <w:sz w:val="20"/>
          <w:szCs w:val="20"/>
        </w:rPr>
        <w:t xml:space="preserve">, та у випадку порушення Орендарем зобов’язання щодо отримання та підтримання чинними та дійсними дозвільних документів та ведення діяльності Орендаря згідно цільового призначення, за виключенням документального підтвердження Орендарем своєчасної подачі відповідних документів до компетентних органів для отримання дозволів, а також порушення Правил ЖК «ФАЙНА ТАУН» більше, ніж тричі на рік, Орендар сплачує Орендодавцеві штраф у розмірі 30% (тридцять відсотків) від Орендної плати за місяць, в якому було встановлено таке порушення, в строк до 5 (п’яти) банківських днів з моменту направлення відповідного письмового повідомлення Орендодавцем. У випадку не виправлення такого порушення Орендарем більш, ніж 15 (п’ятнадцять) календарних днів, Орендодавець має право розірвати даний Договір в односторонньому порядку, направивши письмове повідомлення Орендарю про таке розірвання за 30 (тридцять) календарних днів до такого розірвання. У такому випадку будь-які штрафні санкції </w:t>
      </w:r>
      <w:r w:rsidRPr="00AE442A">
        <w:rPr>
          <w:color w:val="000000" w:themeColor="text1"/>
          <w:sz w:val="20"/>
          <w:szCs w:val="20"/>
        </w:rPr>
        <w:t xml:space="preserve">та інші наслідки забезпечення виконання зобов’язання за цим Договором, до Орендодавця не застосовуються. </w:t>
      </w:r>
      <w:sdt>
        <w:sdtPr>
          <w:rPr>
            <w:color w:val="000000" w:themeColor="text1"/>
          </w:rPr>
          <w:tag w:val="goog_rdk_5"/>
          <w:id w:val="686795713"/>
        </w:sdtPr>
        <w:sdtContent/>
      </w:sdt>
      <w:r w:rsidRPr="00AE442A">
        <w:rPr>
          <w:color w:val="000000" w:themeColor="text1"/>
          <w:sz w:val="20"/>
          <w:szCs w:val="20"/>
        </w:rPr>
        <w:t xml:space="preserve">Авансовий внесок (його залишок) в такому випадку залишається у Орендодавця у якості неустойки та поверненню Орендарю не підлягає. </w:t>
      </w:r>
    </w:p>
    <w:p w14:paraId="00000114" w14:textId="77777777" w:rsidR="00F257E7" w:rsidRDefault="000A1E7A">
      <w:pPr>
        <w:pBdr>
          <w:top w:val="nil"/>
          <w:left w:val="nil"/>
          <w:bottom w:val="nil"/>
          <w:right w:val="nil"/>
          <w:between w:val="nil"/>
        </w:pBdr>
        <w:spacing w:line="254" w:lineRule="auto"/>
        <w:jc w:val="both"/>
        <w:rPr>
          <w:color w:val="000000"/>
          <w:sz w:val="20"/>
          <w:szCs w:val="20"/>
        </w:rPr>
      </w:pPr>
      <w:r>
        <w:rPr>
          <w:color w:val="000000"/>
          <w:sz w:val="20"/>
          <w:szCs w:val="20"/>
        </w:rPr>
        <w:t>24.12.</w:t>
      </w:r>
      <w:r>
        <w:rPr>
          <w:color w:val="000000"/>
          <w:sz w:val="20"/>
          <w:szCs w:val="20"/>
        </w:rPr>
        <w:tab/>
        <w:t xml:space="preserve">У разі передачі Приміщення (його частини) в суборенду чи інше користування третім особам без погодження з Орендодавцем, за винятком умов, що зазначені у пункті 20.1.1, Орендар сплачує Орендодавцеві штраф у розмірі 5% (п’ять відсотків) від Орендної плати за місяць, в якому було встановлено таке порушення, в строк до 5 (п’яти) банківських днів з моменту направлення відповідного письмового повідомлення Орендодавцем. У випадку, якщо Орендар не виправив таке порушення протягом 15 (п’ятнадцяти) календарних днів з моменту отримання письмового повідомлення від Орендодавця щодо такого порушення, Орендодавець має право розірвати даний Договір в односторонньому порядку, направивши письмове повідомлення Орендарю про таке розірвання за 30 (тридцять) календарних днів до такого розірвання. У такому випадку будь-які штрафні санкції та інші наслідки забезпечення виконання зобов’язання за цим Договором, тощо, до Орендодавця не застосовуються. </w:t>
      </w:r>
    </w:p>
    <w:p w14:paraId="00000115" w14:textId="77777777" w:rsidR="00F257E7" w:rsidRDefault="000A1E7A">
      <w:pPr>
        <w:widowControl/>
        <w:pBdr>
          <w:top w:val="nil"/>
          <w:left w:val="nil"/>
          <w:bottom w:val="nil"/>
          <w:right w:val="nil"/>
          <w:between w:val="nil"/>
        </w:pBdr>
        <w:jc w:val="both"/>
        <w:rPr>
          <w:color w:val="000000"/>
          <w:sz w:val="20"/>
          <w:szCs w:val="20"/>
        </w:rPr>
      </w:pPr>
      <w:r>
        <w:rPr>
          <w:color w:val="000000"/>
          <w:sz w:val="20"/>
          <w:szCs w:val="20"/>
        </w:rPr>
        <w:lastRenderedPageBreak/>
        <w:t>24.13.</w:t>
      </w:r>
      <w:r>
        <w:rPr>
          <w:color w:val="000000"/>
          <w:sz w:val="20"/>
          <w:szCs w:val="20"/>
        </w:rPr>
        <w:tab/>
        <w:t>За здійснення дій, що перешкоджають доступу представникам Орендодавця до Приміщення для перевірки його технічного стану, дотримання правил пожежної та цивільної безпеки, виконання ремонтних робіт і аналогічних робіт, а також перевірки на цільове використання Приміщення, як визначено положеннями Статті 20 даного Договору, що було належним чином зафіксовано Актом з залученням третіх осіб у якості свідків, Орендар сплачує Орендодавцю штраф в розмірі 5% (п’яти відсотків) від розміру Орендної плати за місяць, в якому було допущене таке порушення, за кожний випадок такого порушення, в строк до 5 (п’яти) банківських днів з моменту направлення відповідного письмового повідомлення Орендодавцем.</w:t>
      </w:r>
    </w:p>
    <w:p w14:paraId="00000116" w14:textId="77777777" w:rsidR="00F257E7" w:rsidRPr="00AE442A" w:rsidRDefault="000A1E7A">
      <w:pPr>
        <w:widowControl/>
        <w:pBdr>
          <w:top w:val="nil"/>
          <w:left w:val="nil"/>
          <w:bottom w:val="nil"/>
          <w:right w:val="nil"/>
          <w:between w:val="nil"/>
        </w:pBdr>
        <w:jc w:val="both"/>
        <w:rPr>
          <w:color w:val="000000" w:themeColor="text1"/>
          <w:sz w:val="20"/>
          <w:szCs w:val="20"/>
        </w:rPr>
      </w:pPr>
      <w:r>
        <w:rPr>
          <w:color w:val="000000"/>
          <w:sz w:val="20"/>
          <w:szCs w:val="20"/>
        </w:rPr>
        <w:t>24.14.</w:t>
      </w:r>
      <w:r>
        <w:rPr>
          <w:color w:val="000000"/>
          <w:sz w:val="20"/>
          <w:szCs w:val="20"/>
        </w:rPr>
        <w:tab/>
        <w:t>У разі пошкодження чи псування Приміщення з вини Орендаря або залучених ним осіб або суборендарів, якщо таке пошкодження становить більше 10% (десяти відсотків) відновлювальної вартості Приміщення, що підтверджено актом комісії у відповідності до ст.26 Договору, Орендар несе повну матеріальну відповідальність в розмірі заподіяної шкоди. У випадку невідшкодування Орендарем Орендодавцю вартості заподіяної шкоди приміщенню протягом 20 (двадцяти) банківських днів, якщо Орендар не доведе, що для цього необхідно обґрунтовано більше часу, з дати отримання від спеціалізованої організації, уповноваженої на проведення експертизи відносно встановлення розміру вартості нанесених пошкоджень Приміщенню, експертного висновку, Орендодавець має право розірвати Договір в односторонньому порядку, направивши Орендарю відповідне письмове повідомлення. Договір вважається припиненим на 30 (тридцятий) робочий день з моменту отримання Орендарем такого повідомлення. Припинення Договору не звільняє Орендаря від відшкодування Орендодавцю вартості заподіяної Приміщенню шкоди та сплати Платежів за Договором.</w:t>
      </w:r>
    </w:p>
    <w:p w14:paraId="00000117" w14:textId="03154816" w:rsidR="00F257E7" w:rsidRPr="00AE442A" w:rsidRDefault="000A1E7A">
      <w:pPr>
        <w:widowControl/>
        <w:pBdr>
          <w:top w:val="nil"/>
          <w:left w:val="nil"/>
          <w:bottom w:val="nil"/>
          <w:right w:val="nil"/>
          <w:between w:val="nil"/>
        </w:pBdr>
        <w:jc w:val="both"/>
        <w:rPr>
          <w:color w:val="000000" w:themeColor="text1"/>
          <w:sz w:val="20"/>
          <w:szCs w:val="20"/>
        </w:rPr>
      </w:pPr>
      <w:r w:rsidRPr="00AE442A">
        <w:rPr>
          <w:color w:val="000000" w:themeColor="text1"/>
          <w:sz w:val="20"/>
          <w:szCs w:val="20"/>
        </w:rPr>
        <w:t>24.15.</w:t>
      </w:r>
      <w:r w:rsidRPr="00AE442A">
        <w:rPr>
          <w:color w:val="000000" w:themeColor="text1"/>
          <w:sz w:val="20"/>
          <w:szCs w:val="20"/>
        </w:rPr>
        <w:tab/>
        <w:t xml:space="preserve">У разі прострочення Орендарем виконання </w:t>
      </w:r>
      <w:sdt>
        <w:sdtPr>
          <w:rPr>
            <w:color w:val="000000" w:themeColor="text1"/>
          </w:rPr>
          <w:tag w:val="goog_rdk_6"/>
          <w:id w:val="516736218"/>
        </w:sdtPr>
        <w:sdtContent/>
      </w:sdt>
      <w:r w:rsidRPr="00AE442A">
        <w:rPr>
          <w:color w:val="000000" w:themeColor="text1"/>
          <w:sz w:val="20"/>
          <w:szCs w:val="20"/>
        </w:rPr>
        <w:t xml:space="preserve">зобов’язання з повернення Приміщення Орендодавцеві чи зволікання Орендар оплачує Орендодавцеві штраф з розрахунку </w:t>
      </w:r>
      <w:sdt>
        <w:sdtPr>
          <w:rPr>
            <w:color w:val="000000" w:themeColor="text1"/>
          </w:rPr>
          <w:tag w:val="goog_rdk_8"/>
          <w:id w:val="522214375"/>
        </w:sdtPr>
        <w:sdtContent>
          <w:r w:rsidRPr="00AE442A">
            <w:rPr>
              <w:color w:val="000000" w:themeColor="text1"/>
              <w:sz w:val="20"/>
              <w:szCs w:val="20"/>
            </w:rPr>
            <w:t>1</w:t>
          </w:r>
        </w:sdtContent>
      </w:sdt>
      <w:r w:rsidRPr="00AE442A">
        <w:rPr>
          <w:color w:val="000000" w:themeColor="text1"/>
          <w:sz w:val="20"/>
          <w:szCs w:val="20"/>
        </w:rPr>
        <w:t>% (один відсот</w:t>
      </w:r>
      <w:sdt>
        <w:sdtPr>
          <w:rPr>
            <w:color w:val="000000" w:themeColor="text1"/>
          </w:rPr>
          <w:tag w:val="goog_rdk_11"/>
          <w:id w:val="-1221280552"/>
        </w:sdtPr>
        <w:sdtContent>
          <w:r w:rsidRPr="00AE442A">
            <w:rPr>
              <w:color w:val="000000" w:themeColor="text1"/>
              <w:sz w:val="20"/>
              <w:szCs w:val="20"/>
            </w:rPr>
            <w:t>ок</w:t>
          </w:r>
        </w:sdtContent>
      </w:sdt>
      <w:r w:rsidRPr="00AE442A">
        <w:rPr>
          <w:color w:val="000000" w:themeColor="text1"/>
          <w:sz w:val="20"/>
          <w:szCs w:val="20"/>
        </w:rPr>
        <w:t>) місячної Орендної плати за кожний день місяця, в якому мало місце таке порушення. При цьому Орендар зобов’язаний сплачувати Платежі за Договором до моменту фактичного звільнення Приміщення і передачі його Орендодавцеві за відповідним АПП.</w:t>
      </w:r>
    </w:p>
    <w:p w14:paraId="00000118" w14:textId="77777777" w:rsidR="00F257E7" w:rsidRPr="00AE442A" w:rsidRDefault="000A1E7A">
      <w:pPr>
        <w:widowControl/>
        <w:pBdr>
          <w:top w:val="nil"/>
          <w:left w:val="nil"/>
          <w:bottom w:val="nil"/>
          <w:right w:val="nil"/>
          <w:between w:val="nil"/>
        </w:pBdr>
        <w:jc w:val="both"/>
        <w:rPr>
          <w:color w:val="000000" w:themeColor="text1"/>
          <w:sz w:val="20"/>
          <w:szCs w:val="20"/>
        </w:rPr>
      </w:pPr>
      <w:r w:rsidRPr="00AE442A">
        <w:rPr>
          <w:color w:val="000000" w:themeColor="text1"/>
          <w:sz w:val="20"/>
          <w:szCs w:val="20"/>
        </w:rPr>
        <w:t>24.16.</w:t>
      </w:r>
      <w:r w:rsidRPr="00AE442A">
        <w:rPr>
          <w:color w:val="000000" w:themeColor="text1"/>
          <w:sz w:val="20"/>
          <w:szCs w:val="20"/>
        </w:rPr>
        <w:tab/>
        <w:t>Якщо Орендодавець без поважних причин після спливу Строку оренди (або його розірвання/припинення) не підписує АПП за умови готовності Приміщення для передачі (повернення) відповідно до ст. 31 цього Договору, Орендар звільняється від обов’язку сплачувати Орендну плату та здійснювати оплату всіх платежів, передбачених цим Договором, з моменту спливу такого строку до моменту фактичної передачі Приміщення.</w:t>
      </w:r>
    </w:p>
    <w:p w14:paraId="00000119" w14:textId="77777777" w:rsidR="00F257E7" w:rsidRPr="00AE442A" w:rsidRDefault="000A1E7A">
      <w:pPr>
        <w:widowControl/>
        <w:pBdr>
          <w:top w:val="nil"/>
          <w:left w:val="nil"/>
          <w:bottom w:val="nil"/>
          <w:right w:val="nil"/>
          <w:between w:val="nil"/>
        </w:pBdr>
        <w:jc w:val="both"/>
        <w:rPr>
          <w:color w:val="000000" w:themeColor="text1"/>
          <w:sz w:val="20"/>
          <w:szCs w:val="20"/>
        </w:rPr>
      </w:pPr>
      <w:r w:rsidRPr="00AE442A">
        <w:rPr>
          <w:color w:val="000000" w:themeColor="text1"/>
          <w:sz w:val="20"/>
          <w:szCs w:val="20"/>
        </w:rPr>
        <w:t>24.17.</w:t>
      </w:r>
      <w:r w:rsidRPr="00AE442A">
        <w:rPr>
          <w:color w:val="000000" w:themeColor="text1"/>
          <w:sz w:val="20"/>
          <w:szCs w:val="20"/>
        </w:rPr>
        <w:tab/>
        <w:t>У випадку неправильності зазначених у Договорі реквізитів, неповідомлення або неналежного повідомлення про їх зміну, винна Сторона несе відповідальність за настання негативних наслідків таких своїх дій (бездіяльності).</w:t>
      </w:r>
    </w:p>
    <w:p w14:paraId="0000011A" w14:textId="77777777" w:rsidR="00F257E7" w:rsidRPr="00AE442A" w:rsidRDefault="000A1E7A">
      <w:pPr>
        <w:widowControl/>
        <w:pBdr>
          <w:top w:val="nil"/>
          <w:left w:val="nil"/>
          <w:bottom w:val="nil"/>
          <w:right w:val="nil"/>
          <w:between w:val="nil"/>
        </w:pBdr>
        <w:jc w:val="both"/>
        <w:rPr>
          <w:color w:val="000000" w:themeColor="text1"/>
          <w:sz w:val="20"/>
          <w:szCs w:val="20"/>
        </w:rPr>
      </w:pPr>
      <w:r w:rsidRPr="00AE442A">
        <w:rPr>
          <w:color w:val="000000" w:themeColor="text1"/>
          <w:sz w:val="20"/>
          <w:szCs w:val="20"/>
        </w:rPr>
        <w:t>24.18.</w:t>
      </w:r>
      <w:r w:rsidRPr="00AE442A">
        <w:rPr>
          <w:color w:val="000000" w:themeColor="text1"/>
          <w:sz w:val="20"/>
          <w:szCs w:val="20"/>
        </w:rPr>
        <w:tab/>
        <w:t xml:space="preserve">Сторони визначають, що правовідносини, які склалися між ними з укладенням цього Договору, потребують стабільності та гарантованості, тому Сторони визначають, що розірвання та/або припинення Договору в односторонньому порядку, крім випадків, прямо визначених Договором та діючим законодавством України, не допускається. </w:t>
      </w:r>
    </w:p>
    <w:p w14:paraId="0000011B" w14:textId="46CF678E" w:rsidR="00F257E7" w:rsidRPr="00AE442A" w:rsidRDefault="000A1E7A">
      <w:pPr>
        <w:widowControl/>
        <w:pBdr>
          <w:top w:val="nil"/>
          <w:left w:val="nil"/>
          <w:bottom w:val="nil"/>
          <w:right w:val="nil"/>
          <w:between w:val="nil"/>
        </w:pBdr>
        <w:jc w:val="both"/>
        <w:rPr>
          <w:color w:val="000000" w:themeColor="text1"/>
          <w:sz w:val="20"/>
          <w:szCs w:val="20"/>
        </w:rPr>
      </w:pPr>
      <w:r w:rsidRPr="00AE442A">
        <w:rPr>
          <w:color w:val="000000" w:themeColor="text1"/>
          <w:sz w:val="20"/>
          <w:szCs w:val="20"/>
        </w:rPr>
        <w:t xml:space="preserve">Сторони </w:t>
      </w:r>
      <w:sdt>
        <w:sdtPr>
          <w:rPr>
            <w:color w:val="000000" w:themeColor="text1"/>
          </w:rPr>
          <w:tag w:val="goog_rdk_13"/>
          <w:id w:val="1245070582"/>
        </w:sdtPr>
        <w:sdtContent/>
      </w:sdt>
      <w:r w:rsidRPr="00AE442A">
        <w:rPr>
          <w:color w:val="000000" w:themeColor="text1"/>
          <w:sz w:val="20"/>
          <w:szCs w:val="20"/>
        </w:rPr>
        <w:t>погодили, що у випадку розірвання даного Договору з вини Орендаря або за ініціативою Орендаря – Орендар, крім випадків, прямо визначених Договором</w:t>
      </w:r>
      <w:sdt>
        <w:sdtPr>
          <w:rPr>
            <w:color w:val="000000" w:themeColor="text1"/>
          </w:rPr>
          <w:tag w:val="goog_rdk_14"/>
          <w:id w:val="-587009056"/>
        </w:sdtPr>
        <w:sdtContent>
          <w:r w:rsidRPr="00AE442A">
            <w:rPr>
              <w:color w:val="000000" w:themeColor="text1"/>
              <w:sz w:val="20"/>
              <w:szCs w:val="20"/>
            </w:rPr>
            <w:t xml:space="preserve"> та з порушенням</w:t>
          </w:r>
          <w:r w:rsidR="00451904">
            <w:rPr>
              <w:color w:val="000000" w:themeColor="text1"/>
              <w:sz w:val="20"/>
              <w:szCs w:val="20"/>
            </w:rPr>
            <w:t xml:space="preserve"> </w:t>
          </w:r>
          <w:r w:rsidRPr="00AE442A">
            <w:rPr>
              <w:color w:val="000000" w:themeColor="text1"/>
              <w:sz w:val="20"/>
              <w:szCs w:val="20"/>
            </w:rPr>
            <w:t>строків п.30.6. Договору</w:t>
          </w:r>
        </w:sdtContent>
      </w:sdt>
      <w:r w:rsidRPr="00AE442A">
        <w:rPr>
          <w:color w:val="000000" w:themeColor="text1"/>
          <w:sz w:val="20"/>
          <w:szCs w:val="20"/>
        </w:rPr>
        <w:t xml:space="preserve">, сплачує Орендодавцеві договірну штрафну санкцію в розмірі </w:t>
      </w:r>
      <w:r w:rsidRPr="00AE442A">
        <w:rPr>
          <w:i/>
          <w:color w:val="000000" w:themeColor="text1"/>
          <w:sz w:val="20"/>
          <w:szCs w:val="20"/>
        </w:rPr>
        <w:t>Орендної плати за 2 (два)</w:t>
      </w:r>
      <w:r w:rsidR="0090467D">
        <w:rPr>
          <w:i/>
          <w:color w:val="000000" w:themeColor="text1"/>
          <w:sz w:val="20"/>
          <w:szCs w:val="20"/>
        </w:rPr>
        <w:t xml:space="preserve"> </w:t>
      </w:r>
      <w:r w:rsidRPr="00AE442A">
        <w:rPr>
          <w:i/>
          <w:color w:val="000000" w:themeColor="text1"/>
          <w:sz w:val="20"/>
          <w:szCs w:val="20"/>
        </w:rPr>
        <w:t xml:space="preserve"> місяці Строку оренди, за ставкою, що застосовується на дату такого дострокового розірвання/припинення Договору без врахування дисконтів та відстрочок</w:t>
      </w:r>
      <w:r w:rsidRPr="00AE442A">
        <w:rPr>
          <w:color w:val="000000" w:themeColor="text1"/>
          <w:sz w:val="20"/>
          <w:szCs w:val="20"/>
        </w:rPr>
        <w:t xml:space="preserve">. При цьому сума Авансового внеску не підлягає поверненню Орендодавцем Орендарю. </w:t>
      </w:r>
    </w:p>
    <w:p w14:paraId="0000011C" w14:textId="7E6E28E8" w:rsidR="00F257E7" w:rsidRDefault="000A1E7A">
      <w:pPr>
        <w:widowControl/>
        <w:pBdr>
          <w:top w:val="nil"/>
          <w:left w:val="nil"/>
          <w:bottom w:val="nil"/>
          <w:right w:val="nil"/>
          <w:between w:val="nil"/>
        </w:pBdr>
        <w:jc w:val="both"/>
        <w:rPr>
          <w:color w:val="000000"/>
          <w:sz w:val="20"/>
          <w:szCs w:val="20"/>
        </w:rPr>
      </w:pPr>
      <w:r w:rsidRPr="00AE442A">
        <w:rPr>
          <w:color w:val="000000" w:themeColor="text1"/>
          <w:sz w:val="20"/>
          <w:szCs w:val="20"/>
        </w:rPr>
        <w:t>Сторони погодили, що у випадку розірвання (дострокового розірвання/припинення) даного Договору за ініціативою Орендодавця – Орендодавець, крім випадків, прямо визначених Договором</w:t>
      </w:r>
      <w:sdt>
        <w:sdtPr>
          <w:rPr>
            <w:color w:val="000000" w:themeColor="text1"/>
          </w:rPr>
          <w:tag w:val="goog_rdk_15"/>
          <w:id w:val="-1194763495"/>
        </w:sdtPr>
        <w:sdtContent>
          <w:r w:rsidRPr="00AE442A">
            <w:rPr>
              <w:color w:val="000000" w:themeColor="text1"/>
              <w:sz w:val="20"/>
              <w:szCs w:val="20"/>
            </w:rPr>
            <w:t xml:space="preserve"> та з порушенням  строків п.30.5. Договору</w:t>
          </w:r>
        </w:sdtContent>
      </w:sdt>
      <w:r w:rsidRPr="00AE442A">
        <w:rPr>
          <w:color w:val="000000" w:themeColor="text1"/>
          <w:sz w:val="20"/>
          <w:szCs w:val="20"/>
        </w:rPr>
        <w:t xml:space="preserve">, сплачує Орендареві договірну штрафну санкцію в розмірі </w:t>
      </w:r>
      <w:r w:rsidRPr="00AE442A">
        <w:rPr>
          <w:i/>
          <w:color w:val="000000" w:themeColor="text1"/>
          <w:sz w:val="20"/>
          <w:szCs w:val="20"/>
        </w:rPr>
        <w:t>Орендної плати за 2 (два)  місяці Строку оренди</w:t>
      </w:r>
      <w:r>
        <w:rPr>
          <w:i/>
          <w:color w:val="000000"/>
          <w:sz w:val="20"/>
          <w:szCs w:val="20"/>
        </w:rPr>
        <w:t>, за ставкою, що застосовується на дату такого дострокового розірвання/припинення Договору</w:t>
      </w:r>
      <w:r>
        <w:rPr>
          <w:color w:val="000000"/>
          <w:sz w:val="20"/>
          <w:szCs w:val="20"/>
        </w:rPr>
        <w:t>. При цьому сума Авансового внеску підлягає поверненню Орендодавцем Орендарю.</w:t>
      </w:r>
    </w:p>
    <w:p w14:paraId="0000011D" w14:textId="77777777" w:rsidR="00F257E7" w:rsidRDefault="000A1E7A">
      <w:pPr>
        <w:widowControl/>
        <w:pBdr>
          <w:top w:val="nil"/>
          <w:left w:val="nil"/>
          <w:bottom w:val="nil"/>
          <w:right w:val="nil"/>
          <w:between w:val="nil"/>
        </w:pBdr>
        <w:jc w:val="both"/>
        <w:rPr>
          <w:color w:val="000000"/>
          <w:sz w:val="20"/>
          <w:szCs w:val="20"/>
        </w:rPr>
      </w:pPr>
      <w:r>
        <w:rPr>
          <w:color w:val="000000"/>
          <w:sz w:val="20"/>
          <w:szCs w:val="20"/>
        </w:rPr>
        <w:t xml:space="preserve"> 24.19. Сплата Стороною договірних штрафних санкцій за даним Договором відбувається на письмовий запит другої Сторони протягом 5 (п’яти) робочих днів з моменту отримання відповідного рахунку, якщо інше не передбачено Договором або не погоджено окремо Сторонами.</w:t>
      </w:r>
    </w:p>
    <w:sdt>
      <w:sdtPr>
        <w:tag w:val="goog_rdk_18"/>
        <w:id w:val="842213572"/>
      </w:sdtPr>
      <w:sdtContent>
        <w:p w14:paraId="0000011F" w14:textId="30F63303" w:rsidR="00F257E7" w:rsidRDefault="002161A9">
          <w:pPr>
            <w:pBdr>
              <w:top w:val="nil"/>
              <w:left w:val="nil"/>
              <w:bottom w:val="nil"/>
              <w:right w:val="nil"/>
              <w:between w:val="nil"/>
            </w:pBdr>
            <w:spacing w:line="254" w:lineRule="auto"/>
            <w:jc w:val="both"/>
            <w:rPr>
              <w:color w:val="000000"/>
              <w:sz w:val="20"/>
              <w:szCs w:val="20"/>
            </w:rPr>
          </w:pPr>
          <w:sdt>
            <w:sdtPr>
              <w:tag w:val="goog_rdk_17"/>
              <w:id w:val="921913109"/>
              <w:showingPlcHdr/>
            </w:sdtPr>
            <w:sdtContent>
              <w:r w:rsidR="00AE442A">
                <w:t xml:space="preserve">     </w:t>
              </w:r>
            </w:sdtContent>
          </w:sdt>
        </w:p>
      </w:sdtContent>
    </w:sdt>
    <w:p w14:paraId="00000120" w14:textId="77777777" w:rsidR="00F257E7" w:rsidRDefault="000A1E7A">
      <w:pPr>
        <w:tabs>
          <w:tab w:val="left" w:pos="426"/>
          <w:tab w:val="left" w:pos="709"/>
          <w:tab w:val="left" w:pos="1080"/>
        </w:tabs>
        <w:jc w:val="center"/>
        <w:rPr>
          <w:b/>
          <w:sz w:val="20"/>
          <w:szCs w:val="20"/>
        </w:rPr>
      </w:pPr>
      <w:r>
        <w:rPr>
          <w:b/>
          <w:sz w:val="20"/>
          <w:szCs w:val="20"/>
        </w:rPr>
        <w:t>Стаття 25. Обмеження доступу в Приміщення.</w:t>
      </w:r>
    </w:p>
    <w:p w14:paraId="00000121" w14:textId="77777777" w:rsidR="00F257E7" w:rsidRDefault="000A1E7A">
      <w:pPr>
        <w:tabs>
          <w:tab w:val="left" w:pos="426"/>
          <w:tab w:val="left" w:pos="709"/>
          <w:tab w:val="left" w:pos="1080"/>
        </w:tabs>
        <w:jc w:val="both"/>
        <w:rPr>
          <w:sz w:val="20"/>
          <w:szCs w:val="20"/>
        </w:rPr>
      </w:pPr>
      <w:r>
        <w:rPr>
          <w:sz w:val="20"/>
          <w:szCs w:val="20"/>
        </w:rPr>
        <w:t xml:space="preserve">25.1. </w:t>
      </w:r>
      <w:r>
        <w:rPr>
          <w:sz w:val="20"/>
          <w:szCs w:val="20"/>
        </w:rPr>
        <w:tab/>
        <w:t>У випадках, передбачених цим Договором, а саме – прострочення Орендарем виконання грошових зобов’язань за даним Договором більш, ніж на 15 (п’ятнадцять) календарних днів та/або відсутність дозвільних документів, ліцензій, необхідних для ведення своєї діяльності Орендарем у приміщенні згідно мети оренди, за виключенням документального підтвердження Орендарем своєчасної подачі відповідних документів до компетентних органів для отримання дозволів, Орендодавець має право обмежити доступ Орендаря в Приміщення.</w:t>
      </w:r>
    </w:p>
    <w:p w14:paraId="00000122" w14:textId="77777777" w:rsidR="00F257E7" w:rsidRDefault="000A1E7A">
      <w:pPr>
        <w:tabs>
          <w:tab w:val="left" w:pos="426"/>
          <w:tab w:val="left" w:pos="709"/>
          <w:tab w:val="left" w:pos="1080"/>
        </w:tabs>
        <w:jc w:val="both"/>
        <w:rPr>
          <w:sz w:val="20"/>
          <w:szCs w:val="20"/>
        </w:rPr>
      </w:pPr>
      <w:r>
        <w:rPr>
          <w:sz w:val="20"/>
          <w:szCs w:val="20"/>
        </w:rPr>
        <w:t xml:space="preserve">25.2. Обмеження доступу в Приміщення включає заборону працівникам Орендаря, представникам, відвідувачам або іншим особам, що діють від імені або на користь Орендаря входити або іншим чином проникати в Приміщення. </w:t>
      </w:r>
    </w:p>
    <w:p w14:paraId="00000123" w14:textId="77777777" w:rsidR="00F257E7" w:rsidRDefault="000A1E7A">
      <w:pPr>
        <w:tabs>
          <w:tab w:val="left" w:pos="426"/>
          <w:tab w:val="left" w:pos="709"/>
          <w:tab w:val="left" w:pos="1080"/>
        </w:tabs>
        <w:jc w:val="both"/>
        <w:rPr>
          <w:sz w:val="20"/>
          <w:szCs w:val="20"/>
        </w:rPr>
      </w:pPr>
      <w:r>
        <w:rPr>
          <w:sz w:val="20"/>
          <w:szCs w:val="20"/>
        </w:rPr>
        <w:t xml:space="preserve">25.3. </w:t>
      </w:r>
      <w:r>
        <w:rPr>
          <w:sz w:val="20"/>
          <w:szCs w:val="20"/>
        </w:rPr>
        <w:tab/>
        <w:t>В період дії обмеження доступу Орендаря в Приміщення Орендодавець вживає необхідних і розумних заходів для того, щоб виключити можливість проникнення в Приміщення будь-яких осіб.</w:t>
      </w:r>
    </w:p>
    <w:p w14:paraId="00000124" w14:textId="77777777" w:rsidR="00F257E7" w:rsidRDefault="000A1E7A">
      <w:pPr>
        <w:tabs>
          <w:tab w:val="left" w:pos="426"/>
          <w:tab w:val="left" w:pos="709"/>
          <w:tab w:val="left" w:pos="1080"/>
        </w:tabs>
        <w:jc w:val="both"/>
        <w:rPr>
          <w:sz w:val="20"/>
          <w:szCs w:val="20"/>
        </w:rPr>
      </w:pPr>
      <w:r>
        <w:rPr>
          <w:sz w:val="20"/>
          <w:szCs w:val="20"/>
        </w:rPr>
        <w:t xml:space="preserve">25.4. </w:t>
      </w:r>
      <w:r>
        <w:rPr>
          <w:sz w:val="20"/>
          <w:szCs w:val="20"/>
        </w:rPr>
        <w:tab/>
        <w:t xml:space="preserve">Про обмеження доступу Орендаря в Приміщення Орендодавець письмово повідомляє Орендаря не менш, ніж за 3 (три) Робочі дні до дати застосування такого обмеження. </w:t>
      </w:r>
    </w:p>
    <w:p w14:paraId="00000125" w14:textId="77777777" w:rsidR="00F257E7" w:rsidRDefault="000A1E7A">
      <w:pPr>
        <w:tabs>
          <w:tab w:val="left" w:pos="426"/>
          <w:tab w:val="left" w:pos="709"/>
          <w:tab w:val="left" w:pos="1080"/>
        </w:tabs>
        <w:jc w:val="both"/>
        <w:rPr>
          <w:sz w:val="20"/>
          <w:szCs w:val="20"/>
        </w:rPr>
      </w:pPr>
      <w:r>
        <w:rPr>
          <w:sz w:val="20"/>
          <w:szCs w:val="20"/>
        </w:rPr>
        <w:t xml:space="preserve">25.5. </w:t>
      </w:r>
      <w:r>
        <w:rPr>
          <w:sz w:val="20"/>
          <w:szCs w:val="20"/>
        </w:rPr>
        <w:tab/>
        <w:t>Унаслідок обмеження доступу Орендаря в Приміщення Орендодавець не несе відповідальності за понесені Орендарем у зв’язку з таким обмеженням збитки, в тому числі упущену вигоду, та збитки, завдані діловій репутації Орендаря.</w:t>
      </w:r>
    </w:p>
    <w:p w14:paraId="00000126" w14:textId="77777777" w:rsidR="00F257E7" w:rsidRDefault="000A1E7A">
      <w:pPr>
        <w:tabs>
          <w:tab w:val="left" w:pos="426"/>
          <w:tab w:val="left" w:pos="709"/>
          <w:tab w:val="left" w:pos="1080"/>
        </w:tabs>
        <w:jc w:val="both"/>
        <w:rPr>
          <w:sz w:val="20"/>
          <w:szCs w:val="20"/>
        </w:rPr>
      </w:pPr>
      <w:r>
        <w:rPr>
          <w:sz w:val="20"/>
          <w:szCs w:val="20"/>
        </w:rPr>
        <w:t xml:space="preserve">25.6. </w:t>
      </w:r>
      <w:r>
        <w:rPr>
          <w:sz w:val="20"/>
          <w:szCs w:val="20"/>
        </w:rPr>
        <w:tab/>
        <w:t>Обмеження доступу в Приміщення триває до повної оплати Орендарем свого грошового зобов’язання за цим Договором, включаючи договірні штрафні санкції. Орендні платежі за такий період обмеження доступу будуть нараховуватися у повному обсязі.</w:t>
      </w:r>
    </w:p>
    <w:p w14:paraId="00000127" w14:textId="77777777" w:rsidR="00F257E7" w:rsidRDefault="000A1E7A">
      <w:pPr>
        <w:tabs>
          <w:tab w:val="left" w:pos="709"/>
        </w:tabs>
        <w:jc w:val="both"/>
        <w:rPr>
          <w:sz w:val="20"/>
          <w:szCs w:val="20"/>
        </w:rPr>
      </w:pPr>
      <w:r>
        <w:rPr>
          <w:sz w:val="20"/>
          <w:szCs w:val="20"/>
        </w:rPr>
        <w:t>25.7.</w:t>
      </w:r>
      <w:r>
        <w:rPr>
          <w:sz w:val="20"/>
          <w:szCs w:val="20"/>
        </w:rPr>
        <w:tab/>
        <w:t xml:space="preserve">У випадках, передбачених цим Договором, прострочення Орендарем виконання грошових зобов’язань за цим </w:t>
      </w:r>
      <w:r>
        <w:rPr>
          <w:sz w:val="20"/>
          <w:szCs w:val="20"/>
        </w:rPr>
        <w:lastRenderedPageBreak/>
        <w:t xml:space="preserve">Договором більш, ніж на 15 (п’ятнадцять) календарних днів, Орендодавець має право відключити Системи забезпечення, про що Орендодавець письмово повідомляє Орендаря не менш, ніж за 3 (три) робочі дні до дати такого відключення. </w:t>
      </w:r>
    </w:p>
    <w:p w14:paraId="00000128" w14:textId="77777777" w:rsidR="00F257E7" w:rsidRDefault="000A1E7A">
      <w:pPr>
        <w:tabs>
          <w:tab w:val="left" w:pos="540"/>
        </w:tabs>
        <w:jc w:val="both"/>
        <w:rPr>
          <w:sz w:val="20"/>
          <w:szCs w:val="20"/>
        </w:rPr>
      </w:pPr>
      <w:r>
        <w:rPr>
          <w:sz w:val="20"/>
          <w:szCs w:val="20"/>
        </w:rPr>
        <w:t xml:space="preserve">25.8 </w:t>
      </w:r>
      <w:r>
        <w:rPr>
          <w:sz w:val="20"/>
          <w:szCs w:val="20"/>
        </w:rPr>
        <w:tab/>
        <w:t xml:space="preserve">Унаслідок відключення Систем забезпечення Орендодавець не несе відповідальності за будь-які збитки, понесені Орендарем, упущену вигоду, випадкове пошкодження або псування розміщеного у Приміщенні майна Орендаря. </w:t>
      </w:r>
    </w:p>
    <w:p w14:paraId="00000129" w14:textId="77777777" w:rsidR="00F257E7" w:rsidRDefault="000A1E7A">
      <w:pPr>
        <w:tabs>
          <w:tab w:val="left" w:pos="540"/>
        </w:tabs>
        <w:jc w:val="both"/>
        <w:rPr>
          <w:sz w:val="20"/>
          <w:szCs w:val="20"/>
        </w:rPr>
      </w:pPr>
      <w:r>
        <w:rPr>
          <w:sz w:val="20"/>
          <w:szCs w:val="20"/>
        </w:rPr>
        <w:t xml:space="preserve">25.9. Відключення Систем забезпечення триває до повного виконання Орендарем своїх прострочених зобов’язань та не є підставою для звільнення Орендаря від обов’язку сплати  будь-яких платежів за цим Договором. </w:t>
      </w:r>
    </w:p>
    <w:p w14:paraId="0000012A" w14:textId="77777777" w:rsidR="00F257E7" w:rsidRDefault="00F257E7">
      <w:pPr>
        <w:widowControl/>
        <w:pBdr>
          <w:top w:val="nil"/>
          <w:left w:val="nil"/>
          <w:bottom w:val="nil"/>
          <w:right w:val="nil"/>
          <w:between w:val="nil"/>
        </w:pBdr>
        <w:jc w:val="center"/>
        <w:rPr>
          <w:b/>
          <w:color w:val="000000"/>
          <w:sz w:val="20"/>
          <w:szCs w:val="20"/>
        </w:rPr>
      </w:pPr>
    </w:p>
    <w:p w14:paraId="0000012B" w14:textId="77777777" w:rsidR="00F257E7" w:rsidRDefault="000A1E7A">
      <w:pPr>
        <w:widowControl/>
        <w:pBdr>
          <w:top w:val="nil"/>
          <w:left w:val="nil"/>
          <w:bottom w:val="nil"/>
          <w:right w:val="nil"/>
          <w:between w:val="nil"/>
        </w:pBdr>
        <w:jc w:val="center"/>
        <w:rPr>
          <w:b/>
          <w:color w:val="000000"/>
          <w:sz w:val="20"/>
          <w:szCs w:val="20"/>
        </w:rPr>
      </w:pPr>
      <w:r>
        <w:rPr>
          <w:b/>
          <w:color w:val="000000"/>
          <w:sz w:val="20"/>
          <w:szCs w:val="20"/>
        </w:rPr>
        <w:t>Стаття 26. Відшкодування шкоди та витрат</w:t>
      </w:r>
    </w:p>
    <w:p w14:paraId="0000012C" w14:textId="77777777" w:rsidR="00F257E7" w:rsidRDefault="000A1E7A">
      <w:pPr>
        <w:widowControl/>
        <w:pBdr>
          <w:top w:val="nil"/>
          <w:left w:val="nil"/>
          <w:bottom w:val="nil"/>
          <w:right w:val="nil"/>
          <w:between w:val="nil"/>
        </w:pBdr>
        <w:jc w:val="both"/>
        <w:rPr>
          <w:color w:val="000000"/>
          <w:sz w:val="20"/>
          <w:szCs w:val="20"/>
        </w:rPr>
      </w:pPr>
      <w:r>
        <w:rPr>
          <w:color w:val="000000"/>
          <w:sz w:val="20"/>
          <w:szCs w:val="20"/>
        </w:rPr>
        <w:t>26.1.</w:t>
      </w:r>
      <w:r>
        <w:rPr>
          <w:color w:val="000000"/>
          <w:sz w:val="20"/>
          <w:szCs w:val="20"/>
        </w:rPr>
        <w:tab/>
        <w:t xml:space="preserve">У разі, якщо Приміщенню буде заподіяно шкоду і Орендодавець матиме підстави вважати, що шкода спричинена діями Орендаря, суборендарями Приміщення, їх персоналом або відвідувачами для встановлення факту заподіяння шкоди Приміщенню та у разі, якщо Будівлі буде заподіяно шкоду, і Орендодавець матиме підстави вважати, що шкода спричинена діями Орендаря, суборендарями Приміщення, їх персоналом, що виконує в таких місцях свої службові обов’язки, для встановлення факту заподіяння шкоди Будівлі/Приміщенню та визначення її розміру Сторонами створюється комісія, яка складається з представників обох Сторін у рівній кількості. Дана комісія у строк до 10 (десяти) робочих днів з моменту виявлення шкоди складає двосторонній акт, в якому описується розмір нанесеної шкоди, причина, з якої така шкода виникла та вартість робіт по відшкодуванню такої шкоди. В разі, якщо комісія не доходить згоди, то дана функція покладається на третю особу – спеціаліста/експертну організацію у галузі будівництва, яка обирається Орендодавцем з числа не менше 5 (п’яти) запропонованих Орендарем осіб. В разі, якщо Орендар протягом 5 (п’яти) робочих днів з моменту завершення роботи комісії не надав перелік спеціалістів/експертних організацій, Орендодавець здійснює їх вибір самостійно. Оплату вартості послуг спеціаліста/експертної організації Сторони проводять порівну, а винна Сторона компенсує витрати іншої Сторони протягом 5 (п’яти) робочих днів з моменту отримання такою винною Стороною відповідного рахунку на компенсацію частини вартості таких послуг. </w:t>
      </w:r>
    </w:p>
    <w:p w14:paraId="0000012D" w14:textId="77777777" w:rsidR="00F257E7" w:rsidRDefault="000A1E7A">
      <w:pPr>
        <w:widowControl/>
        <w:pBdr>
          <w:top w:val="nil"/>
          <w:left w:val="nil"/>
          <w:bottom w:val="nil"/>
          <w:right w:val="nil"/>
          <w:between w:val="nil"/>
        </w:pBdr>
        <w:jc w:val="both"/>
        <w:rPr>
          <w:color w:val="000000"/>
          <w:sz w:val="20"/>
          <w:szCs w:val="20"/>
        </w:rPr>
      </w:pPr>
      <w:r>
        <w:rPr>
          <w:color w:val="000000"/>
          <w:sz w:val="20"/>
          <w:szCs w:val="20"/>
        </w:rPr>
        <w:t>26.2.</w:t>
      </w:r>
      <w:r>
        <w:rPr>
          <w:color w:val="000000"/>
          <w:sz w:val="20"/>
          <w:szCs w:val="20"/>
        </w:rPr>
        <w:tab/>
        <w:t xml:space="preserve">Якщо внаслідок невиконання, неналежного або несвоєчасного виконання Орендарем зобов’язань щодо ремонту та обслуговування Приміщення відповідні роботи або дії були виконані Орендодавцем, Орендар зобов’язаний, у найкоротший строк, але в будь-якому разі не більше 1 (одного) місяця, відшкодувати Орендодавцю будь-які та всі, понесені у зв’язку з цим витрати. Витрати мають бути підтверджені документально. </w:t>
      </w:r>
    </w:p>
    <w:p w14:paraId="0000012E" w14:textId="77777777" w:rsidR="00F257E7" w:rsidRDefault="000A1E7A">
      <w:pPr>
        <w:widowControl/>
        <w:pBdr>
          <w:top w:val="nil"/>
          <w:left w:val="nil"/>
          <w:bottom w:val="nil"/>
          <w:right w:val="nil"/>
          <w:between w:val="nil"/>
        </w:pBdr>
        <w:jc w:val="both"/>
        <w:rPr>
          <w:color w:val="000000"/>
          <w:sz w:val="20"/>
          <w:szCs w:val="20"/>
        </w:rPr>
      </w:pPr>
      <w:r>
        <w:rPr>
          <w:color w:val="000000"/>
          <w:sz w:val="20"/>
          <w:szCs w:val="20"/>
        </w:rPr>
        <w:t xml:space="preserve">26.3. Відшкодування Орендарем передбачених в п.26.2. та інших витрат здійснюється у наступному порядку: Орендодавець виставляє (передає) Орендарю рахунок  на загальну суму понесених ним витрат та додатково надає фінансові (бухгалтерські) документи, які повністю підтверджують таку суму витрат. Орендар зобов’язується протягом 10 (десяти) банківських днів оплатити суму передбачену в рахунку або надати обґрунтовану письмову відмову від сплати виставленої суми з обов’язковим зазначенням підстав відмови. Підставою для відмови у тому числі є невідповідність витрат ринковим цінам. Для обґрунтування відмови Орендар зобов’язується надати </w:t>
      </w:r>
      <w:proofErr w:type="spellStart"/>
      <w:r>
        <w:rPr>
          <w:color w:val="000000"/>
          <w:sz w:val="20"/>
          <w:szCs w:val="20"/>
        </w:rPr>
        <w:t>прайс</w:t>
      </w:r>
      <w:proofErr w:type="spellEnd"/>
      <w:r>
        <w:rPr>
          <w:color w:val="000000"/>
          <w:sz w:val="20"/>
          <w:szCs w:val="20"/>
        </w:rPr>
        <w:t>-лист або комерційну пропозицію в іншій формі від третіх осіб, що надає такі самі або аналогічні послуги. Після чого обидві Сторони цього Договору в найкоротші строки зобов’язані провести звірку витрат у відповідності до підтверджуючих документів та провести розрахунки по узгодженими ними сумам витрат.</w:t>
      </w:r>
    </w:p>
    <w:p w14:paraId="0000012F" w14:textId="77777777" w:rsidR="00F257E7" w:rsidRDefault="00F257E7">
      <w:pPr>
        <w:widowControl/>
        <w:pBdr>
          <w:top w:val="nil"/>
          <w:left w:val="nil"/>
          <w:bottom w:val="nil"/>
          <w:right w:val="nil"/>
          <w:between w:val="nil"/>
        </w:pBdr>
        <w:jc w:val="center"/>
        <w:rPr>
          <w:b/>
          <w:color w:val="000000"/>
          <w:sz w:val="20"/>
          <w:szCs w:val="20"/>
        </w:rPr>
      </w:pPr>
    </w:p>
    <w:p w14:paraId="00000130" w14:textId="77777777" w:rsidR="00F257E7" w:rsidRDefault="000A1E7A">
      <w:pPr>
        <w:widowControl/>
        <w:pBdr>
          <w:top w:val="nil"/>
          <w:left w:val="nil"/>
          <w:bottom w:val="nil"/>
          <w:right w:val="nil"/>
          <w:between w:val="nil"/>
        </w:pBdr>
        <w:jc w:val="center"/>
        <w:rPr>
          <w:b/>
          <w:color w:val="000000"/>
          <w:sz w:val="20"/>
          <w:szCs w:val="20"/>
        </w:rPr>
      </w:pPr>
      <w:r>
        <w:rPr>
          <w:b/>
          <w:color w:val="000000"/>
          <w:sz w:val="20"/>
          <w:szCs w:val="20"/>
        </w:rPr>
        <w:t>Стаття 27. Форс-мажор</w:t>
      </w:r>
    </w:p>
    <w:p w14:paraId="00000131" w14:textId="77777777" w:rsidR="00F257E7" w:rsidRDefault="000A1E7A">
      <w:pPr>
        <w:widowControl/>
        <w:pBdr>
          <w:top w:val="nil"/>
          <w:left w:val="nil"/>
          <w:bottom w:val="nil"/>
          <w:right w:val="nil"/>
          <w:between w:val="nil"/>
        </w:pBdr>
        <w:jc w:val="both"/>
        <w:rPr>
          <w:color w:val="000000"/>
          <w:sz w:val="20"/>
          <w:szCs w:val="20"/>
        </w:rPr>
      </w:pPr>
      <w:r>
        <w:rPr>
          <w:color w:val="000000"/>
          <w:sz w:val="20"/>
          <w:szCs w:val="20"/>
        </w:rPr>
        <w:t>27.1.</w:t>
      </w:r>
      <w:r>
        <w:rPr>
          <w:color w:val="000000"/>
          <w:sz w:val="20"/>
          <w:szCs w:val="20"/>
        </w:rPr>
        <w:tab/>
        <w:t>Сторони не несуть відповідальності за невиконання або неналежне виконання умов цього Договору, якщо таке невиконання (неналежне виконання) є наслідком дії обставини непереборної сили (форс-мажор).</w:t>
      </w:r>
    </w:p>
    <w:p w14:paraId="00000132" w14:textId="77777777" w:rsidR="00F257E7" w:rsidRDefault="000A1E7A">
      <w:pPr>
        <w:widowControl/>
        <w:pBdr>
          <w:top w:val="nil"/>
          <w:left w:val="nil"/>
          <w:bottom w:val="nil"/>
          <w:right w:val="nil"/>
          <w:between w:val="nil"/>
        </w:pBdr>
        <w:jc w:val="both"/>
        <w:rPr>
          <w:color w:val="000000"/>
          <w:sz w:val="20"/>
          <w:szCs w:val="20"/>
        </w:rPr>
      </w:pPr>
      <w:r>
        <w:rPr>
          <w:color w:val="000000"/>
          <w:sz w:val="20"/>
          <w:szCs w:val="20"/>
        </w:rPr>
        <w:t>27.2.</w:t>
      </w:r>
      <w:r>
        <w:rPr>
          <w:color w:val="000000"/>
          <w:sz w:val="20"/>
          <w:szCs w:val="20"/>
        </w:rPr>
        <w:tab/>
        <w:t xml:space="preserve">Для цілей цього Договору </w:t>
      </w:r>
      <w:r w:rsidRPr="00AE442A">
        <w:rPr>
          <w:color w:val="000000" w:themeColor="text1"/>
          <w:sz w:val="20"/>
          <w:szCs w:val="20"/>
        </w:rPr>
        <w:t>обставинами непереборної сили вважаються, окрім іншого, стихійні лиха, війни (збройні агресії, збройні конфлікти, введення воєнного стану</w:t>
      </w:r>
      <w:sdt>
        <w:sdtPr>
          <w:rPr>
            <w:color w:val="000000" w:themeColor="text1"/>
          </w:rPr>
          <w:tag w:val="goog_rdk_19"/>
          <w:id w:val="1185171533"/>
        </w:sdtPr>
        <w:sdtContent>
          <w:r w:rsidRPr="00AE442A">
            <w:rPr>
              <w:color w:val="000000" w:themeColor="text1"/>
              <w:sz w:val="20"/>
              <w:szCs w:val="20"/>
            </w:rPr>
            <w:t xml:space="preserve"> на територіальній одинці місцезнаходження Приміщення</w:t>
          </w:r>
        </w:sdtContent>
      </w:sdt>
      <w:r w:rsidRPr="00AE442A">
        <w:rPr>
          <w:color w:val="000000" w:themeColor="text1"/>
          <w:sz w:val="20"/>
          <w:szCs w:val="20"/>
        </w:rPr>
        <w:t xml:space="preserve">), епідемії, аварії у зовнішніх </w:t>
      </w:r>
      <w:r>
        <w:rPr>
          <w:color w:val="000000"/>
          <w:sz w:val="20"/>
          <w:szCs w:val="20"/>
        </w:rPr>
        <w:t>щодо Приміщення (комунальних) систем водопостачання, водовідведення, енергопостачання та інші події, виникнення, розвиток та/або припинення яких не залежить від волі Сторони (Сторін).</w:t>
      </w:r>
    </w:p>
    <w:p w14:paraId="00000133" w14:textId="77777777" w:rsidR="00F257E7" w:rsidRDefault="000A1E7A">
      <w:pPr>
        <w:widowControl/>
        <w:pBdr>
          <w:top w:val="nil"/>
          <w:left w:val="nil"/>
          <w:bottom w:val="nil"/>
          <w:right w:val="nil"/>
          <w:between w:val="nil"/>
        </w:pBdr>
        <w:jc w:val="both"/>
        <w:rPr>
          <w:color w:val="000000"/>
          <w:sz w:val="20"/>
          <w:szCs w:val="20"/>
        </w:rPr>
      </w:pPr>
      <w:r>
        <w:rPr>
          <w:color w:val="000000"/>
          <w:sz w:val="20"/>
          <w:szCs w:val="20"/>
        </w:rPr>
        <w:t>27.3.</w:t>
      </w:r>
      <w:r>
        <w:rPr>
          <w:color w:val="000000"/>
          <w:sz w:val="20"/>
          <w:szCs w:val="20"/>
        </w:rPr>
        <w:tab/>
        <w:t>Наявність обставин непереборної сили підтверджується у відповідності до вимог чинного законодавства України та цього Договору.</w:t>
      </w:r>
    </w:p>
    <w:p w14:paraId="00000134" w14:textId="77777777" w:rsidR="00F257E7" w:rsidRDefault="000A1E7A">
      <w:pPr>
        <w:widowControl/>
        <w:pBdr>
          <w:top w:val="nil"/>
          <w:left w:val="nil"/>
          <w:bottom w:val="nil"/>
          <w:right w:val="nil"/>
          <w:between w:val="nil"/>
        </w:pBdr>
        <w:jc w:val="both"/>
        <w:rPr>
          <w:color w:val="000000"/>
          <w:sz w:val="20"/>
          <w:szCs w:val="20"/>
        </w:rPr>
      </w:pPr>
      <w:r>
        <w:rPr>
          <w:color w:val="000000"/>
          <w:sz w:val="20"/>
          <w:szCs w:val="20"/>
        </w:rPr>
        <w:t>27.4.</w:t>
      </w:r>
      <w:r>
        <w:rPr>
          <w:color w:val="000000"/>
          <w:sz w:val="20"/>
          <w:szCs w:val="20"/>
        </w:rPr>
        <w:tab/>
        <w:t>Сторона, яка зазнала дії обставин непереборної сили, негайно повідомляє про це другу Сторону, максимально - протягом 3 (трьох) діб з моменту настання обставин непереборної у письмовій формі. Неповідомлення чи несвоєчасне повідомлення позбавляє Сторону права посилатися на зазначені обставини, як на підставу, що звільняє від відповідальності за невиконання чи неналежне виконання зобов’язань по даному Договору, а також не підтвердження настання таких обставин сертифікатом або довідкою ТПП або іншим документом компетентного органу, що виданий на ім’я Сторони, яка посилається на обставини непереборної сили.</w:t>
      </w:r>
    </w:p>
    <w:p w14:paraId="00000135" w14:textId="77777777" w:rsidR="00F257E7" w:rsidRDefault="000A1E7A">
      <w:pPr>
        <w:widowControl/>
        <w:pBdr>
          <w:top w:val="nil"/>
          <w:left w:val="nil"/>
          <w:bottom w:val="nil"/>
          <w:right w:val="nil"/>
          <w:between w:val="nil"/>
        </w:pBdr>
        <w:jc w:val="both"/>
        <w:rPr>
          <w:color w:val="000000"/>
          <w:sz w:val="20"/>
          <w:szCs w:val="20"/>
        </w:rPr>
      </w:pPr>
      <w:r>
        <w:rPr>
          <w:color w:val="000000"/>
          <w:sz w:val="20"/>
          <w:szCs w:val="20"/>
        </w:rPr>
        <w:t>27.5.</w:t>
      </w:r>
      <w:r>
        <w:rPr>
          <w:color w:val="000000"/>
          <w:sz w:val="20"/>
          <w:szCs w:val="20"/>
        </w:rPr>
        <w:tab/>
        <w:t>На період існування обставин непереборної сили (підтверджених документально) Сторона, яка зазнає впливу таких обставин, звільняється від виконання зобов’язань, передбачених цим Договором.</w:t>
      </w:r>
    </w:p>
    <w:p w14:paraId="00000136" w14:textId="77777777" w:rsidR="00F257E7" w:rsidRDefault="000A1E7A">
      <w:pPr>
        <w:widowControl/>
        <w:pBdr>
          <w:top w:val="nil"/>
          <w:left w:val="nil"/>
          <w:bottom w:val="nil"/>
          <w:right w:val="nil"/>
          <w:between w:val="nil"/>
        </w:pBdr>
        <w:jc w:val="both"/>
        <w:rPr>
          <w:color w:val="000000"/>
          <w:sz w:val="20"/>
          <w:szCs w:val="20"/>
        </w:rPr>
      </w:pPr>
      <w:r>
        <w:rPr>
          <w:color w:val="000000"/>
          <w:sz w:val="20"/>
          <w:szCs w:val="20"/>
        </w:rPr>
        <w:t>27.6.</w:t>
      </w:r>
      <w:r>
        <w:rPr>
          <w:color w:val="000000"/>
          <w:sz w:val="20"/>
          <w:szCs w:val="20"/>
        </w:rPr>
        <w:tab/>
        <w:t xml:space="preserve">Якщо обставини непереборної сили діють більш, ніж 180 (сто вісімдесят) діб, Сторони повинні погодити умови щодо подальшого виконання цього Договору. </w:t>
      </w:r>
    </w:p>
    <w:p w14:paraId="00000137" w14:textId="77777777" w:rsidR="00F257E7" w:rsidRDefault="000A1E7A">
      <w:pPr>
        <w:widowControl/>
        <w:pBdr>
          <w:top w:val="nil"/>
          <w:left w:val="nil"/>
          <w:bottom w:val="nil"/>
          <w:right w:val="nil"/>
          <w:between w:val="nil"/>
        </w:pBdr>
        <w:jc w:val="both"/>
        <w:rPr>
          <w:color w:val="000000"/>
          <w:sz w:val="20"/>
          <w:szCs w:val="20"/>
        </w:rPr>
      </w:pPr>
      <w:r>
        <w:rPr>
          <w:color w:val="000000"/>
          <w:sz w:val="20"/>
          <w:szCs w:val="20"/>
        </w:rPr>
        <w:t>27.7.</w:t>
      </w:r>
      <w:r>
        <w:rPr>
          <w:color w:val="000000"/>
          <w:sz w:val="20"/>
          <w:szCs w:val="20"/>
        </w:rPr>
        <w:tab/>
        <w:t>Не можуть визнаватись форс-мажорними обставинами рішення власників Сторін, якщо вони спрямовані на зміну чи припинення прав і обов’язків за цим Договором, якщо вони у встановленому цим Договором порядку не узгоджені між Сторонами.</w:t>
      </w:r>
    </w:p>
    <w:p w14:paraId="00000139" w14:textId="197285CC" w:rsidR="00F257E7" w:rsidRDefault="000A1E7A">
      <w:pPr>
        <w:widowControl/>
        <w:pBdr>
          <w:top w:val="nil"/>
          <w:left w:val="nil"/>
          <w:bottom w:val="nil"/>
          <w:right w:val="nil"/>
          <w:between w:val="nil"/>
        </w:pBdr>
        <w:jc w:val="both"/>
        <w:rPr>
          <w:color w:val="000000"/>
          <w:sz w:val="20"/>
          <w:szCs w:val="20"/>
        </w:rPr>
      </w:pPr>
      <w:r>
        <w:rPr>
          <w:color w:val="000000"/>
          <w:sz w:val="20"/>
          <w:szCs w:val="20"/>
        </w:rPr>
        <w:t>27.8. Сторони приймають до уваги, що невиконання або несвоєчасне виконання зобов’язань можуть бути викликані іншими причинами, ніж ті, що можуть бути визнані форс-мажором. В цьому випадку за згодою Сторін такі причини можуть бути визнані поважними, а порушення таким - що не відбулося.</w:t>
      </w:r>
    </w:p>
    <w:p w14:paraId="3890CF78" w14:textId="77777777" w:rsidR="007F4D21" w:rsidRPr="007F4D21" w:rsidRDefault="007F4D21" w:rsidP="007F4D21">
      <w:pPr>
        <w:widowControl/>
        <w:pBdr>
          <w:top w:val="nil"/>
          <w:left w:val="nil"/>
          <w:bottom w:val="nil"/>
          <w:right w:val="nil"/>
          <w:between w:val="nil"/>
        </w:pBdr>
        <w:jc w:val="both"/>
        <w:rPr>
          <w:color w:val="000000"/>
          <w:sz w:val="20"/>
          <w:szCs w:val="20"/>
        </w:rPr>
      </w:pPr>
      <w:r>
        <w:rPr>
          <w:color w:val="000000"/>
          <w:sz w:val="20"/>
          <w:szCs w:val="20"/>
        </w:rPr>
        <w:t xml:space="preserve">27.9. </w:t>
      </w:r>
      <w:r w:rsidRPr="007F4D21">
        <w:rPr>
          <w:color w:val="000000"/>
          <w:sz w:val="20"/>
          <w:szCs w:val="20"/>
        </w:rPr>
        <w:t>Сторони засвідчують, що вони усвідомлюють, що на момент укладення цього Договору Україна перебуває в умовах воєнного стану.</w:t>
      </w:r>
    </w:p>
    <w:p w14:paraId="26740E81" w14:textId="77777777" w:rsidR="007F4D21" w:rsidRPr="007F4D21" w:rsidRDefault="007F4D21" w:rsidP="007F4D21">
      <w:pPr>
        <w:widowControl/>
        <w:pBdr>
          <w:top w:val="nil"/>
          <w:left w:val="nil"/>
          <w:bottom w:val="nil"/>
          <w:right w:val="nil"/>
          <w:between w:val="nil"/>
        </w:pBdr>
        <w:jc w:val="both"/>
        <w:rPr>
          <w:color w:val="000000"/>
          <w:sz w:val="20"/>
          <w:szCs w:val="20"/>
        </w:rPr>
      </w:pPr>
      <w:r w:rsidRPr="007F4D21">
        <w:rPr>
          <w:color w:val="000000"/>
          <w:sz w:val="20"/>
          <w:szCs w:val="20"/>
        </w:rPr>
        <w:lastRenderedPageBreak/>
        <w:t>У зв’язку з цим, Сторони розуміють можливість настання потенційних ризиків, таких як: ворожі атаки, блокади, військові дії, акти тероризму, масовані ракетні обстріли, диверсії, загальна військова мобілізація, введення комендантської години та інших обставин, які можуть виникнути у зв’язку із ескалацією воєнного стану. Враховуючи принцип свободи договору та свідоме волевиявлення Сторін на здійснення господарської діяльності в межах даного Договору в зазначених у даному пункті умовах, Сторони прийшли до згоди, що визначені у даному пункті Договору обставини щодо  війни та воєнного стану не вважаються форс-мажорними при виконанні цього Договору.</w:t>
      </w:r>
    </w:p>
    <w:p w14:paraId="50DC9FDA" w14:textId="6F84C90C" w:rsidR="007F4D21" w:rsidRPr="007F4D21" w:rsidRDefault="007F4D21" w:rsidP="007F4D21">
      <w:pPr>
        <w:widowControl/>
        <w:pBdr>
          <w:top w:val="nil"/>
          <w:left w:val="nil"/>
          <w:bottom w:val="nil"/>
          <w:right w:val="nil"/>
          <w:between w:val="nil"/>
        </w:pBdr>
        <w:jc w:val="both"/>
        <w:rPr>
          <w:color w:val="000000"/>
          <w:sz w:val="20"/>
          <w:szCs w:val="20"/>
        </w:rPr>
      </w:pPr>
      <w:r w:rsidRPr="007F4D21">
        <w:rPr>
          <w:color w:val="000000"/>
          <w:sz w:val="20"/>
          <w:szCs w:val="20"/>
        </w:rPr>
        <w:t>Визначені у цьому пункті даного Договору обставини не є підставою для відстрочення здійснення відповідних платежів за Договором</w:t>
      </w:r>
      <w:r>
        <w:rPr>
          <w:color w:val="000000"/>
          <w:sz w:val="20"/>
          <w:szCs w:val="20"/>
        </w:rPr>
        <w:t xml:space="preserve"> та пролонгація правового режиму воєнного стану є не непереборною силою у розумінні даного Договору.</w:t>
      </w:r>
    </w:p>
    <w:p w14:paraId="3C7E33C9" w14:textId="77777777" w:rsidR="00AE7A74" w:rsidRDefault="00AE7A74">
      <w:pPr>
        <w:widowControl/>
        <w:pBdr>
          <w:top w:val="nil"/>
          <w:left w:val="nil"/>
          <w:bottom w:val="nil"/>
          <w:right w:val="nil"/>
          <w:between w:val="nil"/>
        </w:pBdr>
        <w:jc w:val="both"/>
        <w:rPr>
          <w:color w:val="000000"/>
          <w:sz w:val="20"/>
          <w:szCs w:val="20"/>
        </w:rPr>
      </w:pPr>
    </w:p>
    <w:p w14:paraId="0000013A" w14:textId="77777777" w:rsidR="00F257E7" w:rsidRDefault="000A1E7A">
      <w:pPr>
        <w:widowControl/>
        <w:pBdr>
          <w:top w:val="nil"/>
          <w:left w:val="nil"/>
          <w:bottom w:val="nil"/>
          <w:right w:val="nil"/>
          <w:between w:val="nil"/>
        </w:pBdr>
        <w:jc w:val="center"/>
        <w:rPr>
          <w:b/>
          <w:color w:val="000000"/>
          <w:sz w:val="20"/>
          <w:szCs w:val="20"/>
        </w:rPr>
      </w:pPr>
      <w:r>
        <w:rPr>
          <w:b/>
          <w:color w:val="000000"/>
          <w:sz w:val="20"/>
          <w:szCs w:val="20"/>
        </w:rPr>
        <w:t>РОЗДІЛ 6. ЗМІНА ТА ПРИПИНЕННЯ ДОГОВОРУ</w:t>
      </w:r>
    </w:p>
    <w:p w14:paraId="0000013B" w14:textId="77777777" w:rsidR="00F257E7" w:rsidRDefault="000A1E7A">
      <w:pPr>
        <w:widowControl/>
        <w:pBdr>
          <w:top w:val="nil"/>
          <w:left w:val="nil"/>
          <w:bottom w:val="nil"/>
          <w:right w:val="nil"/>
          <w:between w:val="nil"/>
        </w:pBdr>
        <w:jc w:val="center"/>
        <w:rPr>
          <w:b/>
          <w:color w:val="000000"/>
          <w:sz w:val="20"/>
          <w:szCs w:val="20"/>
        </w:rPr>
      </w:pPr>
      <w:r>
        <w:rPr>
          <w:b/>
          <w:color w:val="000000"/>
          <w:sz w:val="20"/>
          <w:szCs w:val="20"/>
        </w:rPr>
        <w:t>Стаття 28. Зміни та доповнення до Договору</w:t>
      </w:r>
    </w:p>
    <w:p w14:paraId="0000013C" w14:textId="6D7CFD47" w:rsidR="00F257E7" w:rsidRDefault="000A1E7A">
      <w:pPr>
        <w:widowControl/>
        <w:pBdr>
          <w:top w:val="nil"/>
          <w:left w:val="nil"/>
          <w:bottom w:val="nil"/>
          <w:right w:val="nil"/>
          <w:between w:val="nil"/>
        </w:pBdr>
        <w:jc w:val="both"/>
        <w:rPr>
          <w:color w:val="FF0000"/>
          <w:sz w:val="20"/>
          <w:szCs w:val="20"/>
        </w:rPr>
      </w:pPr>
      <w:bookmarkStart w:id="14" w:name="_heading=h.gjdgxs" w:colFirst="0" w:colLast="0"/>
      <w:bookmarkEnd w:id="14"/>
      <w:r>
        <w:rPr>
          <w:color w:val="000000"/>
          <w:sz w:val="20"/>
          <w:szCs w:val="20"/>
        </w:rPr>
        <w:t xml:space="preserve">28.1. </w:t>
      </w:r>
      <w:r>
        <w:rPr>
          <w:color w:val="000000"/>
          <w:sz w:val="20"/>
          <w:szCs w:val="20"/>
        </w:rPr>
        <w:tab/>
        <w:t>Будь-які зміни та доповнення до цього Договору є невід’ємними його частинами та вважаються дійсними, якщо вони викладені Сторонами у письмовій формі</w:t>
      </w:r>
      <w:r w:rsidR="00AE442A">
        <w:rPr>
          <w:color w:val="000000"/>
          <w:sz w:val="20"/>
          <w:szCs w:val="20"/>
        </w:rPr>
        <w:t>.</w:t>
      </w:r>
    </w:p>
    <w:p w14:paraId="0000013D" w14:textId="77777777" w:rsidR="00F257E7" w:rsidRDefault="000A1E7A">
      <w:pPr>
        <w:widowControl/>
        <w:pBdr>
          <w:top w:val="nil"/>
          <w:left w:val="nil"/>
          <w:bottom w:val="nil"/>
          <w:right w:val="nil"/>
          <w:between w:val="nil"/>
        </w:pBdr>
        <w:jc w:val="both"/>
        <w:rPr>
          <w:color w:val="000000"/>
          <w:sz w:val="20"/>
          <w:szCs w:val="20"/>
        </w:rPr>
      </w:pPr>
      <w:r>
        <w:rPr>
          <w:color w:val="000000"/>
          <w:sz w:val="20"/>
          <w:szCs w:val="20"/>
        </w:rPr>
        <w:t xml:space="preserve">28.2. У випадку, якщо Сторони погодять нотаріальне посвідчення таких змін або доповнень до Договору – витрати на нотаріальне посвідчення таких доповнень та змін до Договору несе Орендар. </w:t>
      </w:r>
    </w:p>
    <w:p w14:paraId="16AA12C7" w14:textId="77777777" w:rsidR="00D07E13" w:rsidRDefault="00D07E13">
      <w:pPr>
        <w:widowControl/>
        <w:pBdr>
          <w:top w:val="nil"/>
          <w:left w:val="nil"/>
          <w:bottom w:val="nil"/>
          <w:right w:val="nil"/>
          <w:between w:val="nil"/>
        </w:pBdr>
        <w:jc w:val="both"/>
        <w:rPr>
          <w:color w:val="000000"/>
          <w:sz w:val="20"/>
          <w:szCs w:val="20"/>
        </w:rPr>
      </w:pPr>
    </w:p>
    <w:p w14:paraId="0000013F" w14:textId="77777777" w:rsidR="00F257E7" w:rsidRDefault="000A1E7A">
      <w:pPr>
        <w:widowControl/>
        <w:pBdr>
          <w:top w:val="nil"/>
          <w:left w:val="nil"/>
          <w:bottom w:val="nil"/>
          <w:right w:val="nil"/>
          <w:between w:val="nil"/>
        </w:pBdr>
        <w:jc w:val="center"/>
        <w:rPr>
          <w:b/>
          <w:color w:val="000000"/>
          <w:sz w:val="20"/>
          <w:szCs w:val="20"/>
        </w:rPr>
      </w:pPr>
      <w:r>
        <w:rPr>
          <w:b/>
          <w:color w:val="000000"/>
          <w:sz w:val="20"/>
          <w:szCs w:val="20"/>
        </w:rPr>
        <w:t>Стаття 29. Відступлення</w:t>
      </w:r>
    </w:p>
    <w:p w14:paraId="00000140" w14:textId="77777777" w:rsidR="00F257E7" w:rsidRDefault="000A1E7A">
      <w:pPr>
        <w:widowControl/>
        <w:pBdr>
          <w:top w:val="nil"/>
          <w:left w:val="nil"/>
          <w:bottom w:val="nil"/>
          <w:right w:val="nil"/>
          <w:between w:val="nil"/>
        </w:pBdr>
        <w:jc w:val="both"/>
        <w:rPr>
          <w:color w:val="000000"/>
          <w:sz w:val="20"/>
          <w:szCs w:val="20"/>
        </w:rPr>
      </w:pPr>
      <w:r>
        <w:rPr>
          <w:color w:val="000000"/>
          <w:sz w:val="20"/>
          <w:szCs w:val="20"/>
        </w:rPr>
        <w:t>29.1.</w:t>
      </w:r>
      <w:r>
        <w:rPr>
          <w:color w:val="000000"/>
          <w:sz w:val="20"/>
          <w:szCs w:val="20"/>
        </w:rPr>
        <w:tab/>
        <w:t>Орендар не має права передавати Приміщення або право користування Приміщенням, повністю або частково, будь-яким третім особам у якості:</w:t>
      </w:r>
    </w:p>
    <w:p w14:paraId="00000141" w14:textId="77777777" w:rsidR="00F257E7" w:rsidRDefault="000A1E7A">
      <w:pPr>
        <w:widowControl/>
        <w:pBdr>
          <w:top w:val="nil"/>
          <w:left w:val="nil"/>
          <w:bottom w:val="nil"/>
          <w:right w:val="nil"/>
          <w:between w:val="nil"/>
        </w:pBdr>
        <w:jc w:val="both"/>
        <w:rPr>
          <w:color w:val="000000"/>
          <w:sz w:val="20"/>
          <w:szCs w:val="20"/>
        </w:rPr>
      </w:pPr>
      <w:r>
        <w:rPr>
          <w:color w:val="000000"/>
          <w:sz w:val="20"/>
          <w:szCs w:val="20"/>
        </w:rPr>
        <w:t>29.1.1.</w:t>
      </w:r>
      <w:r>
        <w:rPr>
          <w:color w:val="000000"/>
          <w:sz w:val="20"/>
          <w:szCs w:val="20"/>
        </w:rPr>
        <w:tab/>
        <w:t>внеску до статутного фонду створюваних за його участі підприємств або товариств,</w:t>
      </w:r>
    </w:p>
    <w:p w14:paraId="00000142" w14:textId="77777777" w:rsidR="00F257E7" w:rsidRDefault="000A1E7A">
      <w:pPr>
        <w:widowControl/>
        <w:pBdr>
          <w:top w:val="nil"/>
          <w:left w:val="nil"/>
          <w:bottom w:val="nil"/>
          <w:right w:val="nil"/>
          <w:between w:val="nil"/>
        </w:pBdr>
        <w:jc w:val="both"/>
        <w:rPr>
          <w:color w:val="000000"/>
          <w:sz w:val="20"/>
          <w:szCs w:val="20"/>
        </w:rPr>
      </w:pPr>
      <w:r>
        <w:rPr>
          <w:color w:val="000000"/>
          <w:sz w:val="20"/>
          <w:szCs w:val="20"/>
        </w:rPr>
        <w:t>29.1.2.</w:t>
      </w:r>
      <w:r>
        <w:rPr>
          <w:color w:val="000000"/>
          <w:sz w:val="20"/>
          <w:szCs w:val="20"/>
        </w:rPr>
        <w:tab/>
        <w:t>внеску на підставі договорів про співробітництво або про спільну діяльність,</w:t>
      </w:r>
    </w:p>
    <w:p w14:paraId="00000143" w14:textId="77777777" w:rsidR="00F257E7" w:rsidRDefault="000A1E7A">
      <w:pPr>
        <w:widowControl/>
        <w:pBdr>
          <w:top w:val="nil"/>
          <w:left w:val="nil"/>
          <w:bottom w:val="nil"/>
          <w:right w:val="nil"/>
          <w:between w:val="nil"/>
        </w:pBdr>
        <w:jc w:val="both"/>
        <w:rPr>
          <w:color w:val="000000"/>
          <w:sz w:val="20"/>
          <w:szCs w:val="20"/>
        </w:rPr>
      </w:pPr>
      <w:r>
        <w:rPr>
          <w:color w:val="000000"/>
          <w:sz w:val="20"/>
          <w:szCs w:val="20"/>
        </w:rPr>
        <w:t>29.1.3.</w:t>
      </w:r>
      <w:r>
        <w:rPr>
          <w:color w:val="000000"/>
          <w:sz w:val="20"/>
          <w:szCs w:val="20"/>
        </w:rPr>
        <w:tab/>
        <w:t>предмету застави на підставі договору застави.</w:t>
      </w:r>
    </w:p>
    <w:p w14:paraId="00000144" w14:textId="77777777" w:rsidR="00F257E7" w:rsidRDefault="000A1E7A">
      <w:pPr>
        <w:widowControl/>
        <w:pBdr>
          <w:top w:val="nil"/>
          <w:left w:val="nil"/>
          <w:bottom w:val="nil"/>
          <w:right w:val="nil"/>
          <w:between w:val="nil"/>
        </w:pBdr>
        <w:jc w:val="both"/>
        <w:rPr>
          <w:color w:val="000000"/>
          <w:sz w:val="20"/>
          <w:szCs w:val="20"/>
        </w:rPr>
      </w:pPr>
      <w:r>
        <w:rPr>
          <w:color w:val="000000"/>
          <w:sz w:val="20"/>
          <w:szCs w:val="20"/>
        </w:rPr>
        <w:t>29.2.</w:t>
      </w:r>
      <w:r>
        <w:rPr>
          <w:color w:val="000000"/>
          <w:sz w:val="20"/>
          <w:szCs w:val="20"/>
        </w:rPr>
        <w:tab/>
        <w:t>У випадках будь-якого законного або узгодженого Сторонами переходу прав та обов’язків Орендаря за Договором до якої-небудь третьої особи або осіб, правонаступники та цесіонарії Орендаря зобов’язані передати Орендодавцеві відповідні документи згідно з правилами цього Договору.</w:t>
      </w:r>
    </w:p>
    <w:p w14:paraId="00000145" w14:textId="77777777" w:rsidR="00F257E7" w:rsidRDefault="000A1E7A">
      <w:pPr>
        <w:widowControl/>
        <w:pBdr>
          <w:top w:val="nil"/>
          <w:left w:val="nil"/>
          <w:bottom w:val="nil"/>
          <w:right w:val="nil"/>
          <w:between w:val="nil"/>
        </w:pBdr>
        <w:jc w:val="both"/>
        <w:rPr>
          <w:color w:val="000000"/>
          <w:sz w:val="20"/>
          <w:szCs w:val="20"/>
        </w:rPr>
      </w:pPr>
      <w:r>
        <w:rPr>
          <w:color w:val="000000"/>
          <w:sz w:val="20"/>
          <w:szCs w:val="20"/>
        </w:rPr>
        <w:t>29.3</w:t>
      </w:r>
      <w:r>
        <w:rPr>
          <w:color w:val="000000"/>
          <w:sz w:val="20"/>
          <w:szCs w:val="20"/>
        </w:rPr>
        <w:tab/>
        <w:t>У відповідності до ст.770 Цивільного кодексу України Сторони погодили, що зміна власника Будівлі та/або Приміщення та/або земельної ділянки, прилеглої до Будівлі, не буде підставою для припинення Договору або перегляду його умов. До нового власника перейдуть всі права та обов’язки за Договором. Обов’язок повідомити нового власника про умови Договору покладається на Орендодавця.</w:t>
      </w:r>
    </w:p>
    <w:p w14:paraId="00000146" w14:textId="77777777" w:rsidR="00F257E7" w:rsidRDefault="000A1E7A">
      <w:pPr>
        <w:jc w:val="both"/>
        <w:rPr>
          <w:sz w:val="20"/>
          <w:szCs w:val="20"/>
        </w:rPr>
      </w:pPr>
      <w:r>
        <w:rPr>
          <w:sz w:val="20"/>
          <w:szCs w:val="20"/>
        </w:rPr>
        <w:t>29.4. Орендодавець має право, а Орендар з цим в прямій формі погоджується, на відступлення всіх або будь-яких прав та обов’язків Орендодавця відповідно до цього Договору будь-якій третій особі. Орендодавець вчиняє дії по розпорядженню Будівлею чи будь-якою частиною Будівлі без письмової згоди на це Орендаря. Зміна власника Приміщення або будь-якої частини або в цілому Будівлі не тягне за собою припинення цього Договору; до нового власника Приміщення чи Будівлі передаються усі права та обов’язки Орендодавця, передбачені даним Договором.</w:t>
      </w:r>
    </w:p>
    <w:p w14:paraId="00000147" w14:textId="77777777" w:rsidR="00F257E7" w:rsidRDefault="000A1E7A">
      <w:pPr>
        <w:jc w:val="both"/>
        <w:rPr>
          <w:sz w:val="20"/>
          <w:szCs w:val="20"/>
        </w:rPr>
      </w:pPr>
      <w:r>
        <w:rPr>
          <w:sz w:val="20"/>
          <w:szCs w:val="20"/>
        </w:rPr>
        <w:t>29.5. Орендодавець залишає за собою право передати Приміщення в іпотеку відповідно до Закону України «Про іпотеку» без письмової згоди Орендаря.</w:t>
      </w:r>
    </w:p>
    <w:p w14:paraId="00000148" w14:textId="77777777" w:rsidR="00F257E7" w:rsidRDefault="000A1E7A">
      <w:pPr>
        <w:widowControl/>
        <w:pBdr>
          <w:top w:val="nil"/>
          <w:left w:val="nil"/>
          <w:bottom w:val="nil"/>
          <w:right w:val="nil"/>
          <w:between w:val="nil"/>
        </w:pBdr>
        <w:jc w:val="both"/>
        <w:rPr>
          <w:color w:val="000000"/>
          <w:sz w:val="20"/>
          <w:szCs w:val="20"/>
        </w:rPr>
      </w:pPr>
      <w:r>
        <w:rPr>
          <w:color w:val="000000"/>
          <w:sz w:val="20"/>
          <w:szCs w:val="20"/>
        </w:rPr>
        <w:t>29.6. Шляхом підписання цього Договору Орендар відмовляється від свого переважного права на придбання (набуття права власності) Приміщення у випадку продажу або будь-яким іншим способом відчуження Орендодавцем Приміщення, будь-якої частини або в цілому Будівлі, або Земельної ділянки.</w:t>
      </w:r>
    </w:p>
    <w:p w14:paraId="00000149" w14:textId="77777777" w:rsidR="00F257E7" w:rsidRDefault="00F257E7">
      <w:pPr>
        <w:widowControl/>
        <w:pBdr>
          <w:top w:val="nil"/>
          <w:left w:val="nil"/>
          <w:bottom w:val="nil"/>
          <w:right w:val="nil"/>
          <w:between w:val="nil"/>
        </w:pBdr>
        <w:jc w:val="both"/>
        <w:rPr>
          <w:color w:val="000000"/>
          <w:sz w:val="20"/>
          <w:szCs w:val="20"/>
        </w:rPr>
      </w:pPr>
    </w:p>
    <w:p w14:paraId="0000014A" w14:textId="77777777" w:rsidR="00F257E7" w:rsidRDefault="000A1E7A">
      <w:pPr>
        <w:widowControl/>
        <w:pBdr>
          <w:top w:val="nil"/>
          <w:left w:val="nil"/>
          <w:bottom w:val="nil"/>
          <w:right w:val="nil"/>
          <w:between w:val="nil"/>
        </w:pBdr>
        <w:jc w:val="center"/>
        <w:rPr>
          <w:b/>
          <w:color w:val="000000"/>
          <w:sz w:val="20"/>
          <w:szCs w:val="20"/>
        </w:rPr>
      </w:pPr>
      <w:r>
        <w:rPr>
          <w:b/>
          <w:color w:val="000000"/>
          <w:sz w:val="20"/>
          <w:szCs w:val="20"/>
        </w:rPr>
        <w:t>Стаття 30. Розірвання та припинення Договору</w:t>
      </w:r>
    </w:p>
    <w:p w14:paraId="0000014B" w14:textId="77777777" w:rsidR="00F257E7" w:rsidRDefault="000A1E7A">
      <w:pPr>
        <w:widowControl/>
        <w:pBdr>
          <w:top w:val="nil"/>
          <w:left w:val="nil"/>
          <w:bottom w:val="nil"/>
          <w:right w:val="nil"/>
          <w:between w:val="nil"/>
        </w:pBdr>
        <w:jc w:val="both"/>
        <w:rPr>
          <w:color w:val="000000"/>
          <w:sz w:val="20"/>
          <w:szCs w:val="20"/>
        </w:rPr>
      </w:pPr>
      <w:r>
        <w:rPr>
          <w:color w:val="000000"/>
          <w:sz w:val="20"/>
          <w:szCs w:val="20"/>
        </w:rPr>
        <w:t>30.1.</w:t>
      </w:r>
      <w:r>
        <w:rPr>
          <w:color w:val="000000"/>
          <w:sz w:val="20"/>
          <w:szCs w:val="20"/>
        </w:rPr>
        <w:tab/>
        <w:t>Припинення Договору здійснюється відповідно до умов цього Договору та/або вимог чинного законодавства України.</w:t>
      </w:r>
    </w:p>
    <w:p w14:paraId="0000014C" w14:textId="77777777" w:rsidR="00F257E7" w:rsidRDefault="000A1E7A">
      <w:pPr>
        <w:widowControl/>
        <w:pBdr>
          <w:top w:val="nil"/>
          <w:left w:val="nil"/>
          <w:bottom w:val="nil"/>
          <w:right w:val="nil"/>
          <w:between w:val="nil"/>
        </w:pBdr>
        <w:jc w:val="both"/>
        <w:rPr>
          <w:color w:val="000000"/>
          <w:sz w:val="20"/>
          <w:szCs w:val="20"/>
        </w:rPr>
      </w:pPr>
      <w:r>
        <w:rPr>
          <w:color w:val="000000"/>
          <w:sz w:val="20"/>
          <w:szCs w:val="20"/>
        </w:rPr>
        <w:t>30.2.</w:t>
      </w:r>
      <w:r>
        <w:rPr>
          <w:color w:val="000000"/>
          <w:sz w:val="20"/>
          <w:szCs w:val="20"/>
        </w:rPr>
        <w:tab/>
        <w:t>Зобов’язання Сторін припиняються з дати, з якої Договір є розірваним або припиненим, у відповідності до його умов та/або вимог чинного законодавства України.</w:t>
      </w:r>
    </w:p>
    <w:p w14:paraId="0000014D" w14:textId="77777777" w:rsidR="00F257E7" w:rsidRDefault="000A1E7A">
      <w:pPr>
        <w:widowControl/>
        <w:pBdr>
          <w:top w:val="nil"/>
          <w:left w:val="nil"/>
          <w:bottom w:val="nil"/>
          <w:right w:val="nil"/>
          <w:between w:val="nil"/>
        </w:pBdr>
        <w:jc w:val="both"/>
        <w:rPr>
          <w:color w:val="000000"/>
          <w:sz w:val="20"/>
          <w:szCs w:val="20"/>
        </w:rPr>
      </w:pPr>
      <w:r>
        <w:rPr>
          <w:color w:val="000000"/>
          <w:sz w:val="20"/>
          <w:szCs w:val="20"/>
        </w:rPr>
        <w:t>30.3.</w:t>
      </w:r>
      <w:r>
        <w:rPr>
          <w:color w:val="000000"/>
          <w:sz w:val="20"/>
          <w:szCs w:val="20"/>
        </w:rPr>
        <w:tab/>
        <w:t>У випадку розірвання Договору не припиняються та залишаються чинними ті умови та положення, які стосуються правових наслідків його розірвання. Закінчення терміну дії або дострокове розірвання (припинення) цього Договору має правовим наслідком припинення зобов’язань Сторін по ньому, але не звільняє Сторін від відповідальності за неналежне і неповне виконання Сторонами раніше прийнятих ними на себе зобов’язань за цим Договором, а також за наслідки порушення умов Договору, якщо такі мали місце в період дії цього Договору.</w:t>
      </w:r>
    </w:p>
    <w:p w14:paraId="0000014E" w14:textId="77777777" w:rsidR="00F257E7" w:rsidRPr="00F72AED" w:rsidRDefault="000A1E7A">
      <w:pPr>
        <w:widowControl/>
        <w:pBdr>
          <w:top w:val="nil"/>
          <w:left w:val="nil"/>
          <w:bottom w:val="nil"/>
          <w:right w:val="nil"/>
          <w:between w:val="nil"/>
        </w:pBdr>
        <w:jc w:val="both"/>
        <w:rPr>
          <w:color w:val="000000"/>
          <w:sz w:val="20"/>
          <w:szCs w:val="20"/>
        </w:rPr>
      </w:pPr>
      <w:r>
        <w:rPr>
          <w:color w:val="000000"/>
          <w:sz w:val="20"/>
          <w:szCs w:val="20"/>
        </w:rPr>
        <w:t>30.4.</w:t>
      </w:r>
      <w:r>
        <w:rPr>
          <w:color w:val="000000"/>
          <w:sz w:val="20"/>
          <w:szCs w:val="20"/>
        </w:rPr>
        <w:tab/>
        <w:t xml:space="preserve">Цей </w:t>
      </w:r>
      <w:r w:rsidRPr="00F72AED">
        <w:rPr>
          <w:color w:val="000000"/>
          <w:sz w:val="20"/>
          <w:szCs w:val="20"/>
        </w:rPr>
        <w:t>Договір може бути припинений за згодою Сторін, яка має бути оформлена окремим письмовим документом.</w:t>
      </w:r>
    </w:p>
    <w:p w14:paraId="0000014F" w14:textId="46D7BA21" w:rsidR="00F257E7" w:rsidRPr="00F72AED" w:rsidRDefault="000A1E7A">
      <w:pPr>
        <w:widowControl/>
        <w:pBdr>
          <w:top w:val="nil"/>
          <w:left w:val="nil"/>
          <w:bottom w:val="nil"/>
          <w:right w:val="nil"/>
          <w:between w:val="nil"/>
        </w:pBdr>
        <w:jc w:val="both"/>
      </w:pPr>
      <w:r w:rsidRPr="00F72AED">
        <w:rPr>
          <w:color w:val="000000"/>
          <w:sz w:val="20"/>
          <w:szCs w:val="20"/>
        </w:rPr>
        <w:t>30.5. Орендодавець має право розірвати даний Договір в односторонньому порядку</w:t>
      </w:r>
      <w:r w:rsidR="00F72AED">
        <w:rPr>
          <w:color w:val="000000"/>
          <w:sz w:val="20"/>
          <w:szCs w:val="20"/>
        </w:rPr>
        <w:t xml:space="preserve"> лише після спливу </w:t>
      </w:r>
      <w:r w:rsidR="00451904">
        <w:rPr>
          <w:color w:val="000000"/>
          <w:sz w:val="20"/>
          <w:szCs w:val="20"/>
        </w:rPr>
        <w:t>6</w:t>
      </w:r>
      <w:r w:rsidR="00F72AED">
        <w:rPr>
          <w:color w:val="000000"/>
          <w:sz w:val="20"/>
          <w:szCs w:val="20"/>
        </w:rPr>
        <w:t xml:space="preserve"> (</w:t>
      </w:r>
      <w:r w:rsidR="00451904">
        <w:rPr>
          <w:color w:val="000000"/>
          <w:sz w:val="20"/>
          <w:szCs w:val="20"/>
        </w:rPr>
        <w:t>шес</w:t>
      </w:r>
      <w:r w:rsidR="00F72AED">
        <w:rPr>
          <w:color w:val="000000"/>
          <w:sz w:val="20"/>
          <w:szCs w:val="20"/>
        </w:rPr>
        <w:t xml:space="preserve">ти) календарних місяців від дати підписання даного Договору, </w:t>
      </w:r>
      <w:r w:rsidRPr="00F72AED">
        <w:rPr>
          <w:color w:val="000000"/>
          <w:sz w:val="20"/>
          <w:szCs w:val="20"/>
        </w:rPr>
        <w:t xml:space="preserve"> письмово повідомивши Орендаря за </w:t>
      </w:r>
      <w:r w:rsidR="00E71D55">
        <w:rPr>
          <w:sz w:val="20"/>
          <w:szCs w:val="20"/>
        </w:rPr>
        <w:t>6</w:t>
      </w:r>
      <w:r w:rsidRPr="00F72AED">
        <w:rPr>
          <w:sz w:val="20"/>
          <w:szCs w:val="20"/>
        </w:rPr>
        <w:t xml:space="preserve"> (</w:t>
      </w:r>
      <w:r w:rsidR="00F72AED">
        <w:rPr>
          <w:sz w:val="20"/>
          <w:szCs w:val="20"/>
        </w:rPr>
        <w:t>шість</w:t>
      </w:r>
      <w:r w:rsidRPr="00F72AED">
        <w:rPr>
          <w:color w:val="000000"/>
          <w:sz w:val="20"/>
          <w:szCs w:val="20"/>
        </w:rPr>
        <w:t>) місяці</w:t>
      </w:r>
      <w:r w:rsidR="00F72AED">
        <w:rPr>
          <w:color w:val="000000"/>
          <w:sz w:val="20"/>
          <w:szCs w:val="20"/>
        </w:rPr>
        <w:t>в</w:t>
      </w:r>
      <w:r w:rsidRPr="00F72AED">
        <w:rPr>
          <w:color w:val="000000"/>
          <w:sz w:val="20"/>
          <w:szCs w:val="20"/>
        </w:rPr>
        <w:t xml:space="preserve"> до такого розірвання. У такому випадку Договір вважатиметься припиненим після спливу </w:t>
      </w:r>
      <w:r w:rsidR="005A3FC2">
        <w:rPr>
          <w:sz w:val="20"/>
          <w:szCs w:val="20"/>
        </w:rPr>
        <w:t>6</w:t>
      </w:r>
      <w:r w:rsidRPr="00F72AED">
        <w:rPr>
          <w:color w:val="000000"/>
          <w:sz w:val="20"/>
          <w:szCs w:val="20"/>
        </w:rPr>
        <w:t xml:space="preserve"> (</w:t>
      </w:r>
      <w:r w:rsidR="005A3FC2">
        <w:rPr>
          <w:sz w:val="20"/>
          <w:szCs w:val="20"/>
        </w:rPr>
        <w:t>шес</w:t>
      </w:r>
      <w:r w:rsidR="00E71D55">
        <w:rPr>
          <w:sz w:val="20"/>
          <w:szCs w:val="20"/>
        </w:rPr>
        <w:t>ти</w:t>
      </w:r>
      <w:r w:rsidRPr="00F72AED">
        <w:rPr>
          <w:color w:val="000000"/>
          <w:sz w:val="20"/>
          <w:szCs w:val="20"/>
        </w:rPr>
        <w:t>) місяців з дати отримання Орендарем такого повідомлення. Штрафні санкції передбачені іншими положеннями п.24.18 цього Договору щодо його розірвання в цьому випадку не застосовуються. При цьому, у випадку належного виконання умов Договору, сума Авансового внеску підлягає поверненню Орендарю</w:t>
      </w:r>
      <w:bookmarkStart w:id="15" w:name="_heading=h.30j0zll" w:colFirst="0" w:colLast="0"/>
      <w:bookmarkEnd w:id="15"/>
      <w:r w:rsidRPr="00F72AED">
        <w:rPr>
          <w:color w:val="000000"/>
          <w:sz w:val="20"/>
          <w:szCs w:val="20"/>
        </w:rPr>
        <w:t xml:space="preserve"> або повному чи частковому зарахуванню у останній місяць Строку оренди (або частини місяця Строку оренди) чи інших Платежів.</w:t>
      </w:r>
      <w:r w:rsidRPr="00F72AED">
        <w:t xml:space="preserve">     </w:t>
      </w:r>
    </w:p>
    <w:p w14:paraId="00000151" w14:textId="08BAB59A" w:rsidR="00F257E7" w:rsidRDefault="000A1E7A">
      <w:pPr>
        <w:widowControl/>
        <w:pBdr>
          <w:top w:val="nil"/>
          <w:left w:val="nil"/>
          <w:bottom w:val="nil"/>
          <w:right w:val="nil"/>
          <w:between w:val="nil"/>
        </w:pBdr>
        <w:jc w:val="both"/>
      </w:pPr>
      <w:r w:rsidRPr="00F72AED">
        <w:rPr>
          <w:color w:val="000000"/>
          <w:sz w:val="20"/>
          <w:szCs w:val="20"/>
        </w:rPr>
        <w:t xml:space="preserve">30.6. Орендар має право розірвати даний Договір в односторонньому порядку письмово повідомивши Орендодавця за </w:t>
      </w:r>
      <w:sdt>
        <w:sdtPr>
          <w:tag w:val="goog_rdk_27"/>
          <w:id w:val="-377082771"/>
        </w:sdtPr>
        <w:sdtContent>
          <w:r w:rsidRPr="00F72AED">
            <w:rPr>
              <w:color w:val="000000"/>
              <w:sz w:val="20"/>
              <w:szCs w:val="20"/>
            </w:rPr>
            <w:t xml:space="preserve">2 місяці </w:t>
          </w:r>
        </w:sdtContent>
      </w:sdt>
      <w:r w:rsidRPr="00F72AED">
        <w:rPr>
          <w:color w:val="000000"/>
          <w:sz w:val="20"/>
          <w:szCs w:val="20"/>
        </w:rPr>
        <w:t xml:space="preserve">до такого розірвання. У такому випадку Договір вважатиметься припиненим після спливу </w:t>
      </w:r>
      <w:sdt>
        <w:sdtPr>
          <w:tag w:val="goog_rdk_28"/>
          <w:id w:val="-1433048045"/>
        </w:sdtPr>
        <w:sdtContent>
          <w:r w:rsidRPr="00F72AED">
            <w:rPr>
              <w:color w:val="000000"/>
              <w:sz w:val="20"/>
              <w:szCs w:val="20"/>
            </w:rPr>
            <w:t xml:space="preserve">2 (двох </w:t>
          </w:r>
        </w:sdtContent>
      </w:sdt>
      <w:r w:rsidRPr="00F72AED">
        <w:rPr>
          <w:color w:val="000000"/>
          <w:sz w:val="20"/>
          <w:szCs w:val="20"/>
        </w:rPr>
        <w:t xml:space="preserve">) місяців з дати отримання Орендодавцем такого повідомлення. </w:t>
      </w:r>
      <w:bookmarkStart w:id="16" w:name="_heading=h.1fob9te" w:colFirst="0" w:colLast="0"/>
      <w:bookmarkEnd w:id="16"/>
      <w:r w:rsidRPr="00F72AED">
        <w:rPr>
          <w:color w:val="000000"/>
          <w:sz w:val="20"/>
          <w:szCs w:val="20"/>
        </w:rPr>
        <w:t>Штрафні санкції передбачені іншими положеннями п.24.18 цього Договору щодо його розірвання в цьому випадку не застосовуються</w:t>
      </w:r>
      <w:r w:rsidR="00F72AED">
        <w:rPr>
          <w:color w:val="000000"/>
          <w:sz w:val="20"/>
          <w:szCs w:val="20"/>
        </w:rPr>
        <w:t>’</w:t>
      </w:r>
      <w:r>
        <w:rPr>
          <w:color w:val="000000"/>
          <w:sz w:val="20"/>
          <w:szCs w:val="20"/>
        </w:rPr>
        <w:t>. При цьому, у випадку належного виконання умов Договору, сума Авансового внеску підлягає поверненню Орендарю або повному чи частковому зарахуванню у останній місяць Строку оренди (або частини місяця Строку оренди) чи інших Платежів.</w:t>
      </w:r>
      <w:r>
        <w:t xml:space="preserve">     </w:t>
      </w:r>
    </w:p>
    <w:p w14:paraId="00000154" w14:textId="77777777" w:rsidR="00F257E7" w:rsidRDefault="000A1E7A">
      <w:pPr>
        <w:widowControl/>
        <w:pBdr>
          <w:top w:val="nil"/>
          <w:left w:val="nil"/>
          <w:bottom w:val="nil"/>
          <w:right w:val="nil"/>
          <w:between w:val="nil"/>
        </w:pBdr>
        <w:jc w:val="both"/>
        <w:rPr>
          <w:color w:val="000000"/>
          <w:sz w:val="20"/>
          <w:szCs w:val="20"/>
        </w:rPr>
      </w:pPr>
      <w:r>
        <w:rPr>
          <w:color w:val="000000"/>
          <w:sz w:val="20"/>
          <w:szCs w:val="20"/>
        </w:rPr>
        <w:lastRenderedPageBreak/>
        <w:t>30.7. Розірвання Договору в односторонньому порядку допускається виключно з підстав, визначених положеннями цього Договору та нормами чинного законодавства України.</w:t>
      </w:r>
    </w:p>
    <w:p w14:paraId="00000155" w14:textId="77777777" w:rsidR="00F257E7" w:rsidRDefault="00F257E7">
      <w:pPr>
        <w:widowControl/>
        <w:pBdr>
          <w:top w:val="nil"/>
          <w:left w:val="nil"/>
          <w:bottom w:val="nil"/>
          <w:right w:val="nil"/>
          <w:between w:val="nil"/>
        </w:pBdr>
        <w:jc w:val="both"/>
        <w:rPr>
          <w:color w:val="000000"/>
          <w:sz w:val="20"/>
          <w:szCs w:val="20"/>
        </w:rPr>
      </w:pPr>
    </w:p>
    <w:p w14:paraId="00000156" w14:textId="77777777" w:rsidR="00F257E7" w:rsidRDefault="000A1E7A">
      <w:pPr>
        <w:widowControl/>
        <w:pBdr>
          <w:top w:val="nil"/>
          <w:left w:val="nil"/>
          <w:bottom w:val="nil"/>
          <w:right w:val="nil"/>
          <w:between w:val="nil"/>
        </w:pBdr>
        <w:jc w:val="center"/>
        <w:rPr>
          <w:b/>
          <w:color w:val="000000"/>
          <w:sz w:val="20"/>
          <w:szCs w:val="20"/>
        </w:rPr>
      </w:pPr>
      <w:r>
        <w:rPr>
          <w:b/>
          <w:color w:val="000000"/>
          <w:sz w:val="20"/>
          <w:szCs w:val="20"/>
        </w:rPr>
        <w:t>Стаття 31. Умови повернення Приміщення та поліпшення</w:t>
      </w:r>
    </w:p>
    <w:p w14:paraId="00000157" w14:textId="327FE7DA" w:rsidR="00F257E7" w:rsidRDefault="000A1E7A">
      <w:pPr>
        <w:widowControl/>
        <w:pBdr>
          <w:top w:val="nil"/>
          <w:left w:val="nil"/>
          <w:bottom w:val="nil"/>
          <w:right w:val="nil"/>
          <w:between w:val="nil"/>
        </w:pBdr>
        <w:jc w:val="both"/>
        <w:rPr>
          <w:color w:val="000000"/>
          <w:sz w:val="20"/>
          <w:szCs w:val="20"/>
        </w:rPr>
      </w:pPr>
      <w:r>
        <w:rPr>
          <w:color w:val="000000"/>
          <w:sz w:val="20"/>
          <w:szCs w:val="20"/>
        </w:rPr>
        <w:t xml:space="preserve">31.1 </w:t>
      </w:r>
      <w:r>
        <w:rPr>
          <w:color w:val="000000"/>
          <w:sz w:val="20"/>
          <w:szCs w:val="20"/>
        </w:rPr>
        <w:tab/>
        <w:t>Орендар зобов’язаний повернути Приміщення Орендодавцеві, а останній прийняти його протягом 10 (десяти) календарних днів після закінчення Строку оренди (або у разі дострокового його розірвання) у стані не гіршому ніж на момент його передачі та підписання Акту приймання-передачі Приміщення в оренду, з урахуванням нормального фізичного зносу зробленого Орендарем ремонту Приміщення. Протягом строку повернення Приміщення до моменту укладення відповідного Акту приймання-передачі з оренди Приміщення Орендарю нараховується Орендна плата в повному обсязі та у загальному порядку, а також, протягом строку повернення Приміщення до моменту укладення відповідного Акту приймання-передачі з оренди Приміщення Орендар зобов’язаний сплачувати вартість комунальних послуг.</w:t>
      </w:r>
    </w:p>
    <w:p w14:paraId="00000158" w14:textId="77777777" w:rsidR="00F257E7" w:rsidRDefault="000A1E7A">
      <w:pPr>
        <w:widowControl/>
        <w:pBdr>
          <w:top w:val="nil"/>
          <w:left w:val="nil"/>
          <w:bottom w:val="nil"/>
          <w:right w:val="nil"/>
          <w:between w:val="nil"/>
        </w:pBdr>
        <w:jc w:val="both"/>
        <w:rPr>
          <w:color w:val="000000"/>
          <w:sz w:val="20"/>
          <w:szCs w:val="20"/>
        </w:rPr>
      </w:pPr>
      <w:r>
        <w:rPr>
          <w:color w:val="000000"/>
          <w:sz w:val="20"/>
          <w:szCs w:val="20"/>
        </w:rPr>
        <w:t>31.2.</w:t>
      </w:r>
      <w:r>
        <w:rPr>
          <w:color w:val="000000"/>
          <w:sz w:val="20"/>
          <w:szCs w:val="20"/>
        </w:rPr>
        <w:tab/>
        <w:t>Повернення Приміщення Орендарем та його передавання Орендодавцеві здійснюється на підставі відповідного АПП, підписаного Сторонами. Порядок оформлення АПП визначається згідно правил ст.4 Договору.</w:t>
      </w:r>
    </w:p>
    <w:p w14:paraId="00000159" w14:textId="77777777" w:rsidR="00F257E7" w:rsidRDefault="000A1E7A">
      <w:pPr>
        <w:widowControl/>
        <w:pBdr>
          <w:top w:val="nil"/>
          <w:left w:val="nil"/>
          <w:bottom w:val="nil"/>
          <w:right w:val="nil"/>
          <w:between w:val="nil"/>
        </w:pBdr>
        <w:jc w:val="both"/>
        <w:rPr>
          <w:color w:val="000000"/>
          <w:sz w:val="20"/>
          <w:szCs w:val="20"/>
        </w:rPr>
      </w:pPr>
      <w:r>
        <w:rPr>
          <w:color w:val="000000"/>
          <w:sz w:val="20"/>
          <w:szCs w:val="20"/>
        </w:rPr>
        <w:t>31.3.</w:t>
      </w:r>
      <w:r>
        <w:rPr>
          <w:color w:val="000000"/>
          <w:sz w:val="20"/>
          <w:szCs w:val="20"/>
        </w:rPr>
        <w:tab/>
        <w:t>У разі невиконання зобов’язання щодо повернення Приміщення Орендодавцеві у зазначений у цій Статті строк, якщо таке невиконання не пов’язано з діями Орендодавця щодо ухилення підписання АПП, Орендар зобов’язаний здійснити оплату всіх Платежів, передбачених цим Договором, до моменту фактичного звільнення Приміщення та його передачі Орендодавцеві.</w:t>
      </w:r>
    </w:p>
    <w:p w14:paraId="0000015A" w14:textId="77777777" w:rsidR="00F257E7" w:rsidRDefault="000A1E7A">
      <w:pPr>
        <w:widowControl/>
        <w:pBdr>
          <w:top w:val="nil"/>
          <w:left w:val="nil"/>
          <w:bottom w:val="nil"/>
          <w:right w:val="nil"/>
          <w:between w:val="nil"/>
        </w:pBdr>
        <w:jc w:val="both"/>
        <w:rPr>
          <w:color w:val="000000"/>
          <w:sz w:val="20"/>
          <w:szCs w:val="20"/>
        </w:rPr>
      </w:pPr>
      <w:r>
        <w:rPr>
          <w:color w:val="000000"/>
          <w:sz w:val="20"/>
          <w:szCs w:val="20"/>
        </w:rPr>
        <w:t>31.4. На дату закінчення Строку оренди або у випадку дострокового розірвання цього Договору Орендар зобов’язується:</w:t>
      </w:r>
    </w:p>
    <w:p w14:paraId="0000015B" w14:textId="77777777" w:rsidR="00F257E7" w:rsidRDefault="000A1E7A">
      <w:pPr>
        <w:widowControl/>
        <w:pBdr>
          <w:top w:val="nil"/>
          <w:left w:val="nil"/>
          <w:bottom w:val="nil"/>
          <w:right w:val="nil"/>
          <w:between w:val="nil"/>
        </w:pBdr>
        <w:jc w:val="both"/>
        <w:rPr>
          <w:color w:val="000000"/>
          <w:sz w:val="20"/>
          <w:szCs w:val="20"/>
        </w:rPr>
      </w:pPr>
      <w:r>
        <w:rPr>
          <w:color w:val="000000"/>
          <w:sz w:val="20"/>
          <w:szCs w:val="20"/>
        </w:rPr>
        <w:t xml:space="preserve"> - повернути Приміщення у стані не гіршому ніж  в якому Орендар його отримав від Орендодавця  з урахуванням нормального зносу та зробленого Орендарем ремонту Приміщення, згідно Акту приймання-передачі Приміщення в оренду, якщо Сторони не погодять інше; </w:t>
      </w:r>
    </w:p>
    <w:p w14:paraId="0000015C" w14:textId="77777777" w:rsidR="00F257E7" w:rsidRDefault="000A1E7A">
      <w:pPr>
        <w:widowControl/>
        <w:pBdr>
          <w:top w:val="nil"/>
          <w:left w:val="nil"/>
          <w:bottom w:val="nil"/>
          <w:right w:val="nil"/>
          <w:between w:val="nil"/>
        </w:pBdr>
        <w:jc w:val="both"/>
        <w:rPr>
          <w:color w:val="000000"/>
          <w:sz w:val="20"/>
          <w:szCs w:val="20"/>
        </w:rPr>
      </w:pPr>
      <w:r>
        <w:rPr>
          <w:color w:val="000000"/>
          <w:sz w:val="20"/>
          <w:szCs w:val="20"/>
        </w:rPr>
        <w:t xml:space="preserve"> - замінити будь-яке пошкоджене або відсутнє обладнання, устаткування Орендодавця у Приміщенні на рівноцінне або кращої якості; </w:t>
      </w:r>
    </w:p>
    <w:p w14:paraId="0000015D" w14:textId="77777777" w:rsidR="00F257E7" w:rsidRDefault="000A1E7A">
      <w:pPr>
        <w:widowControl/>
        <w:pBdr>
          <w:top w:val="nil"/>
          <w:left w:val="nil"/>
          <w:bottom w:val="nil"/>
          <w:right w:val="nil"/>
          <w:between w:val="nil"/>
        </w:pBdr>
        <w:jc w:val="both"/>
        <w:rPr>
          <w:color w:val="000000"/>
          <w:sz w:val="20"/>
          <w:szCs w:val="20"/>
        </w:rPr>
      </w:pPr>
      <w:r>
        <w:rPr>
          <w:color w:val="000000"/>
          <w:sz w:val="20"/>
          <w:szCs w:val="20"/>
        </w:rPr>
        <w:t xml:space="preserve"> - повернути Орендодавця електронні картки  та повідомити Орендодавцю коди і надати ключі від будь-яких замків на території Приміщення; </w:t>
      </w:r>
    </w:p>
    <w:p w14:paraId="0000015E" w14:textId="77777777" w:rsidR="00F257E7" w:rsidRDefault="000A1E7A">
      <w:pPr>
        <w:widowControl/>
        <w:pBdr>
          <w:top w:val="nil"/>
          <w:left w:val="nil"/>
          <w:bottom w:val="nil"/>
          <w:right w:val="nil"/>
          <w:between w:val="nil"/>
        </w:pBdr>
        <w:jc w:val="both"/>
        <w:rPr>
          <w:color w:val="000000"/>
          <w:sz w:val="20"/>
          <w:szCs w:val="20"/>
        </w:rPr>
      </w:pPr>
      <w:r>
        <w:rPr>
          <w:color w:val="000000"/>
          <w:sz w:val="20"/>
          <w:szCs w:val="20"/>
        </w:rPr>
        <w:t xml:space="preserve"> - демонтувати і вивезти своє відокремлюване обладнання, майно, за умови, що такий демонтаж не спричинить шкоди Приміщенню.</w:t>
      </w:r>
    </w:p>
    <w:p w14:paraId="0000015F" w14:textId="77777777" w:rsidR="00F257E7" w:rsidRDefault="000A1E7A">
      <w:pPr>
        <w:widowControl/>
        <w:tabs>
          <w:tab w:val="left" w:pos="-720"/>
          <w:tab w:val="left" w:pos="0"/>
        </w:tabs>
        <w:jc w:val="both"/>
        <w:rPr>
          <w:sz w:val="20"/>
          <w:szCs w:val="20"/>
        </w:rPr>
      </w:pPr>
      <w:r>
        <w:rPr>
          <w:sz w:val="20"/>
          <w:szCs w:val="20"/>
        </w:rPr>
        <w:t>31.5. У випадку, якщо Орендар не вивіз своє майно після спливу 10-денного строку з моменту припинення/розірвання цього Договору, Орендодавець має право:</w:t>
      </w:r>
    </w:p>
    <w:p w14:paraId="00000160" w14:textId="77777777" w:rsidR="00F257E7" w:rsidRDefault="000A1E7A">
      <w:pPr>
        <w:widowControl/>
        <w:tabs>
          <w:tab w:val="left" w:pos="-720"/>
          <w:tab w:val="left" w:pos="0"/>
        </w:tabs>
        <w:jc w:val="both"/>
        <w:rPr>
          <w:sz w:val="20"/>
          <w:szCs w:val="20"/>
        </w:rPr>
      </w:pPr>
      <w:r>
        <w:rPr>
          <w:sz w:val="20"/>
          <w:szCs w:val="20"/>
        </w:rPr>
        <w:t xml:space="preserve">- застосувати будь-які заходи для входження до Приміщення, включаючи зняття замків, встановлених у дверях/дверей Приміщень (для уникнення непорозумінь, Сторони цим Договором погодили, що двері Приміщень та замки, встановлені в них є власністю Орендодавця з дати, коли вони були встановлені); </w:t>
      </w:r>
    </w:p>
    <w:p w14:paraId="00000161" w14:textId="77777777" w:rsidR="00F257E7" w:rsidRDefault="000A1E7A">
      <w:pPr>
        <w:widowControl/>
        <w:tabs>
          <w:tab w:val="left" w:pos="-720"/>
          <w:tab w:val="left" w:pos="0"/>
        </w:tabs>
        <w:jc w:val="both"/>
        <w:rPr>
          <w:sz w:val="20"/>
          <w:szCs w:val="20"/>
        </w:rPr>
      </w:pPr>
      <w:r>
        <w:rPr>
          <w:sz w:val="20"/>
          <w:szCs w:val="20"/>
        </w:rPr>
        <w:t xml:space="preserve">- на його розсуд у присутності незалежної третьої сторони передати на складське зберігання: товари, інвентар, меблі та будь-яку техніку </w:t>
      </w:r>
      <w:r>
        <w:rPr>
          <w:i/>
          <w:sz w:val="20"/>
          <w:szCs w:val="20"/>
        </w:rPr>
        <w:t>(надалі – «</w:t>
      </w:r>
      <w:r>
        <w:rPr>
          <w:b/>
          <w:i/>
          <w:sz w:val="20"/>
          <w:szCs w:val="20"/>
        </w:rPr>
        <w:t>Предмети</w:t>
      </w:r>
      <w:r>
        <w:rPr>
          <w:i/>
          <w:sz w:val="20"/>
          <w:szCs w:val="20"/>
        </w:rPr>
        <w:t xml:space="preserve">») </w:t>
      </w:r>
      <w:r>
        <w:rPr>
          <w:sz w:val="20"/>
          <w:szCs w:val="20"/>
        </w:rPr>
        <w:t>Орендаря</w:t>
      </w:r>
      <w:r>
        <w:rPr>
          <w:i/>
          <w:sz w:val="20"/>
          <w:szCs w:val="20"/>
        </w:rPr>
        <w:t>,</w:t>
      </w:r>
      <w:r>
        <w:rPr>
          <w:sz w:val="20"/>
          <w:szCs w:val="20"/>
        </w:rPr>
        <w:t xml:space="preserve"> що розташовані у Приміщенні; </w:t>
      </w:r>
    </w:p>
    <w:p w14:paraId="00000162" w14:textId="77777777" w:rsidR="00F257E7" w:rsidRDefault="000A1E7A">
      <w:pPr>
        <w:widowControl/>
        <w:tabs>
          <w:tab w:val="left" w:pos="-720"/>
          <w:tab w:val="left" w:pos="0"/>
        </w:tabs>
        <w:jc w:val="both"/>
        <w:rPr>
          <w:sz w:val="20"/>
          <w:szCs w:val="20"/>
        </w:rPr>
      </w:pPr>
      <w:r>
        <w:rPr>
          <w:sz w:val="20"/>
          <w:szCs w:val="20"/>
        </w:rPr>
        <w:t>- видалити та передати на зберігання Предмети Орендаря, що знаходяться у Приміщенні, при цьому Орендар зобов’язаний компенсувати Орендодавцю всі витрати (пов’язані з транспортуванням та збереженням Предметів); та</w:t>
      </w:r>
    </w:p>
    <w:p w14:paraId="00000163" w14:textId="77777777" w:rsidR="00F257E7" w:rsidRDefault="000A1E7A">
      <w:pPr>
        <w:widowControl/>
        <w:tabs>
          <w:tab w:val="left" w:pos="-720"/>
          <w:tab w:val="left" w:pos="0"/>
        </w:tabs>
        <w:jc w:val="both"/>
        <w:rPr>
          <w:sz w:val="20"/>
          <w:szCs w:val="20"/>
        </w:rPr>
      </w:pPr>
      <w:r>
        <w:rPr>
          <w:sz w:val="20"/>
          <w:szCs w:val="20"/>
        </w:rPr>
        <w:t xml:space="preserve">- підписавши цей Договір Орендар усвідомлюючи правові наслідки своїх дій відмовляється від всіх своїх прав та/чи претензій, що стосуються видалення, перевезення та/чи збереження вищезазначених Предметів, так само як щодо пошкоджень, спричинених діями, пов’язаними з цим. </w:t>
      </w:r>
    </w:p>
    <w:p w14:paraId="00000164" w14:textId="77777777" w:rsidR="00F257E7" w:rsidRDefault="000A1E7A">
      <w:pPr>
        <w:widowControl/>
        <w:tabs>
          <w:tab w:val="left" w:pos="-720"/>
          <w:tab w:val="left" w:pos="0"/>
        </w:tabs>
        <w:jc w:val="both"/>
        <w:rPr>
          <w:sz w:val="20"/>
          <w:szCs w:val="20"/>
        </w:rPr>
      </w:pPr>
      <w:r>
        <w:rPr>
          <w:sz w:val="20"/>
          <w:szCs w:val="20"/>
        </w:rPr>
        <w:t>31.6. Видалення та передання Предметів Орендаря відбувається у відповідності до положень чинного законодавства України та умов цього Договору. У випадку передачі вилучених Предметів Орендаря на складське зберігання та несплати Орендарем Орендодавцю суми компенсації за це протягом 5 (п’яти) банківських днів з дати направлення відповідної вимоги (рахунку), а у випадку направлення вимоги за допомогою поштового відправлення (цінним листом з описом) - протягом 10 (десяти) банківських днів, Орендодавець звільняється від будь-якої відповідальності щодо Предметів Орендаря та такі Предмети Орендаря вважаються безхазяйними.</w:t>
      </w:r>
    </w:p>
    <w:p w14:paraId="00000165" w14:textId="77777777" w:rsidR="00F257E7" w:rsidRDefault="000A1E7A">
      <w:pPr>
        <w:widowControl/>
        <w:tabs>
          <w:tab w:val="left" w:pos="-720"/>
          <w:tab w:val="left" w:pos="0"/>
        </w:tabs>
        <w:jc w:val="both"/>
        <w:rPr>
          <w:sz w:val="20"/>
          <w:szCs w:val="20"/>
        </w:rPr>
      </w:pPr>
      <w:r>
        <w:rPr>
          <w:sz w:val="20"/>
          <w:szCs w:val="20"/>
        </w:rPr>
        <w:t>31.7. Сторони погодили, що Орендодавцю надається право продажу Предметів Орендаря для погашення заборгованостей, що виникнули в процесі порушення Орендарем договірних зобов’язань.</w:t>
      </w:r>
    </w:p>
    <w:p w14:paraId="00000166" w14:textId="77777777" w:rsidR="00F257E7" w:rsidRDefault="000A1E7A">
      <w:pPr>
        <w:widowControl/>
        <w:tabs>
          <w:tab w:val="left" w:pos="-720"/>
          <w:tab w:val="left" w:pos="0"/>
        </w:tabs>
        <w:jc w:val="both"/>
        <w:rPr>
          <w:sz w:val="20"/>
          <w:szCs w:val="20"/>
        </w:rPr>
      </w:pPr>
      <w:r>
        <w:rPr>
          <w:sz w:val="20"/>
          <w:szCs w:val="20"/>
        </w:rPr>
        <w:t xml:space="preserve">31.8. Перелік Предметів Орендаря, перелік видів та сум заборгованості (в тому числі, але не обмежуючись: витратами на звільнення Приміщень, зберігання та продаж Предметів, тощо), в рахунок яких вилучаються для продажу Предмети, зазначаються в Акті опису, який складається Орендодавцем  та підписується Орендарем. У випадку безпідставного ухилення Орендаря підписувати даний Акт опису, Орендодавець має право запросити третю сторону для фіксації вилучення товарів. </w:t>
      </w:r>
    </w:p>
    <w:p w14:paraId="00000167" w14:textId="77777777" w:rsidR="00F257E7" w:rsidRDefault="000A1E7A">
      <w:pPr>
        <w:widowControl/>
        <w:tabs>
          <w:tab w:val="left" w:pos="-720"/>
          <w:tab w:val="left" w:pos="0"/>
        </w:tabs>
        <w:jc w:val="both"/>
        <w:rPr>
          <w:sz w:val="20"/>
          <w:szCs w:val="20"/>
        </w:rPr>
      </w:pPr>
      <w:r>
        <w:rPr>
          <w:sz w:val="20"/>
          <w:szCs w:val="20"/>
        </w:rPr>
        <w:t>31.9. З моменту направлення Орендарю зазначеного у цій статті Договору Акту опису Орендарю, підписаного Орендодавцем та третьою особою, такий Акт вважається підписаним з урахуванням всіх правових наслідків.</w:t>
      </w:r>
    </w:p>
    <w:p w14:paraId="0BFF6468" w14:textId="6CADC2E5" w:rsidR="00AE7A74" w:rsidRDefault="00AE7A74" w:rsidP="007F16B9">
      <w:pPr>
        <w:widowControl/>
        <w:pBdr>
          <w:top w:val="nil"/>
          <w:left w:val="nil"/>
          <w:bottom w:val="nil"/>
          <w:right w:val="nil"/>
          <w:between w:val="nil"/>
        </w:pBdr>
        <w:rPr>
          <w:b/>
          <w:color w:val="000000"/>
          <w:sz w:val="20"/>
          <w:szCs w:val="20"/>
        </w:rPr>
      </w:pPr>
    </w:p>
    <w:p w14:paraId="611AC998" w14:textId="77777777" w:rsidR="008322E7" w:rsidRDefault="008322E7" w:rsidP="007F16B9">
      <w:pPr>
        <w:widowControl/>
        <w:pBdr>
          <w:top w:val="nil"/>
          <w:left w:val="nil"/>
          <w:bottom w:val="nil"/>
          <w:right w:val="nil"/>
          <w:between w:val="nil"/>
        </w:pBdr>
        <w:rPr>
          <w:b/>
          <w:color w:val="000000"/>
          <w:sz w:val="20"/>
          <w:szCs w:val="20"/>
        </w:rPr>
      </w:pPr>
    </w:p>
    <w:p w14:paraId="00000169" w14:textId="77777777" w:rsidR="00F257E7" w:rsidRDefault="000A1E7A">
      <w:pPr>
        <w:widowControl/>
        <w:pBdr>
          <w:top w:val="nil"/>
          <w:left w:val="nil"/>
          <w:bottom w:val="nil"/>
          <w:right w:val="nil"/>
          <w:between w:val="nil"/>
        </w:pBdr>
        <w:jc w:val="center"/>
        <w:rPr>
          <w:b/>
          <w:color w:val="000000"/>
          <w:sz w:val="20"/>
          <w:szCs w:val="20"/>
        </w:rPr>
      </w:pPr>
      <w:r>
        <w:rPr>
          <w:b/>
          <w:color w:val="000000"/>
          <w:sz w:val="20"/>
          <w:szCs w:val="20"/>
        </w:rPr>
        <w:t>РОЗДІЛ 7. ІНШІ ПОЛОЖЕННЯ</w:t>
      </w:r>
    </w:p>
    <w:p w14:paraId="0000016A" w14:textId="77777777" w:rsidR="00F257E7" w:rsidRDefault="000A1E7A">
      <w:pPr>
        <w:widowControl/>
        <w:pBdr>
          <w:top w:val="nil"/>
          <w:left w:val="nil"/>
          <w:bottom w:val="nil"/>
          <w:right w:val="nil"/>
          <w:between w:val="nil"/>
        </w:pBdr>
        <w:jc w:val="center"/>
        <w:rPr>
          <w:b/>
          <w:color w:val="000000"/>
          <w:sz w:val="20"/>
          <w:szCs w:val="20"/>
        </w:rPr>
      </w:pPr>
      <w:r>
        <w:rPr>
          <w:b/>
          <w:color w:val="000000"/>
          <w:sz w:val="20"/>
          <w:szCs w:val="20"/>
        </w:rPr>
        <w:t>Стаття 32. Оподаткування</w:t>
      </w:r>
    </w:p>
    <w:p w14:paraId="0000016B" w14:textId="77777777" w:rsidR="00F257E7" w:rsidRDefault="000A1E7A">
      <w:pPr>
        <w:widowControl/>
        <w:pBdr>
          <w:top w:val="nil"/>
          <w:left w:val="nil"/>
          <w:bottom w:val="nil"/>
          <w:right w:val="nil"/>
          <w:between w:val="nil"/>
        </w:pBdr>
        <w:jc w:val="both"/>
        <w:rPr>
          <w:color w:val="000000"/>
          <w:sz w:val="20"/>
          <w:szCs w:val="20"/>
        </w:rPr>
      </w:pPr>
      <w:r>
        <w:rPr>
          <w:color w:val="000000"/>
          <w:sz w:val="20"/>
          <w:szCs w:val="20"/>
        </w:rPr>
        <w:t>32.1.</w:t>
      </w:r>
      <w:r>
        <w:rPr>
          <w:color w:val="000000"/>
          <w:sz w:val="20"/>
          <w:szCs w:val="20"/>
        </w:rPr>
        <w:tab/>
        <w:t>Обов’язок нараховувати та перераховувати загальнодержавні або місцеві податки, збори платежі або мито, які підлягають оплаті, у зв’язку з укладенням та виконанням цього Договору, покладаються на Сторону, яка зобов’язана вчиняти зазначені дії в силу вимог законодавства.</w:t>
      </w:r>
    </w:p>
    <w:p w14:paraId="0000016C" w14:textId="17326D90" w:rsidR="00F257E7" w:rsidRDefault="000A1E7A">
      <w:pPr>
        <w:jc w:val="both"/>
        <w:rPr>
          <w:color w:val="000000"/>
          <w:sz w:val="20"/>
          <w:szCs w:val="20"/>
        </w:rPr>
      </w:pPr>
      <w:r>
        <w:rPr>
          <w:color w:val="000000"/>
          <w:sz w:val="20"/>
          <w:szCs w:val="20"/>
        </w:rPr>
        <w:t>32.2.</w:t>
      </w:r>
      <w:r>
        <w:rPr>
          <w:color w:val="000000"/>
          <w:sz w:val="20"/>
          <w:szCs w:val="20"/>
        </w:rPr>
        <w:tab/>
      </w:r>
      <w:r w:rsidR="00300627" w:rsidRPr="00A85697">
        <w:rPr>
          <w:color w:val="000000"/>
          <w:sz w:val="20"/>
          <w:szCs w:val="20"/>
        </w:rPr>
        <w:t xml:space="preserve">На дату підписання цього Договору </w:t>
      </w:r>
      <w:r w:rsidR="00300627" w:rsidRPr="00272F11">
        <w:rPr>
          <w:color w:val="000000"/>
          <w:sz w:val="20"/>
          <w:szCs w:val="20"/>
        </w:rPr>
        <w:t>Оренд</w:t>
      </w:r>
      <w:r w:rsidR="00300627">
        <w:rPr>
          <w:color w:val="000000"/>
          <w:sz w:val="20"/>
          <w:szCs w:val="20"/>
        </w:rPr>
        <w:t xml:space="preserve">одавець </w:t>
      </w:r>
      <w:r w:rsidR="00300627" w:rsidRPr="00272F11">
        <w:rPr>
          <w:color w:val="000000"/>
          <w:sz w:val="20"/>
          <w:szCs w:val="20"/>
        </w:rPr>
        <w:t>є платником податку на прибуток згідно п. 136.1 Податкового кодексу України від 02.12.10 р. № 2755-VІ (із змінами та доповненнями) та платником податку на додану вартість на загальних умовах (на дату підписання цього Договору – 20%).</w:t>
      </w:r>
      <w:r w:rsidR="00300627">
        <w:rPr>
          <w:color w:val="000000"/>
          <w:sz w:val="20"/>
          <w:szCs w:val="20"/>
        </w:rPr>
        <w:t xml:space="preserve"> </w:t>
      </w:r>
    </w:p>
    <w:p w14:paraId="0000016D" w14:textId="12F20244" w:rsidR="00F257E7" w:rsidRDefault="000A1E7A">
      <w:pPr>
        <w:ind w:firstLine="709"/>
        <w:jc w:val="both"/>
        <w:rPr>
          <w:sz w:val="20"/>
          <w:szCs w:val="20"/>
        </w:rPr>
      </w:pPr>
      <w:r>
        <w:rPr>
          <w:sz w:val="20"/>
          <w:szCs w:val="20"/>
        </w:rPr>
        <w:lastRenderedPageBreak/>
        <w:t xml:space="preserve">На дату підписання цього Договору Орендар є платником </w:t>
      </w:r>
      <w:r w:rsidR="00BF25DB" w:rsidRPr="00F117B8">
        <w:rPr>
          <w:sz w:val="20"/>
          <w:szCs w:val="20"/>
        </w:rPr>
        <w:t xml:space="preserve">єдиного податку </w:t>
      </w:r>
      <w:r w:rsidR="0034293F">
        <w:rPr>
          <w:sz w:val="20"/>
          <w:szCs w:val="20"/>
        </w:rPr>
        <w:t>3</w:t>
      </w:r>
      <w:r w:rsidRPr="00F117B8">
        <w:rPr>
          <w:sz w:val="20"/>
          <w:szCs w:val="20"/>
        </w:rPr>
        <w:t xml:space="preserve"> групи</w:t>
      </w:r>
      <w:r>
        <w:rPr>
          <w:sz w:val="20"/>
          <w:szCs w:val="20"/>
        </w:rPr>
        <w:t xml:space="preserve"> у відповідності до положень Податкового кодексу України в редакції чинній на дату підписання цього Договору</w:t>
      </w:r>
      <w:r w:rsidR="00300627">
        <w:rPr>
          <w:sz w:val="20"/>
          <w:szCs w:val="20"/>
        </w:rPr>
        <w:t xml:space="preserve"> без реєстрації платника податку на додану вартість</w:t>
      </w:r>
      <w:r>
        <w:rPr>
          <w:sz w:val="20"/>
          <w:szCs w:val="20"/>
        </w:rPr>
        <w:t>.</w:t>
      </w:r>
    </w:p>
    <w:p w14:paraId="0000016E" w14:textId="77777777" w:rsidR="00F257E7" w:rsidRDefault="000A1E7A">
      <w:pPr>
        <w:jc w:val="both"/>
        <w:rPr>
          <w:color w:val="000000"/>
          <w:sz w:val="20"/>
          <w:szCs w:val="20"/>
        </w:rPr>
      </w:pPr>
      <w:r>
        <w:rPr>
          <w:color w:val="000000"/>
          <w:sz w:val="20"/>
          <w:szCs w:val="20"/>
        </w:rPr>
        <w:t>32.3. Амортизаційні відрахування здійснюються Орендодавцем у порядку передбаченому чинним законодавством України.</w:t>
      </w:r>
    </w:p>
    <w:p w14:paraId="0000016F" w14:textId="77777777" w:rsidR="00F257E7" w:rsidRDefault="00F257E7">
      <w:pPr>
        <w:jc w:val="both"/>
        <w:rPr>
          <w:color w:val="000000"/>
          <w:sz w:val="20"/>
          <w:szCs w:val="20"/>
        </w:rPr>
      </w:pPr>
    </w:p>
    <w:p w14:paraId="00000170" w14:textId="77777777" w:rsidR="00F257E7" w:rsidRDefault="000A1E7A">
      <w:pPr>
        <w:jc w:val="center"/>
        <w:rPr>
          <w:b/>
          <w:sz w:val="20"/>
          <w:szCs w:val="20"/>
        </w:rPr>
      </w:pPr>
      <w:r>
        <w:rPr>
          <w:b/>
          <w:sz w:val="20"/>
          <w:szCs w:val="20"/>
        </w:rPr>
        <w:t>Стаття 33. Гарантії Сторін</w:t>
      </w:r>
    </w:p>
    <w:p w14:paraId="00000171" w14:textId="3CF5F75B" w:rsidR="00F257E7" w:rsidRDefault="000A1E7A">
      <w:pPr>
        <w:widowControl/>
        <w:pBdr>
          <w:top w:val="nil"/>
          <w:left w:val="nil"/>
          <w:bottom w:val="nil"/>
          <w:right w:val="nil"/>
          <w:between w:val="nil"/>
        </w:pBdr>
        <w:jc w:val="both"/>
        <w:rPr>
          <w:color w:val="000000"/>
          <w:sz w:val="20"/>
          <w:szCs w:val="20"/>
        </w:rPr>
      </w:pPr>
      <w:r>
        <w:rPr>
          <w:color w:val="000000"/>
          <w:sz w:val="20"/>
          <w:szCs w:val="20"/>
        </w:rPr>
        <w:t>33.1.</w:t>
      </w:r>
      <w:r>
        <w:rPr>
          <w:color w:val="000000"/>
          <w:sz w:val="20"/>
          <w:szCs w:val="20"/>
        </w:rPr>
        <w:tab/>
      </w:r>
      <w:r w:rsidR="00F72AED">
        <w:rPr>
          <w:color w:val="000000"/>
          <w:sz w:val="20"/>
          <w:szCs w:val="20"/>
        </w:rPr>
        <w:t>Орендодавець</w:t>
      </w:r>
      <w:r>
        <w:rPr>
          <w:color w:val="000000"/>
          <w:sz w:val="20"/>
          <w:szCs w:val="20"/>
        </w:rPr>
        <w:t xml:space="preserve"> запевняє і гарантує, що в</w:t>
      </w:r>
      <w:r w:rsidR="00F72AED">
        <w:rPr>
          <w:color w:val="000000"/>
          <w:sz w:val="20"/>
          <w:szCs w:val="20"/>
        </w:rPr>
        <w:t>ін</w:t>
      </w:r>
      <w:r>
        <w:rPr>
          <w:color w:val="000000"/>
          <w:sz w:val="20"/>
          <w:szCs w:val="20"/>
        </w:rPr>
        <w:t xml:space="preserve"> </w:t>
      </w:r>
      <w:r w:rsidRPr="00F72AED">
        <w:rPr>
          <w:color w:val="000000"/>
          <w:sz w:val="20"/>
          <w:szCs w:val="20"/>
        </w:rPr>
        <w:t>є юридичною особою, зареєстрованою у відповідності до законодавства тієї країни, в якій вона зареєстрована, і всі необхідні схвалення, дозволи, реєстрації і узгодження з державними органами, а також всі внутрішні документи і узгодження, необхідні</w:t>
      </w:r>
      <w:r>
        <w:rPr>
          <w:color w:val="000000"/>
          <w:sz w:val="20"/>
          <w:szCs w:val="20"/>
        </w:rPr>
        <w:t xml:space="preserve"> для підписання, набуття чинності і виконання цього Договору, були отримані і належним чином нею оформлені, а також мають юридичну силу на дату підписання цього Договору.   </w:t>
      </w:r>
    </w:p>
    <w:p w14:paraId="1DF87804" w14:textId="3E269698" w:rsidR="00F72AED" w:rsidRDefault="00F72AED" w:rsidP="00F72AED">
      <w:pPr>
        <w:widowControl/>
        <w:pBdr>
          <w:top w:val="nil"/>
          <w:left w:val="nil"/>
          <w:bottom w:val="nil"/>
          <w:right w:val="nil"/>
          <w:between w:val="nil"/>
        </w:pBdr>
        <w:ind w:firstLine="709"/>
        <w:jc w:val="both"/>
        <w:rPr>
          <w:color w:val="000000"/>
          <w:sz w:val="20"/>
          <w:szCs w:val="20"/>
        </w:rPr>
      </w:pPr>
      <w:r>
        <w:rPr>
          <w:color w:val="000000"/>
          <w:sz w:val="20"/>
          <w:szCs w:val="20"/>
        </w:rPr>
        <w:t>Орендар</w:t>
      </w:r>
      <w:r w:rsidRPr="00F72AED">
        <w:rPr>
          <w:color w:val="000000"/>
          <w:sz w:val="20"/>
          <w:szCs w:val="20"/>
        </w:rPr>
        <w:t xml:space="preserve"> </w:t>
      </w:r>
      <w:r>
        <w:rPr>
          <w:color w:val="000000"/>
          <w:sz w:val="20"/>
          <w:szCs w:val="20"/>
        </w:rPr>
        <w:t xml:space="preserve">запевняє і гарантує, що він </w:t>
      </w:r>
      <w:r w:rsidRPr="00F72AED">
        <w:rPr>
          <w:color w:val="000000"/>
          <w:sz w:val="20"/>
          <w:szCs w:val="20"/>
        </w:rPr>
        <w:t xml:space="preserve">є </w:t>
      </w:r>
      <w:r w:rsidR="006F4529">
        <w:rPr>
          <w:color w:val="000000"/>
          <w:sz w:val="20"/>
          <w:szCs w:val="20"/>
        </w:rPr>
        <w:t>фізичною</w:t>
      </w:r>
      <w:r w:rsidRPr="00F72AED">
        <w:rPr>
          <w:color w:val="000000"/>
          <w:sz w:val="20"/>
          <w:szCs w:val="20"/>
        </w:rPr>
        <w:t xml:space="preserve"> </w:t>
      </w:r>
      <w:r w:rsidRPr="003379AC">
        <w:rPr>
          <w:color w:val="000000"/>
          <w:sz w:val="20"/>
          <w:szCs w:val="20"/>
        </w:rPr>
        <w:t>особою</w:t>
      </w:r>
      <w:r w:rsidR="003379AC" w:rsidRPr="003379AC">
        <w:rPr>
          <w:color w:val="000000"/>
          <w:sz w:val="20"/>
          <w:szCs w:val="20"/>
        </w:rPr>
        <w:t>-підприємцем</w:t>
      </w:r>
      <w:r w:rsidRPr="003379AC">
        <w:rPr>
          <w:color w:val="000000"/>
          <w:sz w:val="20"/>
          <w:szCs w:val="20"/>
        </w:rPr>
        <w:t xml:space="preserve">, </w:t>
      </w:r>
      <w:r w:rsidRPr="00F72AED">
        <w:rPr>
          <w:color w:val="000000"/>
          <w:sz w:val="20"/>
          <w:szCs w:val="20"/>
        </w:rPr>
        <w:t>зареєстрованою у відповідності до законодавства тієї країни, в якій вона зареєстрована, і всі необхідні схвалення, дозволи, реєстрації і узгодження з державними органами, а також всі внутрішні документи і узгодження, необхідні</w:t>
      </w:r>
      <w:r>
        <w:rPr>
          <w:color w:val="000000"/>
          <w:sz w:val="20"/>
          <w:szCs w:val="20"/>
        </w:rPr>
        <w:t xml:space="preserve"> для підписання, набуття чинності і виконання цього Договору, були отримані і належним чином нею оформлені, а також мають юридичну силу на дату підписання цього Договору.   </w:t>
      </w:r>
    </w:p>
    <w:p w14:paraId="00000172" w14:textId="77777777" w:rsidR="00F257E7" w:rsidRDefault="000A1E7A">
      <w:pPr>
        <w:widowControl/>
        <w:pBdr>
          <w:top w:val="nil"/>
          <w:left w:val="nil"/>
          <w:bottom w:val="nil"/>
          <w:right w:val="nil"/>
          <w:between w:val="nil"/>
        </w:pBdr>
        <w:jc w:val="both"/>
        <w:rPr>
          <w:color w:val="000000"/>
          <w:sz w:val="20"/>
          <w:szCs w:val="20"/>
        </w:rPr>
      </w:pPr>
      <w:r>
        <w:rPr>
          <w:color w:val="000000"/>
          <w:sz w:val="20"/>
          <w:szCs w:val="20"/>
        </w:rPr>
        <w:t>33.2.</w:t>
      </w:r>
      <w:r>
        <w:rPr>
          <w:color w:val="000000"/>
          <w:sz w:val="20"/>
          <w:szCs w:val="20"/>
        </w:rPr>
        <w:tab/>
        <w:t>Кожна зі Сторін запевняє і гарантує, що підписання цього Договору здійснюється належним чином уповноваженими представниками Сторін, і отримані всі необхідні дозволи, схвалення і узгодження органів управління Сторін на підписання цього Договору і всіх його наступних доповнень і змін.</w:t>
      </w:r>
    </w:p>
    <w:p w14:paraId="00000173" w14:textId="77777777" w:rsidR="00F257E7" w:rsidRDefault="000A1E7A">
      <w:pPr>
        <w:widowControl/>
        <w:pBdr>
          <w:top w:val="nil"/>
          <w:left w:val="nil"/>
          <w:bottom w:val="nil"/>
          <w:right w:val="nil"/>
          <w:between w:val="nil"/>
        </w:pBdr>
        <w:jc w:val="both"/>
        <w:rPr>
          <w:color w:val="000000"/>
          <w:sz w:val="20"/>
          <w:szCs w:val="20"/>
        </w:rPr>
      </w:pPr>
      <w:r>
        <w:rPr>
          <w:color w:val="000000"/>
          <w:sz w:val="20"/>
          <w:szCs w:val="20"/>
        </w:rPr>
        <w:t>33.3.</w:t>
      </w:r>
      <w:r>
        <w:rPr>
          <w:color w:val="000000"/>
          <w:sz w:val="20"/>
          <w:szCs w:val="20"/>
        </w:rPr>
        <w:tab/>
        <w:t>Орендодавець запевняє і гарантує, що на момент підписання даного Договору Приміщення не є предметом спору, не перебуває під арештом і забороною і є вільним від будь-яких прав третіх осіб.</w:t>
      </w:r>
    </w:p>
    <w:p w14:paraId="00000174" w14:textId="77777777" w:rsidR="00F257E7" w:rsidRDefault="00F257E7">
      <w:pPr>
        <w:widowControl/>
        <w:pBdr>
          <w:top w:val="nil"/>
          <w:left w:val="nil"/>
          <w:bottom w:val="nil"/>
          <w:right w:val="nil"/>
          <w:between w:val="nil"/>
        </w:pBdr>
        <w:jc w:val="both"/>
        <w:rPr>
          <w:color w:val="000000"/>
          <w:sz w:val="20"/>
          <w:szCs w:val="20"/>
        </w:rPr>
      </w:pPr>
    </w:p>
    <w:p w14:paraId="00000175" w14:textId="77777777" w:rsidR="00F257E7" w:rsidRDefault="000A1E7A">
      <w:pPr>
        <w:widowControl/>
        <w:pBdr>
          <w:top w:val="nil"/>
          <w:left w:val="nil"/>
          <w:bottom w:val="nil"/>
          <w:right w:val="nil"/>
          <w:between w:val="nil"/>
        </w:pBdr>
        <w:jc w:val="center"/>
        <w:rPr>
          <w:b/>
          <w:color w:val="000000"/>
          <w:sz w:val="20"/>
          <w:szCs w:val="20"/>
        </w:rPr>
      </w:pPr>
      <w:r>
        <w:rPr>
          <w:b/>
          <w:color w:val="000000"/>
          <w:sz w:val="20"/>
          <w:szCs w:val="20"/>
        </w:rPr>
        <w:t>Стаття 34. Вирішення спорів та Застосовне право</w:t>
      </w:r>
    </w:p>
    <w:p w14:paraId="00000176" w14:textId="77777777" w:rsidR="00F257E7" w:rsidRDefault="000A1E7A">
      <w:pPr>
        <w:widowControl/>
        <w:pBdr>
          <w:top w:val="nil"/>
          <w:left w:val="nil"/>
          <w:bottom w:val="nil"/>
          <w:right w:val="nil"/>
          <w:between w:val="nil"/>
        </w:pBdr>
        <w:jc w:val="both"/>
        <w:rPr>
          <w:color w:val="000000"/>
          <w:sz w:val="20"/>
          <w:szCs w:val="20"/>
        </w:rPr>
      </w:pPr>
      <w:r>
        <w:rPr>
          <w:color w:val="000000"/>
          <w:sz w:val="20"/>
          <w:szCs w:val="20"/>
        </w:rPr>
        <w:t xml:space="preserve">34.1. </w:t>
      </w:r>
      <w:r>
        <w:rPr>
          <w:color w:val="000000"/>
          <w:sz w:val="20"/>
          <w:szCs w:val="20"/>
        </w:rPr>
        <w:tab/>
        <w:t>Сторони стверджують, що намагатимуться вирішити всі конфлікти та спори, що можуть виникнути при укладанні, виконанні, розірванні цього Договору або тлумаченні його положень, шляхом прямих переговорів.</w:t>
      </w:r>
    </w:p>
    <w:p w14:paraId="00000177" w14:textId="77777777" w:rsidR="00F257E7" w:rsidRDefault="000A1E7A">
      <w:pPr>
        <w:widowControl/>
        <w:pBdr>
          <w:top w:val="nil"/>
          <w:left w:val="nil"/>
          <w:bottom w:val="nil"/>
          <w:right w:val="nil"/>
          <w:between w:val="nil"/>
        </w:pBdr>
        <w:jc w:val="both"/>
        <w:rPr>
          <w:color w:val="000000"/>
          <w:sz w:val="20"/>
          <w:szCs w:val="20"/>
        </w:rPr>
      </w:pPr>
      <w:r>
        <w:rPr>
          <w:color w:val="000000"/>
          <w:sz w:val="20"/>
          <w:szCs w:val="20"/>
        </w:rPr>
        <w:t>34.2.</w:t>
      </w:r>
      <w:r>
        <w:rPr>
          <w:color w:val="000000"/>
          <w:sz w:val="20"/>
          <w:szCs w:val="20"/>
        </w:rPr>
        <w:tab/>
        <w:t>Якщо відповідний спір чи конфлікт між Сторонами не можливо вирішити шляхом переговорів, то він підлягає вирішенню в порядку передбаченому положеннями чинного законодавства України.</w:t>
      </w:r>
    </w:p>
    <w:p w14:paraId="00000178" w14:textId="77777777" w:rsidR="00F257E7" w:rsidRDefault="000A1E7A">
      <w:pPr>
        <w:widowControl/>
        <w:pBdr>
          <w:top w:val="nil"/>
          <w:left w:val="nil"/>
          <w:bottom w:val="nil"/>
          <w:right w:val="nil"/>
          <w:between w:val="nil"/>
        </w:pBdr>
        <w:jc w:val="both"/>
        <w:rPr>
          <w:color w:val="000000"/>
          <w:sz w:val="20"/>
          <w:szCs w:val="20"/>
        </w:rPr>
      </w:pPr>
      <w:r>
        <w:rPr>
          <w:color w:val="000000"/>
          <w:sz w:val="20"/>
          <w:szCs w:val="20"/>
        </w:rPr>
        <w:t>34.3.</w:t>
      </w:r>
      <w:r>
        <w:rPr>
          <w:color w:val="000000"/>
          <w:sz w:val="20"/>
          <w:szCs w:val="20"/>
        </w:rPr>
        <w:tab/>
        <w:t>Застосовуваним правом щодо всіх без виключень правовідносин, що виникають з цього Договору – є право України.</w:t>
      </w:r>
    </w:p>
    <w:p w14:paraId="00000179" w14:textId="77777777" w:rsidR="00F257E7" w:rsidRDefault="000A1E7A">
      <w:pPr>
        <w:widowControl/>
        <w:pBdr>
          <w:top w:val="nil"/>
          <w:left w:val="nil"/>
          <w:bottom w:val="nil"/>
          <w:right w:val="nil"/>
          <w:between w:val="nil"/>
        </w:pBdr>
        <w:jc w:val="both"/>
        <w:rPr>
          <w:color w:val="000000"/>
          <w:sz w:val="20"/>
          <w:szCs w:val="20"/>
        </w:rPr>
      </w:pPr>
      <w:r>
        <w:rPr>
          <w:color w:val="000000"/>
          <w:sz w:val="20"/>
          <w:szCs w:val="20"/>
        </w:rPr>
        <w:t>34.4. Фізичні особи, що діють від імені Сторін при підписанні Договору, надають свою згоду на збір, обробку та використання їх персональних даних, вказаних в Договорі, з метою виконання умов Договору.</w:t>
      </w:r>
    </w:p>
    <w:p w14:paraId="0000017A" w14:textId="77777777" w:rsidR="00F257E7" w:rsidRDefault="00F257E7">
      <w:pPr>
        <w:widowControl/>
        <w:pBdr>
          <w:top w:val="nil"/>
          <w:left w:val="nil"/>
          <w:bottom w:val="nil"/>
          <w:right w:val="nil"/>
          <w:between w:val="nil"/>
        </w:pBdr>
        <w:jc w:val="both"/>
        <w:rPr>
          <w:color w:val="000000"/>
          <w:sz w:val="20"/>
          <w:szCs w:val="20"/>
        </w:rPr>
      </w:pPr>
    </w:p>
    <w:p w14:paraId="0000017B" w14:textId="77777777" w:rsidR="00F257E7" w:rsidRDefault="000A1E7A">
      <w:pPr>
        <w:widowControl/>
        <w:pBdr>
          <w:top w:val="nil"/>
          <w:left w:val="nil"/>
          <w:bottom w:val="nil"/>
          <w:right w:val="nil"/>
          <w:between w:val="nil"/>
        </w:pBdr>
        <w:jc w:val="center"/>
        <w:rPr>
          <w:b/>
          <w:color w:val="000000"/>
          <w:sz w:val="20"/>
          <w:szCs w:val="20"/>
        </w:rPr>
      </w:pPr>
      <w:r>
        <w:rPr>
          <w:b/>
          <w:color w:val="000000"/>
          <w:sz w:val="20"/>
          <w:szCs w:val="20"/>
        </w:rPr>
        <w:t>Стаття 35. Особливі умови та витрати по Договору</w:t>
      </w:r>
    </w:p>
    <w:p w14:paraId="0000017C" w14:textId="77777777" w:rsidR="00F257E7" w:rsidRDefault="000A1E7A">
      <w:pPr>
        <w:widowControl/>
        <w:pBdr>
          <w:top w:val="nil"/>
          <w:left w:val="nil"/>
          <w:bottom w:val="nil"/>
          <w:right w:val="nil"/>
          <w:between w:val="nil"/>
        </w:pBdr>
        <w:jc w:val="both"/>
        <w:rPr>
          <w:color w:val="000000"/>
          <w:sz w:val="20"/>
          <w:szCs w:val="20"/>
        </w:rPr>
      </w:pPr>
      <w:r>
        <w:rPr>
          <w:color w:val="000000"/>
          <w:sz w:val="20"/>
          <w:szCs w:val="20"/>
        </w:rPr>
        <w:t>35.1.</w:t>
      </w:r>
      <w:r>
        <w:rPr>
          <w:color w:val="000000"/>
          <w:sz w:val="20"/>
          <w:szCs w:val="20"/>
        </w:rPr>
        <w:tab/>
        <w:t>Плата за користування земельною ділянкою під Будівлею, а також податок на нерухоме майно відмінне від земельної ділянки окремо не нараховуються і входять до Орендної плати за користування Приміщенням.</w:t>
      </w:r>
    </w:p>
    <w:p w14:paraId="0000017D" w14:textId="77777777" w:rsidR="00F257E7" w:rsidRDefault="000A1E7A">
      <w:pPr>
        <w:widowControl/>
        <w:pBdr>
          <w:top w:val="nil"/>
          <w:left w:val="nil"/>
          <w:bottom w:val="nil"/>
          <w:right w:val="nil"/>
          <w:between w:val="nil"/>
        </w:pBdr>
        <w:jc w:val="both"/>
        <w:rPr>
          <w:color w:val="000000"/>
          <w:sz w:val="20"/>
          <w:szCs w:val="20"/>
        </w:rPr>
      </w:pPr>
      <w:r>
        <w:rPr>
          <w:color w:val="000000"/>
          <w:sz w:val="20"/>
          <w:szCs w:val="20"/>
        </w:rPr>
        <w:t>35.2.</w:t>
      </w:r>
      <w:r>
        <w:rPr>
          <w:color w:val="000000"/>
          <w:sz w:val="20"/>
          <w:szCs w:val="20"/>
        </w:rPr>
        <w:tab/>
        <w:t>У випадку, якщо Сторони погодять нотаріальне посвідчення цього Договору, Орендар має сплатити витрати за нотаріальне посвідчення та самостійно, власним коштом, провести державну реєстрацію права оренди у відповідності до вимог чинного законодавства. Право вибору нотаріуса для нотаріального посвідчення Договору, додатків та додаткових угод та договорів до них належить Орендодавцю. Витрати на посвідчення Договору, додатків і додаткових угод, та договорів до них несе Орендар.</w:t>
      </w:r>
    </w:p>
    <w:p w14:paraId="0000017E" w14:textId="77777777" w:rsidR="00F257E7" w:rsidRPr="002F4843" w:rsidRDefault="00F257E7">
      <w:pPr>
        <w:widowControl/>
        <w:pBdr>
          <w:top w:val="nil"/>
          <w:left w:val="nil"/>
          <w:bottom w:val="nil"/>
          <w:right w:val="nil"/>
          <w:between w:val="nil"/>
        </w:pBdr>
        <w:jc w:val="both"/>
        <w:rPr>
          <w:color w:val="000000"/>
          <w:sz w:val="15"/>
          <w:szCs w:val="15"/>
        </w:rPr>
      </w:pPr>
    </w:p>
    <w:p w14:paraId="0000017F" w14:textId="77777777" w:rsidR="00F257E7" w:rsidRDefault="000A1E7A">
      <w:pPr>
        <w:widowControl/>
        <w:pBdr>
          <w:top w:val="nil"/>
          <w:left w:val="nil"/>
          <w:bottom w:val="nil"/>
          <w:right w:val="nil"/>
          <w:between w:val="nil"/>
        </w:pBdr>
        <w:jc w:val="center"/>
        <w:rPr>
          <w:b/>
          <w:color w:val="000000"/>
          <w:sz w:val="20"/>
          <w:szCs w:val="20"/>
        </w:rPr>
      </w:pPr>
      <w:r>
        <w:rPr>
          <w:b/>
          <w:color w:val="000000"/>
          <w:sz w:val="20"/>
          <w:szCs w:val="20"/>
        </w:rPr>
        <w:t>Стаття 36. Конфіденційність</w:t>
      </w:r>
    </w:p>
    <w:p w14:paraId="00000180" w14:textId="77777777" w:rsidR="00F257E7" w:rsidRDefault="000A1E7A">
      <w:pPr>
        <w:widowControl/>
        <w:pBdr>
          <w:top w:val="nil"/>
          <w:left w:val="nil"/>
          <w:bottom w:val="nil"/>
          <w:right w:val="nil"/>
          <w:between w:val="nil"/>
        </w:pBdr>
        <w:jc w:val="both"/>
        <w:rPr>
          <w:color w:val="000000"/>
          <w:sz w:val="20"/>
          <w:szCs w:val="20"/>
        </w:rPr>
      </w:pPr>
      <w:r>
        <w:rPr>
          <w:color w:val="000000"/>
          <w:sz w:val="20"/>
          <w:szCs w:val="20"/>
        </w:rPr>
        <w:t>36.1.</w:t>
      </w:r>
      <w:r>
        <w:rPr>
          <w:color w:val="000000"/>
          <w:sz w:val="20"/>
          <w:szCs w:val="20"/>
        </w:rPr>
        <w:tab/>
        <w:t>Умови цього Договору, будь-яка інформація стосовно фінансового стану Сторін та обставин, які стосуються його виконання, є суворо конфіденційною інформацією і за жодних обставин не може бути розголошена Сторонами будь-якій іншій фізичній або юридичній особі, включаючи органи державної влади, з якою б то не було метою, за винятком випадків, передбачених положеннями чинного законодавства України. Сторони не повинні використовувати таку конфіденційну інформацію, окрім випадків виконання умов цього Договору. Ця конфіденційна інформація може бути розкрита тільки таким особам: консультантам, підрядникам або іншим контрагентам Сторін, якщо для них об’єктивно необхідний доступ до такої інформації для цілей, відповідно до яких вона була частково розкрита, і котрі зобов’язані зберігати таємницю по відношенню до Сторін Договору.</w:t>
      </w:r>
    </w:p>
    <w:p w14:paraId="00000181" w14:textId="77777777" w:rsidR="00F257E7" w:rsidRDefault="000A1E7A">
      <w:pPr>
        <w:widowControl/>
        <w:pBdr>
          <w:top w:val="nil"/>
          <w:left w:val="nil"/>
          <w:bottom w:val="nil"/>
          <w:right w:val="nil"/>
          <w:between w:val="nil"/>
        </w:pBdr>
        <w:jc w:val="both"/>
        <w:rPr>
          <w:color w:val="000000"/>
          <w:sz w:val="20"/>
          <w:szCs w:val="20"/>
        </w:rPr>
      </w:pPr>
      <w:r>
        <w:rPr>
          <w:color w:val="000000"/>
          <w:sz w:val="20"/>
          <w:szCs w:val="20"/>
        </w:rPr>
        <w:t>36.2.</w:t>
      </w:r>
      <w:r>
        <w:rPr>
          <w:color w:val="000000"/>
          <w:sz w:val="20"/>
          <w:szCs w:val="20"/>
        </w:rPr>
        <w:tab/>
        <w:t>На підставі угоди, укладеної між Сторонами, можуть встановлюватися інші умови дотримання режиму конфіденційності.</w:t>
      </w:r>
    </w:p>
    <w:p w14:paraId="6E7A5479" w14:textId="77777777" w:rsidR="00AE7A74" w:rsidRPr="002F4843" w:rsidRDefault="00AE7A74" w:rsidP="007F16B9">
      <w:pPr>
        <w:widowControl/>
        <w:pBdr>
          <w:top w:val="nil"/>
          <w:left w:val="nil"/>
          <w:bottom w:val="nil"/>
          <w:right w:val="nil"/>
          <w:between w:val="nil"/>
        </w:pBdr>
        <w:rPr>
          <w:b/>
          <w:color w:val="000000"/>
          <w:sz w:val="15"/>
          <w:szCs w:val="15"/>
        </w:rPr>
      </w:pPr>
    </w:p>
    <w:p w14:paraId="00000183" w14:textId="6F1407C0" w:rsidR="00F257E7" w:rsidRDefault="000A1E7A">
      <w:pPr>
        <w:widowControl/>
        <w:pBdr>
          <w:top w:val="nil"/>
          <w:left w:val="nil"/>
          <w:bottom w:val="nil"/>
          <w:right w:val="nil"/>
          <w:between w:val="nil"/>
        </w:pBdr>
        <w:jc w:val="center"/>
        <w:rPr>
          <w:b/>
          <w:color w:val="000000"/>
          <w:sz w:val="20"/>
          <w:szCs w:val="20"/>
        </w:rPr>
      </w:pPr>
      <w:r>
        <w:rPr>
          <w:b/>
          <w:color w:val="000000"/>
          <w:sz w:val="20"/>
          <w:szCs w:val="20"/>
        </w:rPr>
        <w:t>Стаття 37. Подільність</w:t>
      </w:r>
    </w:p>
    <w:p w14:paraId="2A621E81" w14:textId="55A52580" w:rsidR="008322E7" w:rsidRDefault="000A1E7A" w:rsidP="00506968">
      <w:pPr>
        <w:widowControl/>
        <w:pBdr>
          <w:top w:val="nil"/>
          <w:left w:val="nil"/>
          <w:bottom w:val="nil"/>
          <w:right w:val="nil"/>
          <w:between w:val="nil"/>
        </w:pBdr>
        <w:jc w:val="both"/>
        <w:rPr>
          <w:color w:val="000000"/>
          <w:sz w:val="20"/>
          <w:szCs w:val="20"/>
        </w:rPr>
      </w:pPr>
      <w:r>
        <w:rPr>
          <w:color w:val="000000"/>
          <w:sz w:val="20"/>
          <w:szCs w:val="20"/>
        </w:rPr>
        <w:t>37.1.</w:t>
      </w:r>
      <w:r>
        <w:rPr>
          <w:color w:val="000000"/>
          <w:sz w:val="20"/>
          <w:szCs w:val="20"/>
        </w:rPr>
        <w:tab/>
        <w:t>Якщо будь-яке положення цього Договору буде визнано недійсним, це не матиме правовим наслідком визнання недійсними інших положень цього Договору або його недійсності в цілому. У випадку визнання недійсним одного або декількох з положень цього Договору у судовому порядку, Сторони зобов’язуються змінити недійсні положення, замінивши їх іншими, дійсними, положеннями, які повинні відповідати цілям та змісту цього Договору, а також тлумачитися та застосовуватися таким чином, щоб досягти економічного результату, максимально близького до того, відносно якого у Сторін існували наміри при первісному укладанні Договору.</w:t>
      </w:r>
    </w:p>
    <w:p w14:paraId="2073576F" w14:textId="77777777" w:rsidR="006F4529" w:rsidRDefault="006F4529">
      <w:pPr>
        <w:widowControl/>
        <w:pBdr>
          <w:top w:val="nil"/>
          <w:left w:val="nil"/>
          <w:bottom w:val="nil"/>
          <w:right w:val="nil"/>
          <w:between w:val="nil"/>
        </w:pBdr>
        <w:jc w:val="center"/>
        <w:rPr>
          <w:b/>
          <w:color w:val="000000"/>
          <w:sz w:val="21"/>
          <w:szCs w:val="21"/>
        </w:rPr>
      </w:pPr>
    </w:p>
    <w:p w14:paraId="00000186" w14:textId="02D0D476" w:rsidR="00F257E7" w:rsidRPr="0035642F" w:rsidRDefault="000A1E7A">
      <w:pPr>
        <w:widowControl/>
        <w:pBdr>
          <w:top w:val="nil"/>
          <w:left w:val="nil"/>
          <w:bottom w:val="nil"/>
          <w:right w:val="nil"/>
          <w:between w:val="nil"/>
        </w:pBdr>
        <w:jc w:val="center"/>
        <w:rPr>
          <w:b/>
          <w:color w:val="000000"/>
          <w:sz w:val="20"/>
          <w:szCs w:val="20"/>
        </w:rPr>
      </w:pPr>
      <w:r w:rsidRPr="0035642F">
        <w:rPr>
          <w:b/>
          <w:color w:val="000000"/>
          <w:sz w:val="20"/>
          <w:szCs w:val="20"/>
        </w:rPr>
        <w:t>Стаття 38. Повідомлення та надання документів</w:t>
      </w:r>
    </w:p>
    <w:p w14:paraId="00000187" w14:textId="77777777" w:rsidR="00F257E7" w:rsidRPr="0035642F" w:rsidRDefault="000A1E7A">
      <w:pPr>
        <w:widowControl/>
        <w:pBdr>
          <w:top w:val="nil"/>
          <w:left w:val="nil"/>
          <w:bottom w:val="nil"/>
          <w:right w:val="nil"/>
          <w:between w:val="nil"/>
        </w:pBdr>
        <w:jc w:val="both"/>
        <w:rPr>
          <w:color w:val="000000"/>
          <w:sz w:val="20"/>
          <w:szCs w:val="20"/>
        </w:rPr>
      </w:pPr>
      <w:r w:rsidRPr="0035642F">
        <w:rPr>
          <w:color w:val="000000"/>
          <w:sz w:val="20"/>
          <w:szCs w:val="20"/>
        </w:rPr>
        <w:t>38.1. Всі повідомлення, що застосовуються Сторонами на виконання умов та положень цього Договору або у зв’язку з ним, повинні бути оформлені у письмовій формі та підписані Сторонами або їх належно уповноваженими представниками.</w:t>
      </w:r>
    </w:p>
    <w:p w14:paraId="00000188" w14:textId="77777777" w:rsidR="00F257E7" w:rsidRPr="0035642F" w:rsidRDefault="000A1E7A">
      <w:pPr>
        <w:widowControl/>
        <w:pBdr>
          <w:top w:val="nil"/>
          <w:left w:val="nil"/>
          <w:bottom w:val="nil"/>
          <w:right w:val="nil"/>
          <w:between w:val="nil"/>
        </w:pBdr>
        <w:jc w:val="both"/>
        <w:rPr>
          <w:color w:val="000000"/>
          <w:sz w:val="20"/>
          <w:szCs w:val="20"/>
        </w:rPr>
      </w:pPr>
      <w:r w:rsidRPr="0035642F">
        <w:rPr>
          <w:color w:val="000000"/>
          <w:sz w:val="20"/>
          <w:szCs w:val="20"/>
        </w:rPr>
        <w:lastRenderedPageBreak/>
        <w:t>38.2.</w:t>
      </w:r>
      <w:r w:rsidRPr="0035642F">
        <w:rPr>
          <w:color w:val="000000"/>
          <w:sz w:val="20"/>
          <w:szCs w:val="20"/>
        </w:rPr>
        <w:tab/>
        <w:t xml:space="preserve">Зазначені вище повідомлення будуть вважатися належним чином переданими Стороні, якщо вони здійснені одним із таких способів: вручені особисто уповноваженому представнику Сторін або подані </w:t>
      </w:r>
      <w:proofErr w:type="spellStart"/>
      <w:r w:rsidRPr="0035642F">
        <w:rPr>
          <w:color w:val="000000"/>
          <w:sz w:val="20"/>
          <w:szCs w:val="20"/>
        </w:rPr>
        <w:t>нарочно</w:t>
      </w:r>
      <w:proofErr w:type="spellEnd"/>
      <w:r w:rsidRPr="0035642F">
        <w:rPr>
          <w:color w:val="000000"/>
          <w:sz w:val="20"/>
          <w:szCs w:val="20"/>
        </w:rPr>
        <w:t xml:space="preserve"> через канцелярію (рецепцію/прийомну тощо); шляхом направлення цінного листа з описом вкладення на офіційну та адресу місцезнаходження Сторони на дату надсилання такого листа, а також на адресу для листування, яка остання відома одній із Сторін та  зазначається в реквізитах цього Договору (за наявності); направлення кур’єрською службою доставки, з підтверджуючими документами щодо направлення/отримання предметів доставки; надсилання листа із зворотним автоматичним підтвердженням отримання шляхом засобами електронного зв’язку, а саме через електронну пошту, на офіційну та останню відому електронну адресу  одної із Сторін, а також із дублюванням такого повідомлення уповноваженим представникам відповідної Сторони.</w:t>
      </w:r>
    </w:p>
    <w:p w14:paraId="00000189" w14:textId="77777777" w:rsidR="00F257E7" w:rsidRPr="0035642F" w:rsidRDefault="000A1E7A">
      <w:pPr>
        <w:widowControl/>
        <w:pBdr>
          <w:top w:val="nil"/>
          <w:left w:val="nil"/>
          <w:bottom w:val="nil"/>
          <w:right w:val="nil"/>
          <w:between w:val="nil"/>
        </w:pBdr>
        <w:jc w:val="both"/>
        <w:rPr>
          <w:color w:val="000000"/>
          <w:sz w:val="20"/>
          <w:szCs w:val="20"/>
        </w:rPr>
      </w:pPr>
      <w:r w:rsidRPr="0035642F">
        <w:rPr>
          <w:color w:val="000000"/>
          <w:sz w:val="20"/>
          <w:szCs w:val="20"/>
        </w:rPr>
        <w:t>38.3. Порядок обчислення строків направлення, отримання та надання відповідей на повідомлення застосовується в розумінні визначеному цим Договором, а у випадку відсутності встановленої домовленості Сторін – в порядку визначеному положеннями чинного законодавства України.</w:t>
      </w:r>
    </w:p>
    <w:p w14:paraId="0000018A" w14:textId="77777777" w:rsidR="00F257E7" w:rsidRPr="0035642F" w:rsidRDefault="000A1E7A">
      <w:pPr>
        <w:widowControl/>
        <w:pBdr>
          <w:top w:val="nil"/>
          <w:left w:val="nil"/>
          <w:bottom w:val="nil"/>
          <w:right w:val="nil"/>
          <w:between w:val="nil"/>
        </w:pBdr>
        <w:jc w:val="both"/>
        <w:rPr>
          <w:color w:val="000000"/>
          <w:sz w:val="20"/>
          <w:szCs w:val="20"/>
        </w:rPr>
      </w:pPr>
      <w:r w:rsidRPr="0035642F">
        <w:rPr>
          <w:color w:val="000000"/>
          <w:sz w:val="20"/>
          <w:szCs w:val="20"/>
        </w:rPr>
        <w:t xml:space="preserve">38.4 </w:t>
      </w:r>
      <w:r w:rsidRPr="0035642F">
        <w:rPr>
          <w:color w:val="000000"/>
          <w:sz w:val="20"/>
          <w:szCs w:val="20"/>
        </w:rPr>
        <w:tab/>
        <w:t>Кожна зі Сторін зобов’язується негайно, не пізніше наступних 2 (двох) робочих днів, інформувати іншу Сторону про зміну реквізитів зазначених у цьому Договорі.</w:t>
      </w:r>
    </w:p>
    <w:p w14:paraId="0000018B" w14:textId="77777777" w:rsidR="00F257E7" w:rsidRPr="0035642F" w:rsidRDefault="000A1E7A">
      <w:pPr>
        <w:widowControl/>
        <w:pBdr>
          <w:top w:val="nil"/>
          <w:left w:val="nil"/>
          <w:bottom w:val="nil"/>
          <w:right w:val="nil"/>
          <w:between w:val="nil"/>
        </w:pBdr>
        <w:jc w:val="both"/>
        <w:rPr>
          <w:color w:val="000000"/>
          <w:sz w:val="20"/>
          <w:szCs w:val="20"/>
        </w:rPr>
      </w:pPr>
      <w:r w:rsidRPr="0035642F">
        <w:rPr>
          <w:color w:val="000000"/>
          <w:sz w:val="20"/>
          <w:szCs w:val="20"/>
        </w:rPr>
        <w:t>38.5.</w:t>
      </w:r>
      <w:r w:rsidRPr="0035642F">
        <w:rPr>
          <w:color w:val="000000"/>
          <w:sz w:val="20"/>
          <w:szCs w:val="20"/>
        </w:rPr>
        <w:tab/>
        <w:t>Вище зазначені положення цієї статті застосовуються як загальне правило до цього Договору, виключно у тому випадку, якщо інший порядок чи строки не передбачені положеннями  інших умов цього Договору.</w:t>
      </w:r>
    </w:p>
    <w:p w14:paraId="0000018C" w14:textId="77777777" w:rsidR="00F257E7" w:rsidRPr="0035642F" w:rsidRDefault="000A1E7A">
      <w:pPr>
        <w:widowControl/>
        <w:pBdr>
          <w:top w:val="nil"/>
          <w:left w:val="nil"/>
          <w:bottom w:val="nil"/>
          <w:right w:val="nil"/>
          <w:between w:val="nil"/>
        </w:pBdr>
        <w:jc w:val="both"/>
        <w:rPr>
          <w:color w:val="000000"/>
          <w:sz w:val="20"/>
          <w:szCs w:val="20"/>
        </w:rPr>
      </w:pPr>
      <w:r w:rsidRPr="0035642F">
        <w:rPr>
          <w:color w:val="000000"/>
          <w:sz w:val="20"/>
          <w:szCs w:val="20"/>
        </w:rPr>
        <w:t>38.6.</w:t>
      </w:r>
      <w:r w:rsidRPr="0035642F">
        <w:rPr>
          <w:color w:val="000000"/>
          <w:sz w:val="20"/>
          <w:szCs w:val="20"/>
        </w:rPr>
        <w:tab/>
        <w:t>У випадку внесення змін у зазначені вище документи Сторона зобов’язана повідомити про це другу Сторону та надати їй копії нових документів не пізніше 10 (десяти) робочих днів з моменту набуття чинності такими документами, а у випадку зміни податкового статусу чи зміни реквізитів рахунків – негайно, не пізніше наступних 2 (двох) робочих днів.</w:t>
      </w:r>
    </w:p>
    <w:p w14:paraId="6D9B4344" w14:textId="77777777" w:rsidR="001821E8" w:rsidRPr="0035642F" w:rsidRDefault="001821E8" w:rsidP="001821E8">
      <w:pPr>
        <w:widowControl/>
        <w:pBdr>
          <w:top w:val="nil"/>
          <w:left w:val="nil"/>
          <w:bottom w:val="nil"/>
          <w:right w:val="nil"/>
          <w:between w:val="nil"/>
        </w:pBdr>
        <w:jc w:val="both"/>
        <w:rPr>
          <w:rFonts w:eastAsia="Calibri"/>
          <w:color w:val="000000"/>
          <w:sz w:val="20"/>
          <w:szCs w:val="20"/>
        </w:rPr>
      </w:pPr>
      <w:r w:rsidRPr="0035642F">
        <w:rPr>
          <w:rFonts w:eastAsia="Calibri"/>
          <w:color w:val="000000"/>
          <w:sz w:val="20"/>
          <w:szCs w:val="20"/>
        </w:rPr>
        <w:t xml:space="preserve">38.7. Умови електронного документообігу: </w:t>
      </w:r>
    </w:p>
    <w:p w14:paraId="78707D43" w14:textId="77777777" w:rsidR="001821E8" w:rsidRPr="0035642F" w:rsidRDefault="001821E8" w:rsidP="001821E8">
      <w:pPr>
        <w:widowControl/>
        <w:pBdr>
          <w:top w:val="nil"/>
          <w:left w:val="nil"/>
          <w:bottom w:val="nil"/>
          <w:right w:val="nil"/>
          <w:between w:val="nil"/>
        </w:pBdr>
        <w:jc w:val="both"/>
        <w:rPr>
          <w:rFonts w:eastAsia="Calibri"/>
          <w:color w:val="000000"/>
          <w:sz w:val="20"/>
          <w:szCs w:val="20"/>
        </w:rPr>
      </w:pPr>
      <w:r w:rsidRPr="0035642F">
        <w:rPr>
          <w:rFonts w:eastAsia="Calibri"/>
          <w:color w:val="000000"/>
          <w:sz w:val="20"/>
          <w:szCs w:val="20"/>
        </w:rPr>
        <w:t>38.7.1.   Рахунки, акти наданих послуг (надалі - Первинний документ) та Додаткові угоди, Додатки, Специфікації та інше (надалі – Договірний документ), (а разом Електронні документи) можуть бути оформлені Орендодавцем у  вигляді електронного документу з обов’язковим накладенням кваліфікованого електронного підпису (надалі – КЕП) повноважного представника Сторони.</w:t>
      </w:r>
    </w:p>
    <w:p w14:paraId="0E827365" w14:textId="77777777" w:rsidR="001821E8" w:rsidRPr="0035642F" w:rsidRDefault="001821E8" w:rsidP="001821E8">
      <w:pPr>
        <w:widowControl/>
        <w:pBdr>
          <w:top w:val="nil"/>
          <w:left w:val="nil"/>
          <w:bottom w:val="nil"/>
          <w:right w:val="nil"/>
          <w:between w:val="nil"/>
        </w:pBdr>
        <w:jc w:val="both"/>
        <w:rPr>
          <w:rFonts w:eastAsia="Calibri"/>
          <w:color w:val="000000"/>
          <w:sz w:val="20"/>
          <w:szCs w:val="20"/>
        </w:rPr>
      </w:pPr>
      <w:r w:rsidRPr="0035642F">
        <w:rPr>
          <w:rFonts w:eastAsia="Calibri"/>
          <w:color w:val="000000"/>
          <w:sz w:val="20"/>
          <w:szCs w:val="20"/>
        </w:rPr>
        <w:t>У випадку складання Первинних документів та Договірних документів у письмовому та електронному вигляді з обов’язковим накладенням КЕП, перевагу будуть мати документи на паперовому носії.</w:t>
      </w:r>
    </w:p>
    <w:p w14:paraId="3D91AD81" w14:textId="77777777" w:rsidR="001821E8" w:rsidRPr="0035642F" w:rsidRDefault="001821E8" w:rsidP="001821E8">
      <w:pPr>
        <w:widowControl/>
        <w:pBdr>
          <w:top w:val="nil"/>
          <w:left w:val="nil"/>
          <w:bottom w:val="nil"/>
          <w:right w:val="nil"/>
          <w:between w:val="nil"/>
        </w:pBdr>
        <w:jc w:val="both"/>
        <w:rPr>
          <w:rFonts w:eastAsia="Calibri"/>
          <w:color w:val="000000"/>
          <w:sz w:val="20"/>
          <w:szCs w:val="20"/>
        </w:rPr>
      </w:pPr>
      <w:r w:rsidRPr="0035642F">
        <w:rPr>
          <w:rFonts w:eastAsia="Calibri"/>
          <w:color w:val="000000"/>
          <w:sz w:val="20"/>
          <w:szCs w:val="20"/>
        </w:rPr>
        <w:t>38.7.2. На дату підписання Договору Сторонами, для обміну Первинними документами та Договірними документами, зазначеними в п. 38.7.1. цього Договору, Орендар повинен мати обліковий запис в безкоштовному програмному забезпеченні ВЧАСНО або M.E.DOC «Мій електронний документ» (надалі – Програма).</w:t>
      </w:r>
    </w:p>
    <w:p w14:paraId="18B9F01A" w14:textId="77777777" w:rsidR="001821E8" w:rsidRPr="0035642F" w:rsidRDefault="001821E8" w:rsidP="001821E8">
      <w:pPr>
        <w:widowControl/>
        <w:pBdr>
          <w:top w:val="nil"/>
          <w:left w:val="nil"/>
          <w:bottom w:val="nil"/>
          <w:right w:val="nil"/>
          <w:between w:val="nil"/>
        </w:pBdr>
        <w:jc w:val="both"/>
        <w:rPr>
          <w:rFonts w:eastAsia="Calibri"/>
          <w:color w:val="000000"/>
          <w:sz w:val="20"/>
          <w:szCs w:val="20"/>
        </w:rPr>
      </w:pPr>
      <w:r w:rsidRPr="0035642F">
        <w:rPr>
          <w:rFonts w:eastAsia="Calibri"/>
          <w:color w:val="000000"/>
          <w:sz w:val="20"/>
          <w:szCs w:val="20"/>
        </w:rPr>
        <w:t>38.7.3. Створення, підписання, відправлення, передавання, одержання, зберігання, оброблення, використання, знищення електронних документів здійснюється відповідно до Законів України «Про електронні документи та електронний документообіг», «Про електронні довірчі послуги», іншого чинного законодавства України.</w:t>
      </w:r>
    </w:p>
    <w:p w14:paraId="303CDECD" w14:textId="77777777" w:rsidR="001821E8" w:rsidRPr="0035642F" w:rsidRDefault="001821E8" w:rsidP="001821E8">
      <w:pPr>
        <w:widowControl/>
        <w:pBdr>
          <w:top w:val="nil"/>
          <w:left w:val="nil"/>
          <w:bottom w:val="nil"/>
          <w:right w:val="nil"/>
          <w:between w:val="nil"/>
        </w:pBdr>
        <w:jc w:val="both"/>
        <w:rPr>
          <w:rFonts w:eastAsia="Calibri"/>
          <w:color w:val="000000"/>
          <w:sz w:val="20"/>
          <w:szCs w:val="20"/>
        </w:rPr>
      </w:pPr>
      <w:r w:rsidRPr="0035642F">
        <w:rPr>
          <w:rFonts w:eastAsia="Calibri"/>
          <w:color w:val="000000"/>
          <w:sz w:val="20"/>
          <w:szCs w:val="20"/>
        </w:rPr>
        <w:t xml:space="preserve">38.7.4.   КЕП підтверджуються з використанням  посиленого сертифіката ключа,  отриманого  в акредитованому  центрі  сертифікації ключів.   </w:t>
      </w:r>
    </w:p>
    <w:p w14:paraId="2A3C31A5" w14:textId="77777777" w:rsidR="001821E8" w:rsidRPr="0035642F" w:rsidRDefault="001821E8" w:rsidP="001821E8">
      <w:pPr>
        <w:widowControl/>
        <w:pBdr>
          <w:top w:val="nil"/>
          <w:left w:val="nil"/>
          <w:bottom w:val="nil"/>
          <w:right w:val="nil"/>
          <w:between w:val="nil"/>
        </w:pBdr>
        <w:jc w:val="both"/>
        <w:rPr>
          <w:rFonts w:eastAsia="Calibri"/>
          <w:color w:val="000000"/>
          <w:sz w:val="20"/>
          <w:szCs w:val="20"/>
        </w:rPr>
      </w:pPr>
      <w:r w:rsidRPr="0035642F">
        <w:rPr>
          <w:rFonts w:eastAsia="Calibri"/>
          <w:color w:val="000000"/>
          <w:sz w:val="20"/>
          <w:szCs w:val="20"/>
        </w:rPr>
        <w:t>38.7.5.   Накладання КЕП, обмін Первинними документами, зазначеними в п. 38.7.1. цього Договору, здійснюється Сторонами за допомогою Програми або інших за погодженням з Орендодавцем (надалі – Сервіс для електронного підписання).</w:t>
      </w:r>
    </w:p>
    <w:p w14:paraId="6249523E" w14:textId="77777777" w:rsidR="001821E8" w:rsidRPr="0035642F" w:rsidRDefault="001821E8" w:rsidP="001821E8">
      <w:pPr>
        <w:widowControl/>
        <w:pBdr>
          <w:top w:val="nil"/>
          <w:left w:val="nil"/>
          <w:bottom w:val="nil"/>
          <w:right w:val="nil"/>
          <w:between w:val="nil"/>
        </w:pBdr>
        <w:jc w:val="both"/>
        <w:rPr>
          <w:rFonts w:eastAsia="Calibri"/>
          <w:color w:val="000000"/>
          <w:sz w:val="20"/>
          <w:szCs w:val="20"/>
        </w:rPr>
      </w:pPr>
      <w:r w:rsidRPr="0035642F">
        <w:rPr>
          <w:rFonts w:eastAsia="Calibri"/>
          <w:color w:val="000000"/>
          <w:sz w:val="20"/>
          <w:szCs w:val="20"/>
        </w:rPr>
        <w:t>38.7.6.   Підписання та обмін Первинними документами в Програмі здійснюється у порядку і у строки, що встановлені Договором для відповідного Первинного документу.</w:t>
      </w:r>
    </w:p>
    <w:p w14:paraId="31E5036B" w14:textId="77777777" w:rsidR="001821E8" w:rsidRPr="0035642F" w:rsidRDefault="001821E8" w:rsidP="001821E8">
      <w:pPr>
        <w:widowControl/>
        <w:pBdr>
          <w:top w:val="nil"/>
          <w:left w:val="nil"/>
          <w:bottom w:val="nil"/>
          <w:right w:val="nil"/>
          <w:between w:val="nil"/>
        </w:pBdr>
        <w:jc w:val="both"/>
        <w:rPr>
          <w:rFonts w:eastAsia="Calibri"/>
          <w:color w:val="000000"/>
          <w:sz w:val="20"/>
          <w:szCs w:val="20"/>
        </w:rPr>
      </w:pPr>
      <w:r w:rsidRPr="0035642F">
        <w:rPr>
          <w:rFonts w:eastAsia="Calibri"/>
          <w:color w:val="000000"/>
          <w:sz w:val="20"/>
          <w:szCs w:val="20"/>
        </w:rPr>
        <w:t>38.7.7.    Обмін документами, що передують складанню Первинного документу відбувається на умовах, передбачених Договором.</w:t>
      </w:r>
    </w:p>
    <w:p w14:paraId="39C0F31E" w14:textId="77777777" w:rsidR="001821E8" w:rsidRPr="0035642F" w:rsidRDefault="001821E8" w:rsidP="001821E8">
      <w:pPr>
        <w:widowControl/>
        <w:pBdr>
          <w:top w:val="nil"/>
          <w:left w:val="nil"/>
          <w:bottom w:val="nil"/>
          <w:right w:val="nil"/>
          <w:between w:val="nil"/>
        </w:pBdr>
        <w:jc w:val="both"/>
        <w:rPr>
          <w:rFonts w:eastAsia="Calibri"/>
          <w:color w:val="000000"/>
          <w:sz w:val="20"/>
          <w:szCs w:val="20"/>
        </w:rPr>
      </w:pPr>
      <w:r w:rsidRPr="0035642F">
        <w:rPr>
          <w:rFonts w:eastAsia="Calibri"/>
          <w:color w:val="000000"/>
          <w:sz w:val="20"/>
          <w:szCs w:val="20"/>
        </w:rPr>
        <w:t>38.7.8. Орендодавець складає Первинний документ за весь звітний період, що засвідчує факт надання Послуг Орендодавцем. Цей документ направляється Орендарю через Програму.</w:t>
      </w:r>
    </w:p>
    <w:p w14:paraId="3A3B982C" w14:textId="77777777" w:rsidR="001821E8" w:rsidRPr="0035642F" w:rsidRDefault="001821E8" w:rsidP="001821E8">
      <w:pPr>
        <w:widowControl/>
        <w:pBdr>
          <w:top w:val="nil"/>
          <w:left w:val="nil"/>
          <w:bottom w:val="nil"/>
          <w:right w:val="nil"/>
          <w:between w:val="nil"/>
        </w:pBdr>
        <w:jc w:val="both"/>
        <w:rPr>
          <w:rFonts w:eastAsia="Calibri"/>
          <w:color w:val="000000"/>
          <w:sz w:val="20"/>
          <w:szCs w:val="20"/>
        </w:rPr>
      </w:pPr>
      <w:r w:rsidRPr="0035642F">
        <w:rPr>
          <w:rFonts w:eastAsia="Calibri"/>
          <w:color w:val="000000"/>
          <w:sz w:val="20"/>
          <w:szCs w:val="20"/>
        </w:rPr>
        <w:t>38.7.9.   Електронний документ вважається укладеним Сторонами та підписаним всіма необхідними повноважними підписантами з обох Сторін у дату, зазначену в тексті такого електронного документа як дата його складання, згідно п.1.6. Договору. Ця умова застосовується, в т. ч., у разі, якщо фактична дата накладання КЕП будь-яким з підписантів будь-якої Сторони буде пізніше дати електронного документа, зазначеної в тексті останнього. У разі, якщо КЕП останнього необхідного підписанта будь-якої Сторони буде накладено пізніше дати, зазначеної в електронному документі як дата його складання, умови електронного документа будуть застосовуватися до правовідносин Сторін, що виникли, починаючи з дати, зазначеної у тексті такого електронного документа як дата його складання.</w:t>
      </w:r>
    </w:p>
    <w:p w14:paraId="1B499465" w14:textId="77777777" w:rsidR="001821E8" w:rsidRPr="0035642F" w:rsidRDefault="001821E8" w:rsidP="001821E8">
      <w:pPr>
        <w:widowControl/>
        <w:pBdr>
          <w:top w:val="nil"/>
          <w:left w:val="nil"/>
          <w:bottom w:val="nil"/>
          <w:right w:val="nil"/>
          <w:between w:val="nil"/>
        </w:pBdr>
        <w:jc w:val="both"/>
        <w:rPr>
          <w:rFonts w:eastAsia="Calibri"/>
          <w:color w:val="000000"/>
          <w:sz w:val="20"/>
          <w:szCs w:val="20"/>
        </w:rPr>
      </w:pPr>
      <w:r w:rsidRPr="0035642F">
        <w:rPr>
          <w:rFonts w:eastAsia="Calibri"/>
          <w:color w:val="000000"/>
          <w:sz w:val="20"/>
          <w:szCs w:val="20"/>
        </w:rPr>
        <w:t xml:space="preserve">38.7.10.   Відправлення, доставка, отримання, підписання  або здійснення інших дій з Первинними документами підтверджується за допомогою Програми.  </w:t>
      </w:r>
    </w:p>
    <w:p w14:paraId="70CEBA4F" w14:textId="77777777" w:rsidR="001821E8" w:rsidRPr="0035642F" w:rsidRDefault="001821E8" w:rsidP="001821E8">
      <w:pPr>
        <w:widowControl/>
        <w:pBdr>
          <w:top w:val="nil"/>
          <w:left w:val="nil"/>
          <w:bottom w:val="nil"/>
          <w:right w:val="nil"/>
          <w:between w:val="nil"/>
        </w:pBdr>
        <w:jc w:val="both"/>
        <w:rPr>
          <w:rFonts w:eastAsia="Calibri"/>
          <w:color w:val="000000"/>
          <w:sz w:val="20"/>
          <w:szCs w:val="20"/>
        </w:rPr>
      </w:pPr>
      <w:r w:rsidRPr="0035642F">
        <w:rPr>
          <w:rFonts w:eastAsia="Calibri"/>
          <w:color w:val="000000"/>
          <w:sz w:val="20"/>
          <w:szCs w:val="20"/>
        </w:rPr>
        <w:t>38.7.11. Електронні  документи, підписані  за допомогою КЕП, за правовим статусом прирівнюються до документів у  письмовій формі, оформлених та підписаних належним чином.</w:t>
      </w:r>
    </w:p>
    <w:p w14:paraId="45CE5DD0" w14:textId="77777777" w:rsidR="001821E8" w:rsidRPr="0035642F" w:rsidRDefault="001821E8" w:rsidP="001821E8">
      <w:pPr>
        <w:widowControl/>
        <w:pBdr>
          <w:top w:val="nil"/>
          <w:left w:val="nil"/>
          <w:bottom w:val="nil"/>
          <w:right w:val="nil"/>
          <w:between w:val="nil"/>
        </w:pBdr>
        <w:jc w:val="both"/>
        <w:rPr>
          <w:rFonts w:eastAsia="Calibri"/>
          <w:color w:val="000000"/>
          <w:sz w:val="20"/>
          <w:szCs w:val="20"/>
        </w:rPr>
      </w:pPr>
      <w:r w:rsidRPr="0035642F">
        <w:rPr>
          <w:rFonts w:eastAsia="Calibri"/>
          <w:color w:val="000000"/>
          <w:sz w:val="20"/>
          <w:szCs w:val="20"/>
        </w:rPr>
        <w:t>38.7.12. Електронні документі зберігаються у кожної Сторони, затвердженим у неї способом, та є доступними для обох Сторін.</w:t>
      </w:r>
    </w:p>
    <w:p w14:paraId="18F1CACF" w14:textId="77777777" w:rsidR="001821E8" w:rsidRPr="0035642F" w:rsidRDefault="001821E8" w:rsidP="001821E8">
      <w:pPr>
        <w:widowControl/>
        <w:pBdr>
          <w:top w:val="nil"/>
          <w:left w:val="nil"/>
          <w:bottom w:val="nil"/>
          <w:right w:val="nil"/>
          <w:between w:val="nil"/>
        </w:pBdr>
        <w:jc w:val="both"/>
        <w:rPr>
          <w:rFonts w:eastAsia="Calibri"/>
          <w:color w:val="000000"/>
          <w:sz w:val="20"/>
          <w:szCs w:val="20"/>
        </w:rPr>
      </w:pPr>
      <w:r w:rsidRPr="0035642F">
        <w:rPr>
          <w:rFonts w:eastAsia="Calibri"/>
          <w:color w:val="000000"/>
          <w:sz w:val="20"/>
          <w:szCs w:val="20"/>
        </w:rPr>
        <w:t xml:space="preserve">38.7.13. Роздруківки/копії електронних документів, підписані  за допомогою КЕП, можуть бути засвідчені уповноваженим представником Сторони за правилами засвідчення вірності  копій таких документів та бути підтвердженням  виконання договору Сторонами. </w:t>
      </w:r>
    </w:p>
    <w:p w14:paraId="0EFE1D4D" w14:textId="77777777" w:rsidR="001821E8" w:rsidRPr="0035642F" w:rsidRDefault="001821E8" w:rsidP="001821E8">
      <w:pPr>
        <w:widowControl/>
        <w:pBdr>
          <w:top w:val="nil"/>
          <w:left w:val="nil"/>
          <w:bottom w:val="nil"/>
          <w:right w:val="nil"/>
          <w:between w:val="nil"/>
        </w:pBdr>
        <w:jc w:val="both"/>
        <w:rPr>
          <w:color w:val="000000"/>
          <w:sz w:val="20"/>
          <w:szCs w:val="20"/>
        </w:rPr>
      </w:pPr>
      <w:r w:rsidRPr="0035642F">
        <w:rPr>
          <w:rFonts w:eastAsia="Calibri"/>
          <w:color w:val="000000"/>
          <w:sz w:val="20"/>
          <w:szCs w:val="20"/>
        </w:rPr>
        <w:t>38.7.14. Сторона гарантує, що будь-яка особа, яка підписала документ шляхом проставлення КЕП та відправила його  від імені Сторони  за допомогою Програми або Сервісу для електронного підписання є уповноваженим представником цієї Сторони.</w:t>
      </w:r>
    </w:p>
    <w:p w14:paraId="0000018D" w14:textId="7AD7F4A9" w:rsidR="00F257E7" w:rsidRPr="0035642F" w:rsidRDefault="00FB6951">
      <w:pPr>
        <w:widowControl/>
        <w:pBdr>
          <w:top w:val="nil"/>
          <w:left w:val="nil"/>
          <w:bottom w:val="nil"/>
          <w:right w:val="nil"/>
          <w:between w:val="nil"/>
        </w:pBdr>
        <w:jc w:val="both"/>
        <w:rPr>
          <w:color w:val="000000"/>
          <w:sz w:val="20"/>
          <w:szCs w:val="20"/>
        </w:rPr>
      </w:pPr>
      <w:r w:rsidRPr="0035642F">
        <w:rPr>
          <w:color w:val="000000"/>
          <w:sz w:val="20"/>
          <w:szCs w:val="20"/>
        </w:rPr>
        <w:t xml:space="preserve"> </w:t>
      </w:r>
    </w:p>
    <w:p w14:paraId="0000018E" w14:textId="77777777" w:rsidR="00F257E7" w:rsidRPr="0035642F" w:rsidRDefault="000A1E7A">
      <w:pPr>
        <w:widowControl/>
        <w:pBdr>
          <w:top w:val="nil"/>
          <w:left w:val="nil"/>
          <w:bottom w:val="nil"/>
          <w:right w:val="nil"/>
          <w:between w:val="nil"/>
        </w:pBdr>
        <w:spacing w:line="276" w:lineRule="auto"/>
        <w:jc w:val="center"/>
        <w:rPr>
          <w:b/>
          <w:color w:val="000000"/>
          <w:sz w:val="20"/>
          <w:szCs w:val="20"/>
        </w:rPr>
      </w:pPr>
      <w:r w:rsidRPr="0035642F">
        <w:rPr>
          <w:b/>
          <w:color w:val="000000"/>
          <w:sz w:val="20"/>
          <w:szCs w:val="20"/>
        </w:rPr>
        <w:t>Стаття 39. Правила тлумачення</w:t>
      </w:r>
    </w:p>
    <w:p w14:paraId="0000018F" w14:textId="77777777" w:rsidR="00F257E7" w:rsidRPr="0035642F" w:rsidRDefault="000A1E7A">
      <w:pPr>
        <w:widowControl/>
        <w:pBdr>
          <w:top w:val="nil"/>
          <w:left w:val="nil"/>
          <w:bottom w:val="nil"/>
          <w:right w:val="nil"/>
          <w:between w:val="nil"/>
        </w:pBdr>
        <w:spacing w:line="276" w:lineRule="auto"/>
        <w:jc w:val="both"/>
        <w:rPr>
          <w:color w:val="000000"/>
          <w:sz w:val="20"/>
          <w:szCs w:val="20"/>
        </w:rPr>
      </w:pPr>
      <w:r w:rsidRPr="0035642F">
        <w:rPr>
          <w:color w:val="000000"/>
          <w:sz w:val="20"/>
          <w:szCs w:val="20"/>
        </w:rPr>
        <w:lastRenderedPageBreak/>
        <w:t>39.1.</w:t>
      </w:r>
      <w:r w:rsidRPr="0035642F">
        <w:rPr>
          <w:color w:val="000000"/>
          <w:sz w:val="20"/>
          <w:szCs w:val="20"/>
        </w:rPr>
        <w:tab/>
        <w:t>Для усіх формул, що використовуються в цьому Договорі, математичні символи використовуються в такому значенні:</w:t>
      </w:r>
    </w:p>
    <w:p w14:paraId="00000190" w14:textId="77777777" w:rsidR="00F257E7" w:rsidRPr="0035642F" w:rsidRDefault="000A1E7A">
      <w:pPr>
        <w:widowControl/>
        <w:pBdr>
          <w:top w:val="nil"/>
          <w:left w:val="nil"/>
          <w:bottom w:val="nil"/>
          <w:right w:val="nil"/>
          <w:between w:val="nil"/>
        </w:pBdr>
        <w:spacing w:line="276" w:lineRule="auto"/>
        <w:jc w:val="both"/>
        <w:rPr>
          <w:color w:val="000000"/>
          <w:sz w:val="20"/>
          <w:szCs w:val="20"/>
        </w:rPr>
      </w:pPr>
      <w:r w:rsidRPr="0035642F">
        <w:rPr>
          <w:b/>
          <w:color w:val="000000"/>
          <w:sz w:val="20"/>
          <w:szCs w:val="20"/>
        </w:rPr>
        <w:t>«/»</w:t>
      </w:r>
      <w:r w:rsidRPr="0035642F">
        <w:rPr>
          <w:color w:val="000000"/>
          <w:sz w:val="20"/>
          <w:szCs w:val="20"/>
        </w:rPr>
        <w:t xml:space="preserve"> - математичний знак «ділення»; </w:t>
      </w:r>
      <w:r w:rsidRPr="0035642F">
        <w:rPr>
          <w:b/>
          <w:color w:val="000000"/>
          <w:sz w:val="20"/>
          <w:szCs w:val="20"/>
        </w:rPr>
        <w:t>«*»</w:t>
      </w:r>
      <w:r w:rsidRPr="0035642F">
        <w:rPr>
          <w:color w:val="000000"/>
          <w:sz w:val="20"/>
          <w:szCs w:val="20"/>
        </w:rPr>
        <w:t xml:space="preserve"> - математичний знак «множення»;</w:t>
      </w:r>
    </w:p>
    <w:p w14:paraId="00000191" w14:textId="77777777" w:rsidR="00F257E7" w:rsidRPr="0035642F" w:rsidRDefault="000A1E7A">
      <w:pPr>
        <w:widowControl/>
        <w:pBdr>
          <w:top w:val="nil"/>
          <w:left w:val="nil"/>
          <w:bottom w:val="nil"/>
          <w:right w:val="nil"/>
          <w:between w:val="nil"/>
        </w:pBdr>
        <w:spacing w:line="276" w:lineRule="auto"/>
        <w:jc w:val="both"/>
        <w:rPr>
          <w:b/>
          <w:color w:val="000000"/>
          <w:sz w:val="20"/>
          <w:szCs w:val="20"/>
        </w:rPr>
      </w:pPr>
      <w:r w:rsidRPr="0035642F">
        <w:rPr>
          <w:b/>
          <w:color w:val="000000"/>
          <w:sz w:val="20"/>
          <w:szCs w:val="20"/>
        </w:rPr>
        <w:t>«=»</w:t>
      </w:r>
      <w:r w:rsidRPr="0035642F">
        <w:rPr>
          <w:color w:val="000000"/>
          <w:sz w:val="20"/>
          <w:szCs w:val="20"/>
        </w:rPr>
        <w:t xml:space="preserve"> - математичний знак «дорівнює»; </w:t>
      </w:r>
      <w:r w:rsidRPr="0035642F">
        <w:rPr>
          <w:b/>
          <w:color w:val="000000"/>
          <w:sz w:val="20"/>
          <w:szCs w:val="20"/>
        </w:rPr>
        <w:t xml:space="preserve">«-» </w:t>
      </w:r>
      <w:r w:rsidRPr="0035642F">
        <w:rPr>
          <w:color w:val="000000"/>
          <w:sz w:val="20"/>
          <w:szCs w:val="20"/>
        </w:rPr>
        <w:t>- математичний знак «мінус»;</w:t>
      </w:r>
    </w:p>
    <w:p w14:paraId="00000192" w14:textId="77777777" w:rsidR="00F257E7" w:rsidRPr="0035642F" w:rsidRDefault="000A1E7A">
      <w:pPr>
        <w:widowControl/>
        <w:pBdr>
          <w:top w:val="nil"/>
          <w:left w:val="nil"/>
          <w:bottom w:val="nil"/>
          <w:right w:val="nil"/>
          <w:between w:val="nil"/>
        </w:pBdr>
        <w:spacing w:line="276" w:lineRule="auto"/>
        <w:jc w:val="both"/>
        <w:rPr>
          <w:color w:val="000000"/>
          <w:sz w:val="20"/>
          <w:szCs w:val="20"/>
        </w:rPr>
      </w:pPr>
      <w:r w:rsidRPr="0035642F">
        <w:rPr>
          <w:b/>
          <w:color w:val="000000"/>
          <w:sz w:val="20"/>
          <w:szCs w:val="20"/>
        </w:rPr>
        <w:t>«( )»</w:t>
      </w:r>
      <w:r w:rsidRPr="0035642F">
        <w:rPr>
          <w:color w:val="000000"/>
          <w:sz w:val="20"/>
          <w:szCs w:val="20"/>
        </w:rPr>
        <w:t xml:space="preserve"> - математичні дужки, що визначають первинність математичної дії.</w:t>
      </w:r>
    </w:p>
    <w:p w14:paraId="00000193" w14:textId="77777777" w:rsidR="00F257E7" w:rsidRPr="0035642F" w:rsidRDefault="000A1E7A">
      <w:pPr>
        <w:widowControl/>
        <w:pBdr>
          <w:top w:val="nil"/>
          <w:left w:val="nil"/>
          <w:bottom w:val="nil"/>
          <w:right w:val="nil"/>
          <w:between w:val="nil"/>
        </w:pBdr>
        <w:spacing w:line="276" w:lineRule="auto"/>
        <w:jc w:val="both"/>
        <w:rPr>
          <w:color w:val="000000"/>
          <w:sz w:val="20"/>
          <w:szCs w:val="20"/>
        </w:rPr>
      </w:pPr>
      <w:r w:rsidRPr="0035642F">
        <w:rPr>
          <w:color w:val="000000"/>
          <w:sz w:val="20"/>
          <w:szCs w:val="20"/>
        </w:rPr>
        <w:t>39.2.</w:t>
      </w:r>
      <w:r w:rsidRPr="0035642F">
        <w:rPr>
          <w:color w:val="000000"/>
          <w:sz w:val="20"/>
          <w:szCs w:val="20"/>
        </w:rPr>
        <w:tab/>
        <w:t xml:space="preserve">В цьому Договорі написані з великої літери терміни мають значення надані Договором. </w:t>
      </w:r>
    </w:p>
    <w:p w14:paraId="00000194" w14:textId="77777777" w:rsidR="00F257E7" w:rsidRPr="0035642F" w:rsidRDefault="000A1E7A">
      <w:pPr>
        <w:widowControl/>
        <w:pBdr>
          <w:top w:val="nil"/>
          <w:left w:val="nil"/>
          <w:bottom w:val="nil"/>
          <w:right w:val="nil"/>
          <w:between w:val="nil"/>
        </w:pBdr>
        <w:spacing w:line="276" w:lineRule="auto"/>
        <w:jc w:val="both"/>
        <w:rPr>
          <w:color w:val="000000"/>
          <w:sz w:val="20"/>
          <w:szCs w:val="20"/>
        </w:rPr>
      </w:pPr>
      <w:r w:rsidRPr="0035642F">
        <w:rPr>
          <w:color w:val="000000"/>
          <w:sz w:val="20"/>
          <w:szCs w:val="20"/>
        </w:rPr>
        <w:t>39.2.1.</w:t>
      </w:r>
      <w:r w:rsidRPr="0035642F">
        <w:rPr>
          <w:color w:val="000000"/>
          <w:sz w:val="20"/>
          <w:szCs w:val="20"/>
        </w:rPr>
        <w:tab/>
        <w:t xml:space="preserve">Робочим днем Сторони визначають день, коли робота на підприємствах та організаціях проводиться та який не є святковим днем і днем релігійних свят встановлених у відповідності до положень чинного законодавства України. </w:t>
      </w:r>
    </w:p>
    <w:p w14:paraId="00000195" w14:textId="77777777" w:rsidR="00F257E7" w:rsidRPr="0035642F" w:rsidRDefault="000A1E7A">
      <w:pPr>
        <w:widowControl/>
        <w:pBdr>
          <w:top w:val="nil"/>
          <w:left w:val="nil"/>
          <w:bottom w:val="nil"/>
          <w:right w:val="nil"/>
          <w:between w:val="nil"/>
        </w:pBdr>
        <w:spacing w:line="276" w:lineRule="auto"/>
        <w:jc w:val="both"/>
        <w:rPr>
          <w:color w:val="000000"/>
          <w:sz w:val="20"/>
          <w:szCs w:val="20"/>
        </w:rPr>
      </w:pPr>
      <w:r w:rsidRPr="0035642F">
        <w:rPr>
          <w:color w:val="000000"/>
          <w:sz w:val="20"/>
          <w:szCs w:val="20"/>
        </w:rPr>
        <w:t>39.2.2.</w:t>
      </w:r>
      <w:r w:rsidRPr="0035642F">
        <w:rPr>
          <w:color w:val="000000"/>
          <w:sz w:val="20"/>
          <w:szCs w:val="20"/>
        </w:rPr>
        <w:tab/>
        <w:t>Банківським днем Сторони визначають робочий день, протягом якого банк здійснює банківські операції, зокрема, позначається календарною датою як проміжок часу, протягом якого виконуються технологічні операції, пов’язані з проведенням міжбанківських електронних розрахункових документів через систему електронних платежів.</w:t>
      </w:r>
    </w:p>
    <w:p w14:paraId="00000196" w14:textId="77777777" w:rsidR="00F257E7" w:rsidRPr="0035642F" w:rsidRDefault="000A1E7A">
      <w:pPr>
        <w:widowControl/>
        <w:pBdr>
          <w:top w:val="nil"/>
          <w:left w:val="nil"/>
          <w:bottom w:val="nil"/>
          <w:right w:val="nil"/>
          <w:between w:val="nil"/>
        </w:pBdr>
        <w:spacing w:line="276" w:lineRule="auto"/>
        <w:jc w:val="both"/>
        <w:rPr>
          <w:color w:val="000000"/>
          <w:sz w:val="20"/>
          <w:szCs w:val="20"/>
        </w:rPr>
      </w:pPr>
      <w:r w:rsidRPr="0035642F">
        <w:rPr>
          <w:color w:val="000000"/>
          <w:sz w:val="20"/>
          <w:szCs w:val="20"/>
        </w:rPr>
        <w:t>39.2.3. Сторони погодили, що рекомендовані розпорядженнями Кабінету Міністрів України вихідні та святкові дні визнаються Сторонами такими, за умови наявності письмового внутрішнього розпорядження керівника юридичної осіб та завчасного повідомлення іншої Сторони про неробочий день.</w:t>
      </w:r>
    </w:p>
    <w:p w14:paraId="00000197" w14:textId="77777777" w:rsidR="00F257E7" w:rsidRPr="0035642F" w:rsidRDefault="000A1E7A">
      <w:pPr>
        <w:widowControl/>
        <w:pBdr>
          <w:top w:val="nil"/>
          <w:left w:val="nil"/>
          <w:bottom w:val="nil"/>
          <w:right w:val="nil"/>
          <w:between w:val="nil"/>
        </w:pBdr>
        <w:spacing w:line="276" w:lineRule="auto"/>
        <w:jc w:val="both"/>
        <w:rPr>
          <w:color w:val="000000"/>
          <w:sz w:val="20"/>
          <w:szCs w:val="20"/>
        </w:rPr>
      </w:pPr>
      <w:r w:rsidRPr="0035642F">
        <w:rPr>
          <w:color w:val="000000"/>
          <w:sz w:val="20"/>
          <w:szCs w:val="20"/>
        </w:rPr>
        <w:t>39.3.</w:t>
      </w:r>
      <w:r w:rsidRPr="0035642F">
        <w:rPr>
          <w:color w:val="000000"/>
          <w:sz w:val="20"/>
          <w:szCs w:val="20"/>
        </w:rPr>
        <w:tab/>
        <w:t>Посилання в Договорі на пункти та розділи, якщо інше не вказано прямо, є посиланнями на пункти та розділи Договору.</w:t>
      </w:r>
    </w:p>
    <w:p w14:paraId="00000198" w14:textId="77777777" w:rsidR="00F257E7" w:rsidRPr="0035642F" w:rsidRDefault="000A1E7A">
      <w:pPr>
        <w:widowControl/>
        <w:pBdr>
          <w:top w:val="nil"/>
          <w:left w:val="nil"/>
          <w:bottom w:val="nil"/>
          <w:right w:val="nil"/>
          <w:between w:val="nil"/>
        </w:pBdr>
        <w:spacing w:line="276" w:lineRule="auto"/>
        <w:jc w:val="both"/>
        <w:rPr>
          <w:color w:val="000000"/>
          <w:sz w:val="20"/>
          <w:szCs w:val="20"/>
        </w:rPr>
      </w:pPr>
      <w:r w:rsidRPr="0035642F">
        <w:rPr>
          <w:color w:val="000000"/>
          <w:sz w:val="20"/>
          <w:szCs w:val="20"/>
        </w:rPr>
        <w:t>39.4.</w:t>
      </w:r>
      <w:r w:rsidRPr="0035642F">
        <w:rPr>
          <w:color w:val="000000"/>
          <w:sz w:val="20"/>
          <w:szCs w:val="20"/>
        </w:rPr>
        <w:tab/>
        <w:t>Назви розділів Договору мають технічне значення, введені для зручності, і не використовуються для тлумачення умов Договору.</w:t>
      </w:r>
    </w:p>
    <w:p w14:paraId="00000199" w14:textId="77777777" w:rsidR="00F257E7" w:rsidRPr="0035642F" w:rsidRDefault="000A1E7A">
      <w:pPr>
        <w:widowControl/>
        <w:pBdr>
          <w:top w:val="nil"/>
          <w:left w:val="nil"/>
          <w:bottom w:val="nil"/>
          <w:right w:val="nil"/>
          <w:between w:val="nil"/>
        </w:pBdr>
        <w:spacing w:line="276" w:lineRule="auto"/>
        <w:jc w:val="both"/>
        <w:rPr>
          <w:color w:val="000000"/>
          <w:sz w:val="20"/>
          <w:szCs w:val="20"/>
        </w:rPr>
      </w:pPr>
      <w:r w:rsidRPr="0035642F">
        <w:rPr>
          <w:color w:val="000000"/>
          <w:sz w:val="20"/>
          <w:szCs w:val="20"/>
        </w:rPr>
        <w:t>39.5.</w:t>
      </w:r>
      <w:r w:rsidRPr="0035642F">
        <w:rPr>
          <w:color w:val="000000"/>
          <w:sz w:val="20"/>
          <w:szCs w:val="20"/>
        </w:rPr>
        <w:tab/>
        <w:t>Форма одиничного числа включає в себе множинну форму і навпаки. Терміни, використані в Договорі, вказують на об’єкт як повністю, так і частково.</w:t>
      </w:r>
    </w:p>
    <w:p w14:paraId="0000019B" w14:textId="77777777" w:rsidR="00F257E7" w:rsidRPr="0035642F" w:rsidRDefault="00F257E7">
      <w:pPr>
        <w:widowControl/>
        <w:pBdr>
          <w:top w:val="nil"/>
          <w:left w:val="nil"/>
          <w:bottom w:val="nil"/>
          <w:right w:val="nil"/>
          <w:between w:val="nil"/>
        </w:pBdr>
        <w:jc w:val="both"/>
        <w:rPr>
          <w:sz w:val="20"/>
          <w:szCs w:val="20"/>
        </w:rPr>
      </w:pPr>
    </w:p>
    <w:p w14:paraId="0000019C" w14:textId="77777777" w:rsidR="00F257E7" w:rsidRPr="0035642F" w:rsidRDefault="000A1E7A">
      <w:pPr>
        <w:widowControl/>
        <w:pBdr>
          <w:top w:val="nil"/>
          <w:left w:val="nil"/>
          <w:bottom w:val="nil"/>
          <w:right w:val="nil"/>
          <w:between w:val="nil"/>
        </w:pBdr>
        <w:spacing w:line="276" w:lineRule="auto"/>
        <w:jc w:val="center"/>
        <w:rPr>
          <w:b/>
          <w:color w:val="000000"/>
          <w:sz w:val="20"/>
          <w:szCs w:val="20"/>
        </w:rPr>
      </w:pPr>
      <w:r w:rsidRPr="0035642F">
        <w:rPr>
          <w:b/>
          <w:color w:val="000000"/>
          <w:sz w:val="20"/>
          <w:szCs w:val="20"/>
        </w:rPr>
        <w:t>Стаття 40.Заключні положення</w:t>
      </w:r>
    </w:p>
    <w:p w14:paraId="0000019D" w14:textId="77777777" w:rsidR="00F257E7" w:rsidRPr="0035642F" w:rsidRDefault="000A1E7A">
      <w:pPr>
        <w:widowControl/>
        <w:pBdr>
          <w:top w:val="nil"/>
          <w:left w:val="nil"/>
          <w:bottom w:val="nil"/>
          <w:right w:val="nil"/>
          <w:between w:val="nil"/>
        </w:pBdr>
        <w:spacing w:line="276" w:lineRule="auto"/>
        <w:jc w:val="both"/>
        <w:rPr>
          <w:color w:val="000000"/>
          <w:sz w:val="20"/>
          <w:szCs w:val="20"/>
        </w:rPr>
      </w:pPr>
      <w:r w:rsidRPr="0035642F">
        <w:rPr>
          <w:color w:val="000000"/>
          <w:sz w:val="20"/>
          <w:szCs w:val="20"/>
        </w:rPr>
        <w:t>40.1.</w:t>
      </w:r>
      <w:r w:rsidRPr="0035642F">
        <w:rPr>
          <w:color w:val="000000"/>
          <w:sz w:val="20"/>
          <w:szCs w:val="20"/>
        </w:rPr>
        <w:tab/>
        <w:t xml:space="preserve">Цей Договір є правовим відображенням досягнення згоди Сторін щодо всіх істотних та неістотних умов договірних відносин між Сторонами, а також має правовим наслідком скасування всіх попередніх погоджень чи домовленостей між Сторонами (як письмових, так і усних). </w:t>
      </w:r>
    </w:p>
    <w:p w14:paraId="0000019E" w14:textId="77777777" w:rsidR="00F257E7" w:rsidRPr="0035642F" w:rsidRDefault="000A1E7A">
      <w:pPr>
        <w:widowControl/>
        <w:pBdr>
          <w:top w:val="nil"/>
          <w:left w:val="nil"/>
          <w:bottom w:val="nil"/>
          <w:right w:val="nil"/>
          <w:between w:val="nil"/>
        </w:pBdr>
        <w:spacing w:line="276" w:lineRule="auto"/>
        <w:jc w:val="both"/>
        <w:rPr>
          <w:color w:val="000000"/>
          <w:sz w:val="20"/>
          <w:szCs w:val="20"/>
        </w:rPr>
      </w:pPr>
      <w:r w:rsidRPr="0035642F">
        <w:rPr>
          <w:color w:val="000000"/>
          <w:sz w:val="20"/>
          <w:szCs w:val="20"/>
        </w:rPr>
        <w:t>40.2.</w:t>
      </w:r>
      <w:r w:rsidRPr="0035642F">
        <w:rPr>
          <w:color w:val="000000"/>
          <w:sz w:val="20"/>
          <w:szCs w:val="20"/>
        </w:rPr>
        <w:tab/>
        <w:t>До правовідносин регламентованих цим Договором не застосовуються та не можуть бути застосовані за аналогією права чи закону положення ЗУ «Про оренду державного та комунального майна».</w:t>
      </w:r>
    </w:p>
    <w:p w14:paraId="0000019F" w14:textId="77777777" w:rsidR="00F257E7" w:rsidRPr="0035642F" w:rsidRDefault="000A1E7A">
      <w:pPr>
        <w:widowControl/>
        <w:pBdr>
          <w:top w:val="nil"/>
          <w:left w:val="nil"/>
          <w:bottom w:val="nil"/>
          <w:right w:val="nil"/>
          <w:between w:val="nil"/>
        </w:pBdr>
        <w:spacing w:line="276" w:lineRule="auto"/>
        <w:jc w:val="both"/>
        <w:rPr>
          <w:color w:val="000000"/>
          <w:sz w:val="20"/>
          <w:szCs w:val="20"/>
        </w:rPr>
      </w:pPr>
      <w:r w:rsidRPr="0035642F">
        <w:rPr>
          <w:color w:val="000000"/>
          <w:sz w:val="20"/>
          <w:szCs w:val="20"/>
        </w:rPr>
        <w:t>40.3.  Цей Договір складено українською мовою у двох автентичних примірниках, які мають однакову юридичну силу: по одному для кожної зі Сторін.</w:t>
      </w:r>
    </w:p>
    <w:p w14:paraId="000001A0" w14:textId="77777777" w:rsidR="00F257E7" w:rsidRPr="0035642F" w:rsidRDefault="000A1E7A">
      <w:pPr>
        <w:widowControl/>
        <w:pBdr>
          <w:top w:val="nil"/>
          <w:left w:val="nil"/>
          <w:bottom w:val="nil"/>
          <w:right w:val="nil"/>
          <w:between w:val="nil"/>
        </w:pBdr>
        <w:spacing w:line="276" w:lineRule="auto"/>
        <w:jc w:val="both"/>
        <w:rPr>
          <w:color w:val="000000"/>
          <w:sz w:val="20"/>
          <w:szCs w:val="20"/>
        </w:rPr>
      </w:pPr>
      <w:r w:rsidRPr="0035642F">
        <w:rPr>
          <w:color w:val="000000"/>
          <w:sz w:val="20"/>
          <w:szCs w:val="20"/>
        </w:rPr>
        <w:t>40.4. Орендодавець має право без письмового погодження Орендаря знайомити зі змістом цього Договору та документами, пов’язаними з його виконанням, банки та інші фінансові установи, у разі, якщо майнові права Орендодавця за цим Договором будуть передаватися  та/або передані в заставу таким банкам або фінансовим установам.</w:t>
      </w:r>
    </w:p>
    <w:p w14:paraId="1747E1BD" w14:textId="3BBB96F7" w:rsidR="00422731" w:rsidRPr="0035642F" w:rsidRDefault="000A1E7A">
      <w:pPr>
        <w:widowControl/>
        <w:pBdr>
          <w:top w:val="nil"/>
          <w:left w:val="nil"/>
          <w:bottom w:val="nil"/>
          <w:right w:val="nil"/>
          <w:between w:val="nil"/>
        </w:pBdr>
        <w:spacing w:line="276" w:lineRule="auto"/>
        <w:jc w:val="both"/>
        <w:rPr>
          <w:color w:val="000000"/>
          <w:sz w:val="20"/>
          <w:szCs w:val="20"/>
        </w:rPr>
      </w:pPr>
      <w:r w:rsidRPr="0035642F">
        <w:rPr>
          <w:color w:val="000000"/>
          <w:sz w:val="20"/>
          <w:szCs w:val="20"/>
        </w:rPr>
        <w:t>40.5.</w:t>
      </w:r>
      <w:r w:rsidR="00422731" w:rsidRPr="0035642F">
        <w:rPr>
          <w:sz w:val="20"/>
          <w:szCs w:val="20"/>
        </w:rPr>
        <w:t xml:space="preserve"> </w:t>
      </w:r>
      <w:r w:rsidR="00422731" w:rsidRPr="0035642F">
        <w:rPr>
          <w:color w:val="000000"/>
          <w:sz w:val="20"/>
          <w:szCs w:val="20"/>
        </w:rPr>
        <w:t xml:space="preserve">Підписанням цього Договору Сторони засвідчують та гарантують, що будь-які персональні дані про будь-яких фізичних осіб (у тому числі керівників, працівників, членів органів управління тощо), які були або будуть передані другій Стороні у зв’язку або на виконання цього Договору, були отримані та знаходяться у користуванні Сторін </w:t>
      </w:r>
      <w:proofErr w:type="spellStart"/>
      <w:r w:rsidR="00422731" w:rsidRPr="0035642F">
        <w:rPr>
          <w:color w:val="000000"/>
          <w:sz w:val="20"/>
          <w:szCs w:val="20"/>
        </w:rPr>
        <w:t>правомірно</w:t>
      </w:r>
      <w:proofErr w:type="spellEnd"/>
      <w:r w:rsidR="00422731" w:rsidRPr="0035642F">
        <w:rPr>
          <w:color w:val="000000"/>
          <w:sz w:val="20"/>
          <w:szCs w:val="20"/>
        </w:rPr>
        <w:t xml:space="preserve"> відповідно до вимог чинного законодавства України. Сторони засвідчують і гарантують, що вони мають всі необхідні правові підстави для передачі вищевказаних персональних даних другій Стороні за Договор</w:t>
      </w:r>
      <w:r w:rsidR="00733568" w:rsidRPr="0035642F">
        <w:rPr>
          <w:color w:val="000000"/>
          <w:sz w:val="20"/>
          <w:szCs w:val="20"/>
        </w:rPr>
        <w:t>ом</w:t>
      </w:r>
      <w:r w:rsidR="00422731" w:rsidRPr="0035642F">
        <w:rPr>
          <w:color w:val="000000"/>
          <w:sz w:val="20"/>
          <w:szCs w:val="20"/>
        </w:rPr>
        <w:t xml:space="preserve"> для їх подальшої обробки з метою виконання цього Договору, без будь-якого обмеження строком та способом, у </w:t>
      </w:r>
      <w:proofErr w:type="spellStart"/>
      <w:r w:rsidR="00422731" w:rsidRPr="0035642F">
        <w:rPr>
          <w:color w:val="000000"/>
          <w:sz w:val="20"/>
          <w:szCs w:val="20"/>
        </w:rPr>
        <w:t>т.ч</w:t>
      </w:r>
      <w:proofErr w:type="spellEnd"/>
      <w:r w:rsidR="00422731" w:rsidRPr="0035642F">
        <w:rPr>
          <w:color w:val="000000"/>
          <w:sz w:val="20"/>
          <w:szCs w:val="20"/>
        </w:rPr>
        <w:t xml:space="preserve">. для їх використання і поширення, зміни, передачі чи надання доступу до них третім особам у випадках, передбачених чинним законодавством України, а також для передачі другій Стороні персональних даних для обробки третім особам та здійснення відносно них будь-яких інших дій, якщо це пов’язане із виконанням цього Договору та/або із захистом прав Сторони за цим Договором, або якщо це необхідно для реалізації прав та обов’язків, передбачених законом. Право Сторін на передачу вищевказаних персональних даних ні чим не обмежене і не порушує права суб’єктів персональних даних та інших осіб. </w:t>
      </w:r>
    </w:p>
    <w:p w14:paraId="6E5286D9" w14:textId="6F0C26F8" w:rsidR="00451904" w:rsidRDefault="00422731" w:rsidP="00451904">
      <w:pPr>
        <w:widowControl/>
        <w:pBdr>
          <w:top w:val="nil"/>
          <w:left w:val="nil"/>
          <w:bottom w:val="nil"/>
          <w:right w:val="nil"/>
          <w:between w:val="nil"/>
        </w:pBdr>
        <w:spacing w:line="276" w:lineRule="auto"/>
        <w:ind w:firstLine="426"/>
        <w:jc w:val="both"/>
        <w:rPr>
          <w:color w:val="000000"/>
          <w:sz w:val="20"/>
          <w:szCs w:val="20"/>
        </w:rPr>
      </w:pPr>
      <w:r w:rsidRPr="0035642F">
        <w:rPr>
          <w:color w:val="000000"/>
          <w:sz w:val="20"/>
          <w:szCs w:val="20"/>
        </w:rPr>
        <w:t>Також представники Сторін - суб’єкти персональних даних підтверджують, що отримали повідомлення про включення персональних даних суб’єктів персональних даних до баз персональних даних другої Сторони в обсязі і порядку, передбаченому Законом України «Про захист персональних даних», також повідомлені про свої права, як суб’єкта персональних даних.  Сторони зобов’язуються забезпечити виконання вимог Закону України «Про захист персональних даних», включаючи захист персональних даних від незаконної обробки та незаконного доступу до них.</w:t>
      </w:r>
    </w:p>
    <w:p w14:paraId="000001A1" w14:textId="15138DB7" w:rsidR="00F257E7" w:rsidRPr="0035642F" w:rsidRDefault="00422731">
      <w:pPr>
        <w:widowControl/>
        <w:pBdr>
          <w:top w:val="nil"/>
          <w:left w:val="nil"/>
          <w:bottom w:val="nil"/>
          <w:right w:val="nil"/>
          <w:between w:val="nil"/>
        </w:pBdr>
        <w:spacing w:line="276" w:lineRule="auto"/>
        <w:jc w:val="both"/>
        <w:rPr>
          <w:color w:val="000000"/>
          <w:sz w:val="20"/>
          <w:szCs w:val="20"/>
        </w:rPr>
      </w:pPr>
      <w:r w:rsidRPr="0035642F">
        <w:rPr>
          <w:color w:val="000000"/>
          <w:sz w:val="20"/>
          <w:szCs w:val="20"/>
        </w:rPr>
        <w:t xml:space="preserve">40.6. </w:t>
      </w:r>
      <w:r w:rsidR="000A1E7A" w:rsidRPr="0035642F">
        <w:rPr>
          <w:color w:val="000000"/>
          <w:sz w:val="20"/>
          <w:szCs w:val="20"/>
        </w:rPr>
        <w:t>Додатки до цього Договору оренди нерухомого майна, наявні на день його укладення:</w:t>
      </w:r>
    </w:p>
    <w:p w14:paraId="000001A2" w14:textId="77777777" w:rsidR="00F257E7" w:rsidRPr="0035642F" w:rsidRDefault="000A1E7A">
      <w:pPr>
        <w:widowControl/>
        <w:pBdr>
          <w:top w:val="nil"/>
          <w:left w:val="nil"/>
          <w:bottom w:val="nil"/>
          <w:right w:val="nil"/>
          <w:between w:val="nil"/>
        </w:pBdr>
        <w:spacing w:line="276" w:lineRule="auto"/>
        <w:jc w:val="both"/>
        <w:rPr>
          <w:color w:val="000000"/>
          <w:sz w:val="20"/>
          <w:szCs w:val="20"/>
        </w:rPr>
      </w:pPr>
      <w:r w:rsidRPr="0035642F">
        <w:rPr>
          <w:color w:val="000000"/>
          <w:sz w:val="20"/>
          <w:szCs w:val="20"/>
        </w:rPr>
        <w:t>Додаток №1: «Зразок Акту приймання-передачі Приміщення»;</w:t>
      </w:r>
    </w:p>
    <w:p w14:paraId="000001A3" w14:textId="77777777" w:rsidR="00F257E7" w:rsidRPr="0035642F" w:rsidRDefault="000A1E7A">
      <w:pPr>
        <w:widowControl/>
        <w:pBdr>
          <w:top w:val="nil"/>
          <w:left w:val="nil"/>
          <w:bottom w:val="nil"/>
          <w:right w:val="nil"/>
          <w:between w:val="nil"/>
        </w:pBdr>
        <w:spacing w:line="276" w:lineRule="auto"/>
        <w:jc w:val="both"/>
        <w:rPr>
          <w:color w:val="000000"/>
          <w:sz w:val="20"/>
          <w:szCs w:val="20"/>
        </w:rPr>
      </w:pPr>
      <w:r w:rsidRPr="0035642F">
        <w:rPr>
          <w:color w:val="000000"/>
          <w:sz w:val="20"/>
          <w:szCs w:val="20"/>
        </w:rPr>
        <w:t>Додаток №2: «Технічна специфікація Приміщення»;</w:t>
      </w:r>
    </w:p>
    <w:p w14:paraId="6E8A6B5B" w14:textId="77777777" w:rsidR="00451904" w:rsidRDefault="00451904">
      <w:pPr>
        <w:widowControl/>
        <w:pBdr>
          <w:top w:val="nil"/>
          <w:left w:val="nil"/>
          <w:bottom w:val="nil"/>
          <w:right w:val="nil"/>
          <w:between w:val="nil"/>
        </w:pBdr>
        <w:spacing w:line="276" w:lineRule="auto"/>
        <w:jc w:val="both"/>
        <w:rPr>
          <w:color w:val="000000"/>
          <w:sz w:val="20"/>
          <w:szCs w:val="20"/>
        </w:rPr>
      </w:pPr>
    </w:p>
    <w:p w14:paraId="392A3015" w14:textId="77777777" w:rsidR="00451904" w:rsidRDefault="00451904">
      <w:pPr>
        <w:widowControl/>
        <w:pBdr>
          <w:top w:val="nil"/>
          <w:left w:val="nil"/>
          <w:bottom w:val="nil"/>
          <w:right w:val="nil"/>
          <w:between w:val="nil"/>
        </w:pBdr>
        <w:spacing w:line="276" w:lineRule="auto"/>
        <w:jc w:val="both"/>
        <w:rPr>
          <w:color w:val="000000"/>
          <w:sz w:val="20"/>
          <w:szCs w:val="20"/>
        </w:rPr>
      </w:pPr>
    </w:p>
    <w:p w14:paraId="2915AC39" w14:textId="77777777" w:rsidR="00451904" w:rsidRDefault="00451904">
      <w:pPr>
        <w:widowControl/>
        <w:pBdr>
          <w:top w:val="nil"/>
          <w:left w:val="nil"/>
          <w:bottom w:val="nil"/>
          <w:right w:val="nil"/>
          <w:between w:val="nil"/>
        </w:pBdr>
        <w:spacing w:line="276" w:lineRule="auto"/>
        <w:jc w:val="both"/>
        <w:rPr>
          <w:color w:val="000000"/>
          <w:sz w:val="20"/>
          <w:szCs w:val="20"/>
        </w:rPr>
      </w:pPr>
    </w:p>
    <w:p w14:paraId="30F0B860" w14:textId="77777777" w:rsidR="00451904" w:rsidRDefault="00451904">
      <w:pPr>
        <w:widowControl/>
        <w:pBdr>
          <w:top w:val="nil"/>
          <w:left w:val="nil"/>
          <w:bottom w:val="nil"/>
          <w:right w:val="nil"/>
          <w:between w:val="nil"/>
        </w:pBdr>
        <w:spacing w:line="276" w:lineRule="auto"/>
        <w:jc w:val="both"/>
        <w:rPr>
          <w:color w:val="000000"/>
          <w:sz w:val="20"/>
          <w:szCs w:val="20"/>
        </w:rPr>
      </w:pPr>
    </w:p>
    <w:p w14:paraId="6860C998" w14:textId="77777777" w:rsidR="00451904" w:rsidRDefault="00451904">
      <w:pPr>
        <w:widowControl/>
        <w:pBdr>
          <w:top w:val="nil"/>
          <w:left w:val="nil"/>
          <w:bottom w:val="nil"/>
          <w:right w:val="nil"/>
          <w:between w:val="nil"/>
        </w:pBdr>
        <w:spacing w:line="276" w:lineRule="auto"/>
        <w:jc w:val="both"/>
        <w:rPr>
          <w:color w:val="000000"/>
          <w:sz w:val="20"/>
          <w:szCs w:val="20"/>
        </w:rPr>
      </w:pPr>
    </w:p>
    <w:p w14:paraId="249C0D55" w14:textId="77777777" w:rsidR="00451904" w:rsidRDefault="00451904">
      <w:pPr>
        <w:widowControl/>
        <w:pBdr>
          <w:top w:val="nil"/>
          <w:left w:val="nil"/>
          <w:bottom w:val="nil"/>
          <w:right w:val="nil"/>
          <w:between w:val="nil"/>
        </w:pBdr>
        <w:spacing w:line="276" w:lineRule="auto"/>
        <w:jc w:val="both"/>
        <w:rPr>
          <w:color w:val="000000"/>
          <w:sz w:val="20"/>
          <w:szCs w:val="20"/>
        </w:rPr>
      </w:pPr>
    </w:p>
    <w:p w14:paraId="64B7CFF5" w14:textId="77777777" w:rsidR="00451904" w:rsidRDefault="00451904">
      <w:pPr>
        <w:widowControl/>
        <w:pBdr>
          <w:top w:val="nil"/>
          <w:left w:val="nil"/>
          <w:bottom w:val="nil"/>
          <w:right w:val="nil"/>
          <w:between w:val="nil"/>
        </w:pBdr>
        <w:spacing w:line="276" w:lineRule="auto"/>
        <w:jc w:val="both"/>
        <w:rPr>
          <w:color w:val="000000"/>
          <w:sz w:val="20"/>
          <w:szCs w:val="20"/>
        </w:rPr>
      </w:pPr>
    </w:p>
    <w:p w14:paraId="125F53E0" w14:textId="77777777" w:rsidR="00451904" w:rsidRDefault="00451904">
      <w:pPr>
        <w:widowControl/>
        <w:pBdr>
          <w:top w:val="nil"/>
          <w:left w:val="nil"/>
          <w:bottom w:val="nil"/>
          <w:right w:val="nil"/>
          <w:between w:val="nil"/>
        </w:pBdr>
        <w:spacing w:line="276" w:lineRule="auto"/>
        <w:jc w:val="both"/>
        <w:rPr>
          <w:color w:val="000000"/>
          <w:sz w:val="20"/>
          <w:szCs w:val="20"/>
        </w:rPr>
      </w:pPr>
    </w:p>
    <w:p w14:paraId="131C5CE8" w14:textId="77777777" w:rsidR="00451904" w:rsidRDefault="00451904">
      <w:pPr>
        <w:widowControl/>
        <w:pBdr>
          <w:top w:val="nil"/>
          <w:left w:val="nil"/>
          <w:bottom w:val="nil"/>
          <w:right w:val="nil"/>
          <w:between w:val="nil"/>
        </w:pBdr>
        <w:spacing w:line="276" w:lineRule="auto"/>
        <w:jc w:val="both"/>
        <w:rPr>
          <w:color w:val="000000"/>
          <w:sz w:val="20"/>
          <w:szCs w:val="20"/>
        </w:rPr>
      </w:pPr>
    </w:p>
    <w:p w14:paraId="000001A4" w14:textId="6E216B40" w:rsidR="00F257E7" w:rsidRPr="0035642F" w:rsidRDefault="000A1E7A">
      <w:pPr>
        <w:widowControl/>
        <w:pBdr>
          <w:top w:val="nil"/>
          <w:left w:val="nil"/>
          <w:bottom w:val="nil"/>
          <w:right w:val="nil"/>
          <w:between w:val="nil"/>
        </w:pBdr>
        <w:spacing w:line="276" w:lineRule="auto"/>
        <w:jc w:val="both"/>
        <w:rPr>
          <w:color w:val="000000"/>
          <w:sz w:val="20"/>
          <w:szCs w:val="20"/>
        </w:rPr>
      </w:pPr>
      <w:r w:rsidRPr="0035642F">
        <w:rPr>
          <w:color w:val="000000"/>
          <w:sz w:val="20"/>
          <w:szCs w:val="20"/>
        </w:rPr>
        <w:t>Додаток №3: «План Приміщення»;</w:t>
      </w:r>
    </w:p>
    <w:p w14:paraId="000001A5" w14:textId="77777777" w:rsidR="00F257E7" w:rsidRPr="0035642F" w:rsidRDefault="000A1E7A">
      <w:pPr>
        <w:widowControl/>
        <w:pBdr>
          <w:top w:val="nil"/>
          <w:left w:val="nil"/>
          <w:bottom w:val="nil"/>
          <w:right w:val="nil"/>
          <w:between w:val="nil"/>
        </w:pBdr>
        <w:spacing w:line="276" w:lineRule="auto"/>
        <w:jc w:val="both"/>
        <w:rPr>
          <w:color w:val="000000"/>
          <w:sz w:val="20"/>
          <w:szCs w:val="20"/>
        </w:rPr>
      </w:pPr>
      <w:r w:rsidRPr="0035642F">
        <w:rPr>
          <w:color w:val="000000"/>
          <w:sz w:val="20"/>
          <w:szCs w:val="20"/>
        </w:rPr>
        <w:t>Додаток №4: «Перелік послуг з утримання»;</w:t>
      </w:r>
    </w:p>
    <w:p w14:paraId="000001A6" w14:textId="77777777" w:rsidR="00F257E7" w:rsidRPr="0035642F" w:rsidRDefault="000A1E7A">
      <w:pPr>
        <w:widowControl/>
        <w:pBdr>
          <w:top w:val="nil"/>
          <w:left w:val="nil"/>
          <w:bottom w:val="nil"/>
          <w:right w:val="nil"/>
          <w:between w:val="nil"/>
        </w:pBdr>
        <w:spacing w:line="276" w:lineRule="auto"/>
        <w:jc w:val="both"/>
        <w:rPr>
          <w:color w:val="000000"/>
          <w:sz w:val="20"/>
          <w:szCs w:val="20"/>
        </w:rPr>
      </w:pPr>
      <w:r w:rsidRPr="0035642F">
        <w:rPr>
          <w:color w:val="000000"/>
          <w:sz w:val="20"/>
          <w:szCs w:val="20"/>
        </w:rPr>
        <w:t>Додаток №5: «Умови розміщення елементів реклами на фасаді».</w:t>
      </w:r>
    </w:p>
    <w:p w14:paraId="000001A7" w14:textId="77777777" w:rsidR="00F257E7" w:rsidRPr="0035642F" w:rsidRDefault="00F257E7">
      <w:pPr>
        <w:widowControl/>
        <w:pBdr>
          <w:top w:val="nil"/>
          <w:left w:val="nil"/>
          <w:bottom w:val="nil"/>
          <w:right w:val="nil"/>
          <w:between w:val="nil"/>
        </w:pBdr>
        <w:spacing w:line="276" w:lineRule="auto"/>
        <w:jc w:val="both"/>
        <w:rPr>
          <w:color w:val="000000"/>
          <w:sz w:val="20"/>
          <w:szCs w:val="20"/>
        </w:rPr>
      </w:pPr>
    </w:p>
    <w:p w14:paraId="000001A8" w14:textId="77777777" w:rsidR="00F257E7" w:rsidRPr="0035642F" w:rsidRDefault="000A1E7A">
      <w:pPr>
        <w:widowControl/>
        <w:pBdr>
          <w:top w:val="nil"/>
          <w:left w:val="nil"/>
          <w:bottom w:val="nil"/>
          <w:right w:val="nil"/>
          <w:between w:val="nil"/>
        </w:pBdr>
        <w:jc w:val="center"/>
        <w:rPr>
          <w:b/>
          <w:color w:val="000000"/>
          <w:sz w:val="20"/>
          <w:szCs w:val="20"/>
        </w:rPr>
      </w:pPr>
      <w:r w:rsidRPr="0035642F">
        <w:rPr>
          <w:b/>
          <w:color w:val="000000"/>
          <w:sz w:val="20"/>
          <w:szCs w:val="20"/>
        </w:rPr>
        <w:t>41. РЕКВІЗИТИ ТА ПІДПИСИ СТОРІН</w:t>
      </w:r>
    </w:p>
    <w:p w14:paraId="000001A9" w14:textId="77777777" w:rsidR="00F257E7" w:rsidRPr="0035642F" w:rsidRDefault="00F257E7">
      <w:pPr>
        <w:widowControl/>
        <w:pBdr>
          <w:top w:val="nil"/>
          <w:left w:val="nil"/>
          <w:bottom w:val="nil"/>
          <w:right w:val="nil"/>
          <w:between w:val="nil"/>
        </w:pBdr>
        <w:jc w:val="center"/>
        <w:rPr>
          <w:b/>
          <w:color w:val="000000"/>
          <w:sz w:val="20"/>
          <w:szCs w:val="20"/>
        </w:rPr>
      </w:pPr>
    </w:p>
    <w:tbl>
      <w:tblPr>
        <w:tblStyle w:val="affe"/>
        <w:tblW w:w="10071" w:type="dxa"/>
        <w:tblInd w:w="0" w:type="dxa"/>
        <w:tblLayout w:type="fixed"/>
        <w:tblLook w:val="0000" w:firstRow="0" w:lastRow="0" w:firstColumn="0" w:lastColumn="0" w:noHBand="0" w:noVBand="0"/>
      </w:tblPr>
      <w:tblGrid>
        <w:gridCol w:w="5035"/>
        <w:gridCol w:w="5036"/>
      </w:tblGrid>
      <w:tr w:rsidR="00F257E7" w:rsidRPr="0035642F" w14:paraId="5A068896" w14:textId="77777777">
        <w:trPr>
          <w:trHeight w:val="3948"/>
        </w:trPr>
        <w:tc>
          <w:tcPr>
            <w:tcW w:w="5035" w:type="dxa"/>
          </w:tcPr>
          <w:p w14:paraId="000001AA" w14:textId="77777777" w:rsidR="00F257E7" w:rsidRPr="0035642F" w:rsidRDefault="000A1E7A" w:rsidP="00D870FB">
            <w:pPr>
              <w:rPr>
                <w:b/>
                <w:color w:val="000000"/>
                <w:sz w:val="20"/>
                <w:szCs w:val="20"/>
              </w:rPr>
            </w:pPr>
            <w:bookmarkStart w:id="17" w:name="_Hlk158048832"/>
            <w:r w:rsidRPr="0035642F">
              <w:rPr>
                <w:b/>
                <w:color w:val="000000"/>
                <w:sz w:val="20"/>
                <w:szCs w:val="20"/>
              </w:rPr>
              <w:t>Орендар:</w:t>
            </w:r>
          </w:p>
          <w:p w14:paraId="5A6995E0" w14:textId="1F3679B6" w:rsidR="001E5D0E" w:rsidRPr="0035642F" w:rsidRDefault="001E5D0E" w:rsidP="00370565">
            <w:pPr>
              <w:tabs>
                <w:tab w:val="left" w:pos="0"/>
              </w:tabs>
              <w:ind w:right="-143"/>
              <w:rPr>
                <w:b/>
                <w:sz w:val="20"/>
                <w:szCs w:val="20"/>
              </w:rPr>
            </w:pPr>
            <w:r w:rsidRPr="0035642F">
              <w:rPr>
                <w:b/>
                <w:sz w:val="20"/>
                <w:szCs w:val="20"/>
              </w:rPr>
              <w:t>ФОП</w:t>
            </w:r>
            <w:r w:rsidR="00E43281">
              <w:rPr>
                <w:b/>
                <w:sz w:val="20"/>
                <w:szCs w:val="20"/>
              </w:rPr>
              <w:t xml:space="preserve"> </w:t>
            </w:r>
            <w:proofErr w:type="spellStart"/>
            <w:r w:rsidR="00451904">
              <w:rPr>
                <w:b/>
                <w:sz w:val="20"/>
                <w:szCs w:val="20"/>
              </w:rPr>
              <w:t>К</w:t>
            </w:r>
            <w:r w:rsidR="00EA35E3">
              <w:rPr>
                <w:b/>
                <w:sz w:val="20"/>
                <w:szCs w:val="20"/>
              </w:rPr>
              <w:t>остюков</w:t>
            </w:r>
            <w:proofErr w:type="spellEnd"/>
            <w:r w:rsidR="00EA35E3">
              <w:rPr>
                <w:b/>
                <w:sz w:val="20"/>
                <w:szCs w:val="20"/>
              </w:rPr>
              <w:t xml:space="preserve"> Ігор Володимирович</w:t>
            </w:r>
          </w:p>
          <w:p w14:paraId="37207292" w14:textId="007D249C" w:rsidR="0034293F" w:rsidRPr="0034293F" w:rsidRDefault="001E5D0E" w:rsidP="00E43281">
            <w:pPr>
              <w:widowControl/>
              <w:pBdr>
                <w:top w:val="nil"/>
                <w:left w:val="nil"/>
                <w:bottom w:val="nil"/>
                <w:right w:val="nil"/>
                <w:between w:val="nil"/>
              </w:pBdr>
              <w:rPr>
                <w:sz w:val="20"/>
                <w:szCs w:val="20"/>
              </w:rPr>
            </w:pPr>
            <w:r w:rsidRPr="0034293F">
              <w:rPr>
                <w:sz w:val="20"/>
                <w:szCs w:val="20"/>
              </w:rPr>
              <w:t>РНОКПП:</w:t>
            </w:r>
            <w:r w:rsidR="00E43281" w:rsidRPr="0034293F">
              <w:rPr>
                <w:rFonts w:ascii="CourierNewPSMT" w:hAnsi="CourierNewPSMT" w:cs="CourierNewPSMT"/>
                <w:sz w:val="20"/>
                <w:szCs w:val="20"/>
              </w:rPr>
              <w:t xml:space="preserve"> </w:t>
            </w:r>
            <w:r w:rsidR="00EA35E3">
              <w:rPr>
                <w:sz w:val="21"/>
                <w:szCs w:val="21"/>
              </w:rPr>
              <w:t>2707813310</w:t>
            </w:r>
          </w:p>
          <w:p w14:paraId="1469234F" w14:textId="05BD1C89" w:rsidR="00370565" w:rsidRDefault="001E5D0E" w:rsidP="00E43281">
            <w:pPr>
              <w:widowControl/>
              <w:pBdr>
                <w:top w:val="nil"/>
                <w:left w:val="nil"/>
                <w:bottom w:val="nil"/>
                <w:right w:val="nil"/>
                <w:between w:val="nil"/>
              </w:pBdr>
              <w:rPr>
                <w:sz w:val="21"/>
                <w:szCs w:val="21"/>
              </w:rPr>
            </w:pPr>
            <w:r w:rsidRPr="0035642F">
              <w:rPr>
                <w:sz w:val="20"/>
                <w:szCs w:val="20"/>
              </w:rPr>
              <w:t xml:space="preserve">Місцезнаходження: </w:t>
            </w:r>
            <w:r w:rsidR="0034293F" w:rsidRPr="0034293F">
              <w:rPr>
                <w:sz w:val="21"/>
                <w:szCs w:val="21"/>
              </w:rPr>
              <w:t xml:space="preserve">Україна, </w:t>
            </w:r>
            <w:r w:rsidR="00EA35E3" w:rsidRPr="00EA35E3">
              <w:rPr>
                <w:sz w:val="21"/>
                <w:szCs w:val="21"/>
              </w:rPr>
              <w:t xml:space="preserve">04111, </w:t>
            </w:r>
            <w:r w:rsidR="00EA35E3">
              <w:rPr>
                <w:sz w:val="21"/>
                <w:szCs w:val="21"/>
              </w:rPr>
              <w:t>м.</w:t>
            </w:r>
            <w:r w:rsidR="00EA35E3" w:rsidRPr="00EA35E3">
              <w:rPr>
                <w:sz w:val="21"/>
                <w:szCs w:val="21"/>
              </w:rPr>
              <w:t xml:space="preserve"> Київ, вул</w:t>
            </w:r>
            <w:r w:rsidR="00EA35E3">
              <w:rPr>
                <w:sz w:val="21"/>
                <w:szCs w:val="21"/>
              </w:rPr>
              <w:t>.</w:t>
            </w:r>
            <w:r w:rsidR="00EA35E3" w:rsidRPr="00EA35E3">
              <w:rPr>
                <w:sz w:val="21"/>
                <w:szCs w:val="21"/>
              </w:rPr>
              <w:t xml:space="preserve"> Вишгородська, буд</w:t>
            </w:r>
            <w:r w:rsidR="00EA35E3">
              <w:rPr>
                <w:sz w:val="21"/>
                <w:szCs w:val="21"/>
              </w:rPr>
              <w:t>.</w:t>
            </w:r>
            <w:r w:rsidR="00EA35E3" w:rsidRPr="00EA35E3">
              <w:rPr>
                <w:sz w:val="21"/>
                <w:szCs w:val="21"/>
              </w:rPr>
              <w:t xml:space="preserve"> 45, </w:t>
            </w:r>
            <w:proofErr w:type="spellStart"/>
            <w:r w:rsidR="00EA35E3" w:rsidRPr="00EA35E3">
              <w:rPr>
                <w:sz w:val="21"/>
                <w:szCs w:val="21"/>
              </w:rPr>
              <w:t>кв</w:t>
            </w:r>
            <w:proofErr w:type="spellEnd"/>
            <w:r w:rsidR="00EA35E3">
              <w:rPr>
                <w:sz w:val="21"/>
                <w:szCs w:val="21"/>
              </w:rPr>
              <w:t>.</w:t>
            </w:r>
            <w:r w:rsidR="00EA35E3" w:rsidRPr="00EA35E3">
              <w:rPr>
                <w:sz w:val="21"/>
                <w:szCs w:val="21"/>
              </w:rPr>
              <w:t xml:space="preserve"> 9-4</w:t>
            </w:r>
          </w:p>
          <w:p w14:paraId="0AA0208C" w14:textId="49875F39" w:rsidR="00E43281" w:rsidRPr="00CD6912" w:rsidRDefault="001E5D0E" w:rsidP="003756F3">
            <w:pPr>
              <w:widowControl/>
              <w:pBdr>
                <w:top w:val="nil"/>
                <w:left w:val="nil"/>
                <w:bottom w:val="nil"/>
                <w:right w:val="nil"/>
                <w:between w:val="nil"/>
              </w:pBdr>
              <w:rPr>
                <w:color w:val="212121"/>
                <w:sz w:val="20"/>
                <w:szCs w:val="20"/>
                <w:lang w:val="ru-RU"/>
              </w:rPr>
            </w:pPr>
            <w:r w:rsidRPr="00CD6912">
              <w:rPr>
                <w:color w:val="000000"/>
                <w:sz w:val="20"/>
                <w:szCs w:val="20"/>
              </w:rPr>
              <w:t>IBAN:</w:t>
            </w:r>
            <w:r w:rsidR="00F117B8" w:rsidRPr="00CD6912">
              <w:rPr>
                <w:color w:val="212121"/>
                <w:sz w:val="20"/>
                <w:szCs w:val="20"/>
              </w:rPr>
              <w:t xml:space="preserve"> </w:t>
            </w:r>
            <w:r w:rsidR="00D807A6" w:rsidRPr="00D807A6">
              <w:rPr>
                <w:color w:val="212121"/>
                <w:sz w:val="20"/>
                <w:szCs w:val="20"/>
                <w:lang w:val="en-US"/>
              </w:rPr>
              <w:t>UA</w:t>
            </w:r>
            <w:r w:rsidR="00EA35E3">
              <w:rPr>
                <w:color w:val="212121"/>
                <w:sz w:val="20"/>
                <w:szCs w:val="20"/>
                <w:lang w:val="ru-RU"/>
              </w:rPr>
              <w:t>493006140000026004500343818</w:t>
            </w:r>
          </w:p>
          <w:p w14:paraId="530FEDA9" w14:textId="5CFC7557" w:rsidR="00BF25DB" w:rsidRPr="00DB28EF" w:rsidRDefault="00BF25DB" w:rsidP="00BF25DB">
            <w:pPr>
              <w:widowControl/>
              <w:pBdr>
                <w:top w:val="nil"/>
                <w:left w:val="nil"/>
                <w:bottom w:val="nil"/>
                <w:right w:val="nil"/>
                <w:between w:val="nil"/>
              </w:pBdr>
              <w:jc w:val="both"/>
              <w:rPr>
                <w:color w:val="000000"/>
                <w:sz w:val="20"/>
                <w:szCs w:val="20"/>
                <w:highlight w:val="yellow"/>
                <w:lang w:val="ru-RU"/>
              </w:rPr>
            </w:pPr>
            <w:proofErr w:type="spellStart"/>
            <w:r w:rsidRPr="00DB28EF">
              <w:rPr>
                <w:color w:val="000000"/>
                <w:sz w:val="20"/>
                <w:szCs w:val="20"/>
                <w:highlight w:val="yellow"/>
              </w:rPr>
              <w:t>Тел</w:t>
            </w:r>
            <w:proofErr w:type="spellEnd"/>
            <w:r w:rsidRPr="00DB28EF">
              <w:rPr>
                <w:color w:val="000000"/>
                <w:sz w:val="20"/>
                <w:szCs w:val="20"/>
                <w:highlight w:val="yellow"/>
              </w:rPr>
              <w:t xml:space="preserve">. </w:t>
            </w:r>
            <w:r w:rsidR="00DB28EF" w:rsidRPr="00DB28EF">
              <w:rPr>
                <w:color w:val="000000"/>
                <w:sz w:val="20"/>
                <w:szCs w:val="20"/>
                <w:highlight w:val="yellow"/>
              </w:rPr>
              <w:t>написати</w:t>
            </w:r>
          </w:p>
          <w:p w14:paraId="251D40B1" w14:textId="203BB0C5" w:rsidR="00BF25DB" w:rsidRPr="00CD6912" w:rsidRDefault="00BF25DB" w:rsidP="00BF25DB">
            <w:pPr>
              <w:widowControl/>
              <w:pBdr>
                <w:top w:val="nil"/>
                <w:left w:val="nil"/>
                <w:bottom w:val="nil"/>
                <w:right w:val="nil"/>
                <w:between w:val="nil"/>
              </w:pBdr>
              <w:jc w:val="both"/>
              <w:rPr>
                <w:color w:val="000000"/>
                <w:sz w:val="20"/>
                <w:szCs w:val="20"/>
                <w:lang w:val="ru-RU"/>
              </w:rPr>
            </w:pPr>
            <w:r w:rsidRPr="00DB28EF">
              <w:rPr>
                <w:color w:val="000000"/>
                <w:sz w:val="20"/>
                <w:szCs w:val="20"/>
                <w:highlight w:val="yellow"/>
              </w:rPr>
              <w:t>Електронна адреса:</w:t>
            </w:r>
            <w:r w:rsidR="003756F3" w:rsidRPr="00DB28EF">
              <w:rPr>
                <w:color w:val="000000"/>
                <w:sz w:val="20"/>
                <w:szCs w:val="20"/>
                <w:highlight w:val="yellow"/>
              </w:rPr>
              <w:t xml:space="preserve"> </w:t>
            </w:r>
            <w:r w:rsidR="00DB28EF" w:rsidRPr="00DB28EF">
              <w:rPr>
                <w:color w:val="000000"/>
                <w:sz w:val="20"/>
                <w:szCs w:val="20"/>
                <w:highlight w:val="yellow"/>
              </w:rPr>
              <w:t>написати</w:t>
            </w:r>
          </w:p>
          <w:p w14:paraId="6E478709" w14:textId="77777777" w:rsidR="00BF25DB" w:rsidRPr="0099099C" w:rsidRDefault="00BF25DB" w:rsidP="00BF25DB">
            <w:pPr>
              <w:spacing w:after="240"/>
              <w:rPr>
                <w:b/>
                <w:sz w:val="20"/>
                <w:szCs w:val="20"/>
                <w:lang w:val="ru-RU"/>
              </w:rPr>
            </w:pPr>
          </w:p>
          <w:p w14:paraId="3AFA86DC" w14:textId="77777777" w:rsidR="00F117B8" w:rsidRDefault="00F117B8" w:rsidP="00A842A3">
            <w:pPr>
              <w:rPr>
                <w:b/>
                <w:sz w:val="20"/>
                <w:szCs w:val="20"/>
              </w:rPr>
            </w:pPr>
          </w:p>
          <w:p w14:paraId="0428BC84" w14:textId="55D11F72" w:rsidR="00F117B8" w:rsidRDefault="00F117B8" w:rsidP="00A842A3">
            <w:pPr>
              <w:rPr>
                <w:b/>
                <w:sz w:val="20"/>
                <w:szCs w:val="20"/>
              </w:rPr>
            </w:pPr>
            <w:r>
              <w:rPr>
                <w:b/>
                <w:sz w:val="20"/>
                <w:szCs w:val="20"/>
              </w:rPr>
              <w:t>_______________________</w:t>
            </w:r>
          </w:p>
          <w:p w14:paraId="000001B7" w14:textId="4735C41C" w:rsidR="00F257E7" w:rsidRPr="00370565" w:rsidRDefault="00DB28EF" w:rsidP="00A842A3">
            <w:pPr>
              <w:rPr>
                <w:b/>
                <w:sz w:val="20"/>
                <w:szCs w:val="20"/>
              </w:rPr>
            </w:pPr>
            <w:r>
              <w:rPr>
                <w:b/>
                <w:sz w:val="20"/>
                <w:szCs w:val="20"/>
              </w:rPr>
              <w:t xml:space="preserve">Ігор </w:t>
            </w:r>
            <w:proofErr w:type="spellStart"/>
            <w:r w:rsidR="00D807A6">
              <w:rPr>
                <w:b/>
                <w:sz w:val="20"/>
                <w:szCs w:val="20"/>
              </w:rPr>
              <w:t>К</w:t>
            </w:r>
            <w:r>
              <w:rPr>
                <w:b/>
                <w:sz w:val="20"/>
                <w:szCs w:val="20"/>
              </w:rPr>
              <w:t>остюков</w:t>
            </w:r>
            <w:proofErr w:type="spellEnd"/>
          </w:p>
        </w:tc>
        <w:tc>
          <w:tcPr>
            <w:tcW w:w="5036" w:type="dxa"/>
          </w:tcPr>
          <w:p w14:paraId="000001B8" w14:textId="77777777" w:rsidR="00F257E7" w:rsidRPr="0035642F" w:rsidRDefault="000A1E7A" w:rsidP="00D870FB">
            <w:pPr>
              <w:pBdr>
                <w:top w:val="nil"/>
                <w:left w:val="nil"/>
                <w:bottom w:val="nil"/>
                <w:right w:val="nil"/>
                <w:between w:val="nil"/>
              </w:pBdr>
              <w:ind w:right="57"/>
              <w:rPr>
                <w:b/>
                <w:color w:val="000000"/>
                <w:sz w:val="20"/>
                <w:szCs w:val="20"/>
              </w:rPr>
            </w:pPr>
            <w:r w:rsidRPr="0035642F">
              <w:rPr>
                <w:b/>
                <w:color w:val="000000"/>
                <w:sz w:val="20"/>
                <w:szCs w:val="20"/>
              </w:rPr>
              <w:t>Орендодавець:</w:t>
            </w:r>
          </w:p>
          <w:p w14:paraId="000001B9" w14:textId="77777777" w:rsidR="00F257E7" w:rsidRPr="0035642F" w:rsidRDefault="000A1E7A">
            <w:pPr>
              <w:tabs>
                <w:tab w:val="left" w:pos="0"/>
              </w:tabs>
              <w:ind w:right="-143"/>
              <w:jc w:val="both"/>
              <w:rPr>
                <w:b/>
                <w:sz w:val="20"/>
                <w:szCs w:val="20"/>
              </w:rPr>
            </w:pPr>
            <w:r w:rsidRPr="0035642F">
              <w:rPr>
                <w:b/>
                <w:sz w:val="20"/>
                <w:szCs w:val="20"/>
              </w:rPr>
              <w:t>ТОВ «Л.Е.С.Т.Е.Р. ПЛЮС»</w:t>
            </w:r>
          </w:p>
          <w:p w14:paraId="000001BA" w14:textId="77777777" w:rsidR="00F257E7" w:rsidRPr="0035642F" w:rsidRDefault="000A1E7A">
            <w:pPr>
              <w:tabs>
                <w:tab w:val="left" w:pos="0"/>
              </w:tabs>
              <w:ind w:right="-143"/>
              <w:jc w:val="both"/>
              <w:rPr>
                <w:sz w:val="20"/>
                <w:szCs w:val="20"/>
              </w:rPr>
            </w:pPr>
            <w:r w:rsidRPr="0035642F">
              <w:rPr>
                <w:sz w:val="20"/>
                <w:szCs w:val="20"/>
              </w:rPr>
              <w:t>код ЄДРПОУ: 41760844</w:t>
            </w:r>
          </w:p>
          <w:p w14:paraId="000001BB" w14:textId="77777777" w:rsidR="00F257E7" w:rsidRPr="0035642F" w:rsidRDefault="000A1E7A">
            <w:pPr>
              <w:tabs>
                <w:tab w:val="left" w:pos="0"/>
              </w:tabs>
              <w:ind w:right="-143"/>
              <w:jc w:val="both"/>
              <w:rPr>
                <w:sz w:val="20"/>
                <w:szCs w:val="20"/>
              </w:rPr>
            </w:pPr>
            <w:r w:rsidRPr="0035642F">
              <w:rPr>
                <w:sz w:val="20"/>
                <w:szCs w:val="20"/>
              </w:rPr>
              <w:t xml:space="preserve">Місцезнаходження: 01104, м. Київ, </w:t>
            </w:r>
          </w:p>
          <w:p w14:paraId="000001BC" w14:textId="77777777" w:rsidR="00F257E7" w:rsidRPr="0035642F" w:rsidRDefault="000A1E7A">
            <w:pPr>
              <w:tabs>
                <w:tab w:val="left" w:pos="0"/>
              </w:tabs>
              <w:ind w:right="-143"/>
              <w:jc w:val="both"/>
              <w:rPr>
                <w:b/>
                <w:sz w:val="20"/>
                <w:szCs w:val="20"/>
              </w:rPr>
            </w:pPr>
            <w:r w:rsidRPr="0035642F">
              <w:rPr>
                <w:sz w:val="20"/>
                <w:szCs w:val="20"/>
              </w:rPr>
              <w:t xml:space="preserve">вул.  </w:t>
            </w:r>
            <w:proofErr w:type="spellStart"/>
            <w:r w:rsidRPr="0035642F">
              <w:rPr>
                <w:sz w:val="20"/>
                <w:szCs w:val="20"/>
              </w:rPr>
              <w:t>Болсуновська</w:t>
            </w:r>
            <w:proofErr w:type="spellEnd"/>
            <w:r w:rsidRPr="0035642F">
              <w:rPr>
                <w:sz w:val="20"/>
                <w:szCs w:val="20"/>
              </w:rPr>
              <w:t xml:space="preserve"> 13-15</w:t>
            </w:r>
          </w:p>
          <w:p w14:paraId="000001BD" w14:textId="77777777" w:rsidR="00F257E7" w:rsidRPr="0035642F" w:rsidRDefault="000A1E7A">
            <w:pPr>
              <w:tabs>
                <w:tab w:val="left" w:pos="0"/>
              </w:tabs>
              <w:ind w:right="-143"/>
              <w:jc w:val="both"/>
              <w:rPr>
                <w:color w:val="000000"/>
                <w:sz w:val="20"/>
                <w:szCs w:val="20"/>
              </w:rPr>
            </w:pPr>
            <w:r w:rsidRPr="0035642F">
              <w:rPr>
                <w:color w:val="000000"/>
                <w:sz w:val="20"/>
                <w:szCs w:val="20"/>
              </w:rPr>
              <w:t>IBAN: UA22 3808 0500 0000 0026 0077 9242 7</w:t>
            </w:r>
          </w:p>
          <w:p w14:paraId="000001BE" w14:textId="77777777" w:rsidR="00F257E7" w:rsidRPr="0035642F" w:rsidRDefault="000A1E7A">
            <w:pPr>
              <w:tabs>
                <w:tab w:val="left" w:pos="0"/>
              </w:tabs>
              <w:ind w:right="-143"/>
              <w:jc w:val="both"/>
              <w:rPr>
                <w:color w:val="000000"/>
                <w:sz w:val="20"/>
                <w:szCs w:val="20"/>
              </w:rPr>
            </w:pPr>
            <w:r w:rsidRPr="0035642F">
              <w:rPr>
                <w:color w:val="000000"/>
                <w:sz w:val="20"/>
                <w:szCs w:val="20"/>
              </w:rPr>
              <w:t>У АТ "</w:t>
            </w:r>
            <w:r w:rsidRPr="0035642F">
              <w:rPr>
                <w:sz w:val="20"/>
                <w:szCs w:val="20"/>
              </w:rPr>
              <w:t>Райффайзен Банк", м. Київ</w:t>
            </w:r>
            <w:r w:rsidRPr="0035642F">
              <w:rPr>
                <w:color w:val="000000"/>
                <w:sz w:val="20"/>
                <w:szCs w:val="20"/>
              </w:rPr>
              <w:t>, Україна</w:t>
            </w:r>
          </w:p>
          <w:p w14:paraId="000001BF" w14:textId="77777777" w:rsidR="00F257E7" w:rsidRPr="0035642F" w:rsidRDefault="000A1E7A">
            <w:pPr>
              <w:tabs>
                <w:tab w:val="left" w:pos="0"/>
              </w:tabs>
              <w:ind w:right="-143"/>
              <w:jc w:val="both"/>
              <w:rPr>
                <w:color w:val="000000"/>
                <w:sz w:val="20"/>
                <w:szCs w:val="20"/>
              </w:rPr>
            </w:pPr>
            <w:r w:rsidRPr="0035642F">
              <w:rPr>
                <w:color w:val="000000"/>
                <w:sz w:val="20"/>
                <w:szCs w:val="20"/>
              </w:rPr>
              <w:t>ІПН 417608426558</w:t>
            </w:r>
          </w:p>
          <w:p w14:paraId="000001C0" w14:textId="77777777" w:rsidR="00F257E7" w:rsidRPr="0035642F" w:rsidRDefault="00F257E7">
            <w:pPr>
              <w:tabs>
                <w:tab w:val="left" w:pos="0"/>
              </w:tabs>
              <w:ind w:right="-143"/>
              <w:jc w:val="both"/>
              <w:rPr>
                <w:b/>
                <w:sz w:val="20"/>
                <w:szCs w:val="20"/>
              </w:rPr>
            </w:pPr>
          </w:p>
          <w:p w14:paraId="000001C3" w14:textId="4BDDA9A6" w:rsidR="00F257E7" w:rsidRPr="0035642F" w:rsidRDefault="00F257E7">
            <w:pPr>
              <w:tabs>
                <w:tab w:val="left" w:pos="0"/>
              </w:tabs>
              <w:ind w:right="-143"/>
              <w:jc w:val="both"/>
              <w:rPr>
                <w:b/>
                <w:sz w:val="20"/>
                <w:szCs w:val="20"/>
              </w:rPr>
            </w:pPr>
          </w:p>
          <w:p w14:paraId="11C21AE0" w14:textId="77777777" w:rsidR="00506968" w:rsidRPr="0035642F" w:rsidRDefault="00506968">
            <w:pPr>
              <w:tabs>
                <w:tab w:val="left" w:pos="0"/>
              </w:tabs>
              <w:ind w:right="-143"/>
              <w:jc w:val="both"/>
              <w:rPr>
                <w:b/>
                <w:sz w:val="20"/>
                <w:szCs w:val="20"/>
              </w:rPr>
            </w:pPr>
          </w:p>
          <w:p w14:paraId="000001C4" w14:textId="77777777" w:rsidR="00F257E7" w:rsidRPr="0035642F" w:rsidRDefault="000A1E7A">
            <w:pPr>
              <w:tabs>
                <w:tab w:val="left" w:pos="0"/>
              </w:tabs>
              <w:ind w:right="-143"/>
              <w:jc w:val="both"/>
              <w:rPr>
                <w:b/>
                <w:sz w:val="20"/>
                <w:szCs w:val="20"/>
              </w:rPr>
            </w:pPr>
            <w:r w:rsidRPr="0035642F">
              <w:rPr>
                <w:b/>
                <w:sz w:val="20"/>
                <w:szCs w:val="20"/>
              </w:rPr>
              <w:t>Генеральний директор</w:t>
            </w:r>
          </w:p>
          <w:p w14:paraId="000001C5" w14:textId="77777777" w:rsidR="00F257E7" w:rsidRPr="0035642F" w:rsidRDefault="00F257E7">
            <w:pPr>
              <w:rPr>
                <w:b/>
                <w:sz w:val="20"/>
                <w:szCs w:val="20"/>
              </w:rPr>
            </w:pPr>
          </w:p>
          <w:p w14:paraId="000001C6" w14:textId="77777777" w:rsidR="00F257E7" w:rsidRPr="0035642F" w:rsidRDefault="000A1E7A">
            <w:pPr>
              <w:rPr>
                <w:b/>
                <w:sz w:val="20"/>
                <w:szCs w:val="20"/>
              </w:rPr>
            </w:pPr>
            <w:r w:rsidRPr="0035642F">
              <w:rPr>
                <w:b/>
                <w:sz w:val="20"/>
                <w:szCs w:val="20"/>
              </w:rPr>
              <w:t>_____________________</w:t>
            </w:r>
          </w:p>
          <w:p w14:paraId="000001C7" w14:textId="42795C6A" w:rsidR="00F257E7" w:rsidRPr="0035642F" w:rsidRDefault="00D807A6">
            <w:pPr>
              <w:rPr>
                <w:b/>
                <w:sz w:val="20"/>
                <w:szCs w:val="20"/>
              </w:rPr>
            </w:pPr>
            <w:r>
              <w:rPr>
                <w:b/>
                <w:sz w:val="20"/>
                <w:szCs w:val="20"/>
              </w:rPr>
              <w:t xml:space="preserve">Ігор </w:t>
            </w:r>
            <w:r w:rsidR="000A1E7A" w:rsidRPr="0035642F">
              <w:rPr>
                <w:b/>
                <w:sz w:val="20"/>
                <w:szCs w:val="20"/>
              </w:rPr>
              <w:t xml:space="preserve">Полтавець </w:t>
            </w:r>
          </w:p>
          <w:p w14:paraId="000001C8" w14:textId="77777777" w:rsidR="00F257E7" w:rsidRPr="0035642F" w:rsidRDefault="00F257E7">
            <w:pPr>
              <w:rPr>
                <w:b/>
                <w:sz w:val="20"/>
                <w:szCs w:val="20"/>
              </w:rPr>
            </w:pPr>
          </w:p>
          <w:p w14:paraId="000001C9" w14:textId="77777777" w:rsidR="00F257E7" w:rsidRPr="0035642F" w:rsidRDefault="00F257E7">
            <w:pPr>
              <w:rPr>
                <w:b/>
                <w:sz w:val="20"/>
                <w:szCs w:val="20"/>
              </w:rPr>
            </w:pPr>
          </w:p>
          <w:p w14:paraId="000001CA" w14:textId="77777777" w:rsidR="00F257E7" w:rsidRPr="0035642F" w:rsidRDefault="000A1E7A">
            <w:pPr>
              <w:rPr>
                <w:b/>
                <w:sz w:val="20"/>
                <w:szCs w:val="20"/>
              </w:rPr>
            </w:pPr>
            <w:r w:rsidRPr="0035642F">
              <w:rPr>
                <w:b/>
                <w:sz w:val="20"/>
                <w:szCs w:val="20"/>
              </w:rPr>
              <w:t>Виконавчий директор</w:t>
            </w:r>
          </w:p>
          <w:p w14:paraId="000001CB" w14:textId="77777777" w:rsidR="00F257E7" w:rsidRPr="0035642F" w:rsidRDefault="00F257E7">
            <w:pPr>
              <w:rPr>
                <w:b/>
                <w:sz w:val="20"/>
                <w:szCs w:val="20"/>
              </w:rPr>
            </w:pPr>
          </w:p>
          <w:p w14:paraId="30112100" w14:textId="309BFEE9" w:rsidR="00F206C4" w:rsidRPr="0035642F" w:rsidRDefault="00D807A6">
            <w:pPr>
              <w:rPr>
                <w:b/>
                <w:sz w:val="20"/>
                <w:szCs w:val="20"/>
              </w:rPr>
            </w:pPr>
            <w:r>
              <w:rPr>
                <w:b/>
                <w:sz w:val="20"/>
                <w:szCs w:val="20"/>
              </w:rPr>
              <w:t>_____________________</w:t>
            </w:r>
          </w:p>
          <w:p w14:paraId="000001CD" w14:textId="074830A3" w:rsidR="00F257E7" w:rsidRPr="0035642F" w:rsidRDefault="00D807A6">
            <w:pPr>
              <w:rPr>
                <w:color w:val="000000"/>
                <w:sz w:val="20"/>
                <w:szCs w:val="20"/>
              </w:rPr>
            </w:pPr>
            <w:r>
              <w:rPr>
                <w:b/>
                <w:sz w:val="20"/>
                <w:szCs w:val="20"/>
              </w:rPr>
              <w:t xml:space="preserve">В’ячеслав </w:t>
            </w:r>
            <w:r w:rsidR="000A1E7A" w:rsidRPr="0035642F">
              <w:rPr>
                <w:b/>
                <w:sz w:val="20"/>
                <w:szCs w:val="20"/>
              </w:rPr>
              <w:t xml:space="preserve">Марценюк </w:t>
            </w:r>
          </w:p>
        </w:tc>
      </w:tr>
      <w:bookmarkEnd w:id="17"/>
    </w:tbl>
    <w:p w14:paraId="7C1EACED" w14:textId="77777777" w:rsidR="00630FE3" w:rsidRDefault="00630FE3" w:rsidP="00F117B8">
      <w:pPr>
        <w:pBdr>
          <w:top w:val="nil"/>
          <w:left w:val="nil"/>
          <w:bottom w:val="nil"/>
          <w:right w:val="nil"/>
          <w:between w:val="nil"/>
        </w:pBdr>
        <w:spacing w:line="480" w:lineRule="auto"/>
        <w:rPr>
          <w:b/>
          <w:i/>
          <w:color w:val="000000"/>
          <w:sz w:val="20"/>
          <w:szCs w:val="20"/>
        </w:rPr>
      </w:pPr>
    </w:p>
    <w:p w14:paraId="32891D5E" w14:textId="03B79607" w:rsidR="00BF25DB" w:rsidRDefault="00BF25DB" w:rsidP="004D279E">
      <w:pPr>
        <w:pBdr>
          <w:top w:val="nil"/>
          <w:left w:val="nil"/>
          <w:bottom w:val="nil"/>
          <w:right w:val="nil"/>
          <w:between w:val="nil"/>
        </w:pBdr>
        <w:spacing w:line="480" w:lineRule="auto"/>
        <w:rPr>
          <w:b/>
          <w:i/>
          <w:color w:val="000000"/>
          <w:sz w:val="20"/>
          <w:szCs w:val="20"/>
        </w:rPr>
      </w:pPr>
    </w:p>
    <w:p w14:paraId="350341B1" w14:textId="58FBF126" w:rsidR="00236846" w:rsidRDefault="00236846" w:rsidP="004D279E">
      <w:pPr>
        <w:pBdr>
          <w:top w:val="nil"/>
          <w:left w:val="nil"/>
          <w:bottom w:val="nil"/>
          <w:right w:val="nil"/>
          <w:between w:val="nil"/>
        </w:pBdr>
        <w:spacing w:line="480" w:lineRule="auto"/>
        <w:rPr>
          <w:b/>
          <w:i/>
          <w:color w:val="000000"/>
          <w:sz w:val="20"/>
          <w:szCs w:val="20"/>
        </w:rPr>
      </w:pPr>
    </w:p>
    <w:p w14:paraId="545F3471" w14:textId="636BB3A2" w:rsidR="00236846" w:rsidRDefault="00236846" w:rsidP="004D279E">
      <w:pPr>
        <w:pBdr>
          <w:top w:val="nil"/>
          <w:left w:val="nil"/>
          <w:bottom w:val="nil"/>
          <w:right w:val="nil"/>
          <w:between w:val="nil"/>
        </w:pBdr>
        <w:spacing w:line="480" w:lineRule="auto"/>
        <w:rPr>
          <w:b/>
          <w:i/>
          <w:color w:val="000000"/>
          <w:sz w:val="20"/>
          <w:szCs w:val="20"/>
        </w:rPr>
      </w:pPr>
    </w:p>
    <w:p w14:paraId="35D72CDD" w14:textId="1AE0DA0D" w:rsidR="00236846" w:rsidRDefault="00236846" w:rsidP="004D279E">
      <w:pPr>
        <w:pBdr>
          <w:top w:val="nil"/>
          <w:left w:val="nil"/>
          <w:bottom w:val="nil"/>
          <w:right w:val="nil"/>
          <w:between w:val="nil"/>
        </w:pBdr>
        <w:spacing w:line="480" w:lineRule="auto"/>
        <w:rPr>
          <w:b/>
          <w:i/>
          <w:color w:val="000000"/>
          <w:sz w:val="20"/>
          <w:szCs w:val="20"/>
        </w:rPr>
      </w:pPr>
    </w:p>
    <w:p w14:paraId="3F19EE4D" w14:textId="60D7E80C" w:rsidR="00236846" w:rsidRDefault="00236846" w:rsidP="004D279E">
      <w:pPr>
        <w:pBdr>
          <w:top w:val="nil"/>
          <w:left w:val="nil"/>
          <w:bottom w:val="nil"/>
          <w:right w:val="nil"/>
          <w:between w:val="nil"/>
        </w:pBdr>
        <w:spacing w:line="480" w:lineRule="auto"/>
        <w:rPr>
          <w:b/>
          <w:i/>
          <w:color w:val="000000"/>
          <w:sz w:val="20"/>
          <w:szCs w:val="20"/>
        </w:rPr>
      </w:pPr>
    </w:p>
    <w:p w14:paraId="55EDF9A9" w14:textId="258FB86A" w:rsidR="00236846" w:rsidRDefault="00236846" w:rsidP="004D279E">
      <w:pPr>
        <w:pBdr>
          <w:top w:val="nil"/>
          <w:left w:val="nil"/>
          <w:bottom w:val="nil"/>
          <w:right w:val="nil"/>
          <w:between w:val="nil"/>
        </w:pBdr>
        <w:spacing w:line="480" w:lineRule="auto"/>
        <w:rPr>
          <w:b/>
          <w:i/>
          <w:color w:val="000000"/>
          <w:sz w:val="20"/>
          <w:szCs w:val="20"/>
        </w:rPr>
      </w:pPr>
    </w:p>
    <w:p w14:paraId="15A28331" w14:textId="168FA99F" w:rsidR="00236846" w:rsidRDefault="00236846" w:rsidP="004D279E">
      <w:pPr>
        <w:pBdr>
          <w:top w:val="nil"/>
          <w:left w:val="nil"/>
          <w:bottom w:val="nil"/>
          <w:right w:val="nil"/>
          <w:between w:val="nil"/>
        </w:pBdr>
        <w:spacing w:line="480" w:lineRule="auto"/>
        <w:rPr>
          <w:b/>
          <w:i/>
          <w:color w:val="000000"/>
          <w:sz w:val="20"/>
          <w:szCs w:val="20"/>
        </w:rPr>
      </w:pPr>
    </w:p>
    <w:p w14:paraId="206B02CB" w14:textId="4456EAE8" w:rsidR="00236846" w:rsidRDefault="00236846" w:rsidP="004D279E">
      <w:pPr>
        <w:pBdr>
          <w:top w:val="nil"/>
          <w:left w:val="nil"/>
          <w:bottom w:val="nil"/>
          <w:right w:val="nil"/>
          <w:between w:val="nil"/>
        </w:pBdr>
        <w:spacing w:line="480" w:lineRule="auto"/>
        <w:rPr>
          <w:b/>
          <w:i/>
          <w:color w:val="000000"/>
          <w:sz w:val="20"/>
          <w:szCs w:val="20"/>
        </w:rPr>
      </w:pPr>
    </w:p>
    <w:p w14:paraId="557E92DB" w14:textId="73D4CDD2" w:rsidR="00236846" w:rsidRDefault="00236846" w:rsidP="004D279E">
      <w:pPr>
        <w:pBdr>
          <w:top w:val="nil"/>
          <w:left w:val="nil"/>
          <w:bottom w:val="nil"/>
          <w:right w:val="nil"/>
          <w:between w:val="nil"/>
        </w:pBdr>
        <w:spacing w:line="480" w:lineRule="auto"/>
        <w:rPr>
          <w:b/>
          <w:i/>
          <w:color w:val="000000"/>
          <w:sz w:val="20"/>
          <w:szCs w:val="20"/>
        </w:rPr>
      </w:pPr>
    </w:p>
    <w:p w14:paraId="45E8F191" w14:textId="14882052" w:rsidR="00236846" w:rsidRDefault="00236846" w:rsidP="004D279E">
      <w:pPr>
        <w:pBdr>
          <w:top w:val="nil"/>
          <w:left w:val="nil"/>
          <w:bottom w:val="nil"/>
          <w:right w:val="nil"/>
          <w:between w:val="nil"/>
        </w:pBdr>
        <w:spacing w:line="480" w:lineRule="auto"/>
        <w:rPr>
          <w:b/>
          <w:i/>
          <w:color w:val="000000"/>
          <w:sz w:val="20"/>
          <w:szCs w:val="20"/>
        </w:rPr>
      </w:pPr>
    </w:p>
    <w:p w14:paraId="454C98B2" w14:textId="268AB344" w:rsidR="00236846" w:rsidRDefault="00236846" w:rsidP="004D279E">
      <w:pPr>
        <w:pBdr>
          <w:top w:val="nil"/>
          <w:left w:val="nil"/>
          <w:bottom w:val="nil"/>
          <w:right w:val="nil"/>
          <w:between w:val="nil"/>
        </w:pBdr>
        <w:spacing w:line="480" w:lineRule="auto"/>
        <w:rPr>
          <w:b/>
          <w:i/>
          <w:color w:val="000000"/>
          <w:sz w:val="20"/>
          <w:szCs w:val="20"/>
        </w:rPr>
      </w:pPr>
    </w:p>
    <w:p w14:paraId="320BFFEF" w14:textId="11665190" w:rsidR="00236846" w:rsidRDefault="00236846" w:rsidP="004D279E">
      <w:pPr>
        <w:pBdr>
          <w:top w:val="nil"/>
          <w:left w:val="nil"/>
          <w:bottom w:val="nil"/>
          <w:right w:val="nil"/>
          <w:between w:val="nil"/>
        </w:pBdr>
        <w:spacing w:line="480" w:lineRule="auto"/>
        <w:rPr>
          <w:b/>
          <w:i/>
          <w:color w:val="000000"/>
          <w:sz w:val="20"/>
          <w:szCs w:val="20"/>
        </w:rPr>
      </w:pPr>
    </w:p>
    <w:p w14:paraId="1D53BDB5" w14:textId="30A18BAB" w:rsidR="00236846" w:rsidRDefault="00236846" w:rsidP="004D279E">
      <w:pPr>
        <w:pBdr>
          <w:top w:val="nil"/>
          <w:left w:val="nil"/>
          <w:bottom w:val="nil"/>
          <w:right w:val="nil"/>
          <w:between w:val="nil"/>
        </w:pBdr>
        <w:spacing w:line="480" w:lineRule="auto"/>
        <w:rPr>
          <w:b/>
          <w:i/>
          <w:color w:val="000000"/>
          <w:sz w:val="20"/>
          <w:szCs w:val="20"/>
        </w:rPr>
      </w:pPr>
    </w:p>
    <w:p w14:paraId="4077DA77" w14:textId="5104DBAD" w:rsidR="00236846" w:rsidRDefault="00236846" w:rsidP="004D279E">
      <w:pPr>
        <w:pBdr>
          <w:top w:val="nil"/>
          <w:left w:val="nil"/>
          <w:bottom w:val="nil"/>
          <w:right w:val="nil"/>
          <w:between w:val="nil"/>
        </w:pBdr>
        <w:spacing w:line="480" w:lineRule="auto"/>
        <w:rPr>
          <w:b/>
          <w:i/>
          <w:color w:val="000000"/>
          <w:sz w:val="20"/>
          <w:szCs w:val="20"/>
        </w:rPr>
      </w:pPr>
    </w:p>
    <w:p w14:paraId="426C4A86" w14:textId="4F73C5E1" w:rsidR="00236846" w:rsidRDefault="00236846" w:rsidP="004D279E">
      <w:pPr>
        <w:pBdr>
          <w:top w:val="nil"/>
          <w:left w:val="nil"/>
          <w:bottom w:val="nil"/>
          <w:right w:val="nil"/>
          <w:between w:val="nil"/>
        </w:pBdr>
        <w:spacing w:line="480" w:lineRule="auto"/>
        <w:rPr>
          <w:b/>
          <w:i/>
          <w:color w:val="000000"/>
          <w:sz w:val="20"/>
          <w:szCs w:val="20"/>
        </w:rPr>
      </w:pPr>
    </w:p>
    <w:p w14:paraId="1B67E4FB" w14:textId="77777777" w:rsidR="00451904" w:rsidRDefault="00451904" w:rsidP="004D279E">
      <w:pPr>
        <w:pBdr>
          <w:top w:val="nil"/>
          <w:left w:val="nil"/>
          <w:bottom w:val="nil"/>
          <w:right w:val="nil"/>
          <w:between w:val="nil"/>
        </w:pBdr>
        <w:spacing w:line="480" w:lineRule="auto"/>
        <w:rPr>
          <w:b/>
          <w:i/>
          <w:color w:val="000000"/>
          <w:sz w:val="20"/>
          <w:szCs w:val="20"/>
        </w:rPr>
      </w:pPr>
    </w:p>
    <w:p w14:paraId="000001E0" w14:textId="7391248A" w:rsidR="00F257E7" w:rsidRDefault="000A1E7A" w:rsidP="00D02C84">
      <w:pPr>
        <w:pBdr>
          <w:top w:val="nil"/>
          <w:left w:val="nil"/>
          <w:bottom w:val="nil"/>
          <w:right w:val="nil"/>
          <w:between w:val="nil"/>
        </w:pBdr>
        <w:jc w:val="right"/>
        <w:rPr>
          <w:b/>
          <w:i/>
          <w:color w:val="000000"/>
          <w:sz w:val="20"/>
          <w:szCs w:val="20"/>
        </w:rPr>
      </w:pPr>
      <w:r>
        <w:rPr>
          <w:b/>
          <w:i/>
          <w:color w:val="000000"/>
          <w:sz w:val="20"/>
          <w:szCs w:val="20"/>
        </w:rPr>
        <w:lastRenderedPageBreak/>
        <w:t>Додаток №1</w:t>
      </w:r>
    </w:p>
    <w:p w14:paraId="47C9D7F8" w14:textId="50492F4D" w:rsidR="0034293F" w:rsidRDefault="000A1E7A" w:rsidP="0089674D">
      <w:pPr>
        <w:pBdr>
          <w:top w:val="nil"/>
          <w:left w:val="nil"/>
          <w:bottom w:val="nil"/>
          <w:right w:val="nil"/>
          <w:between w:val="nil"/>
        </w:pBdr>
        <w:ind w:firstLine="600"/>
        <w:jc w:val="right"/>
        <w:rPr>
          <w:i/>
          <w:color w:val="000000"/>
          <w:sz w:val="20"/>
          <w:szCs w:val="20"/>
        </w:rPr>
      </w:pPr>
      <w:r w:rsidRPr="00C07049">
        <w:rPr>
          <w:i/>
          <w:color w:val="000000"/>
          <w:sz w:val="20"/>
          <w:szCs w:val="20"/>
        </w:rPr>
        <w:t xml:space="preserve">до Договору оренди </w:t>
      </w:r>
      <w:r w:rsidRPr="00630FE3">
        <w:rPr>
          <w:i/>
          <w:color w:val="000000"/>
          <w:sz w:val="20"/>
          <w:szCs w:val="20"/>
        </w:rPr>
        <w:t xml:space="preserve">нерухомого майна </w:t>
      </w:r>
      <w:bookmarkStart w:id="18" w:name="_Hlk157531055"/>
      <w:bookmarkStart w:id="19" w:name="_Hlk155697513"/>
      <w:r w:rsidR="0034293F" w:rsidRPr="0034293F">
        <w:rPr>
          <w:i/>
          <w:color w:val="000000"/>
          <w:sz w:val="20"/>
          <w:szCs w:val="20"/>
        </w:rPr>
        <w:t>№1</w:t>
      </w:r>
      <w:r w:rsidR="00DB28EF">
        <w:rPr>
          <w:i/>
          <w:color w:val="000000"/>
          <w:sz w:val="20"/>
          <w:szCs w:val="20"/>
        </w:rPr>
        <w:t>8</w:t>
      </w:r>
      <w:r w:rsidR="0034293F" w:rsidRPr="0034293F">
        <w:rPr>
          <w:i/>
          <w:color w:val="000000"/>
          <w:sz w:val="20"/>
          <w:szCs w:val="20"/>
        </w:rPr>
        <w:t>-</w:t>
      </w:r>
      <w:r w:rsidR="00DB28EF">
        <w:rPr>
          <w:i/>
          <w:color w:val="000000"/>
          <w:sz w:val="20"/>
          <w:szCs w:val="20"/>
        </w:rPr>
        <w:t>280</w:t>
      </w:r>
      <w:r w:rsidR="0034293F" w:rsidRPr="0034293F">
        <w:rPr>
          <w:i/>
          <w:color w:val="000000"/>
          <w:sz w:val="20"/>
          <w:szCs w:val="20"/>
        </w:rPr>
        <w:t>/ від « » лютого 2024 року</w:t>
      </w:r>
      <w:bookmarkEnd w:id="18"/>
    </w:p>
    <w:bookmarkEnd w:id="19"/>
    <w:p w14:paraId="000001E2" w14:textId="77777777" w:rsidR="00F257E7" w:rsidRDefault="000A1E7A">
      <w:pPr>
        <w:pBdr>
          <w:top w:val="nil"/>
          <w:left w:val="nil"/>
          <w:bottom w:val="nil"/>
          <w:right w:val="nil"/>
          <w:between w:val="nil"/>
        </w:pBdr>
        <w:spacing w:line="480" w:lineRule="auto"/>
        <w:ind w:firstLine="600"/>
        <w:jc w:val="center"/>
        <w:rPr>
          <w:b/>
          <w:i/>
          <w:color w:val="000000"/>
          <w:sz w:val="20"/>
          <w:szCs w:val="20"/>
        </w:rPr>
      </w:pPr>
      <w:r>
        <w:rPr>
          <w:b/>
          <w:i/>
          <w:color w:val="000000"/>
          <w:sz w:val="20"/>
          <w:szCs w:val="20"/>
        </w:rPr>
        <w:t>Зразок Акту приймання-передачі Приміщення</w:t>
      </w:r>
    </w:p>
    <w:tbl>
      <w:tblPr>
        <w:tblStyle w:val="afff"/>
        <w:tblW w:w="9747" w:type="dxa"/>
        <w:tblInd w:w="0" w:type="dxa"/>
        <w:tblLayout w:type="fixed"/>
        <w:tblLook w:val="0000" w:firstRow="0" w:lastRow="0" w:firstColumn="0" w:lastColumn="0" w:noHBand="0" w:noVBand="0"/>
      </w:tblPr>
      <w:tblGrid>
        <w:gridCol w:w="9747"/>
      </w:tblGrid>
      <w:tr w:rsidR="00F257E7" w14:paraId="47B2CED7" w14:textId="77777777">
        <w:tc>
          <w:tcPr>
            <w:tcW w:w="9747" w:type="dxa"/>
          </w:tcPr>
          <w:p w14:paraId="000001E3" w14:textId="77777777" w:rsidR="00F257E7" w:rsidRDefault="000A1E7A">
            <w:pPr>
              <w:tabs>
                <w:tab w:val="right" w:pos="4878"/>
              </w:tabs>
              <w:jc w:val="center"/>
              <w:rPr>
                <w:i/>
                <w:sz w:val="20"/>
                <w:szCs w:val="20"/>
              </w:rPr>
            </w:pPr>
            <w:r>
              <w:rPr>
                <w:i/>
                <w:sz w:val="20"/>
                <w:szCs w:val="20"/>
              </w:rPr>
              <w:t xml:space="preserve">м. Київ                                                                                                  </w:t>
            </w:r>
            <w:r>
              <w:rPr>
                <w:i/>
                <w:sz w:val="20"/>
                <w:szCs w:val="20"/>
              </w:rPr>
              <w:tab/>
              <w:t>«__» _____ 202__ рік</w:t>
            </w:r>
          </w:p>
          <w:p w14:paraId="000001E4" w14:textId="77777777" w:rsidR="00F257E7" w:rsidRDefault="00F257E7">
            <w:pPr>
              <w:jc w:val="center"/>
              <w:rPr>
                <w:i/>
                <w:sz w:val="20"/>
                <w:szCs w:val="20"/>
              </w:rPr>
            </w:pPr>
          </w:p>
          <w:p w14:paraId="000001E5" w14:textId="77777777" w:rsidR="00F257E7" w:rsidRDefault="000A1E7A">
            <w:pPr>
              <w:ind w:firstLine="567"/>
              <w:jc w:val="both"/>
              <w:rPr>
                <w:color w:val="000000"/>
                <w:sz w:val="21"/>
                <w:szCs w:val="21"/>
              </w:rPr>
            </w:pPr>
            <w:r>
              <w:rPr>
                <w:b/>
                <w:sz w:val="21"/>
                <w:szCs w:val="21"/>
              </w:rPr>
              <w:t>Товариство з обмеженою відповідальністю «Л.Е.С.Т.Е.Р. ПЛЮС»</w:t>
            </w:r>
            <w:r>
              <w:rPr>
                <w:sz w:val="21"/>
                <w:szCs w:val="21"/>
              </w:rPr>
              <w:t xml:space="preserve">, код ЄДРПОУ: 41760844, місцезнаходження: 01104, м. Київ, вул. </w:t>
            </w:r>
            <w:proofErr w:type="spellStart"/>
            <w:r>
              <w:rPr>
                <w:sz w:val="21"/>
                <w:szCs w:val="21"/>
              </w:rPr>
              <w:t>Болсуновська</w:t>
            </w:r>
            <w:proofErr w:type="spellEnd"/>
            <w:r>
              <w:rPr>
                <w:sz w:val="21"/>
                <w:szCs w:val="21"/>
              </w:rPr>
              <w:t xml:space="preserve"> 13-15</w:t>
            </w:r>
            <w:r>
              <w:rPr>
                <w:color w:val="000000"/>
                <w:sz w:val="21"/>
                <w:szCs w:val="21"/>
              </w:rPr>
              <w:t>,</w:t>
            </w:r>
            <w:r>
              <w:rPr>
                <w:sz w:val="21"/>
                <w:szCs w:val="21"/>
              </w:rPr>
              <w:t xml:space="preserve"> в особі Генерального директора </w:t>
            </w:r>
            <w:r>
              <w:rPr>
                <w:b/>
                <w:sz w:val="21"/>
                <w:szCs w:val="21"/>
              </w:rPr>
              <w:t xml:space="preserve">Полтавця Ігоря Віталійовича </w:t>
            </w:r>
            <w:r>
              <w:rPr>
                <w:sz w:val="21"/>
                <w:szCs w:val="21"/>
              </w:rPr>
              <w:t xml:space="preserve">та Виконавчого директора </w:t>
            </w:r>
            <w:r>
              <w:rPr>
                <w:b/>
                <w:sz w:val="21"/>
                <w:szCs w:val="21"/>
              </w:rPr>
              <w:t>Марценюка Вячеслава Петровича</w:t>
            </w:r>
            <w:r>
              <w:rPr>
                <w:sz w:val="21"/>
                <w:szCs w:val="21"/>
              </w:rPr>
              <w:t>, які діють на підставі Статуту</w:t>
            </w:r>
            <w:r>
              <w:rPr>
                <w:color w:val="000000"/>
                <w:sz w:val="21"/>
                <w:szCs w:val="21"/>
              </w:rPr>
              <w:t xml:space="preserve"> </w:t>
            </w:r>
            <w:r>
              <w:rPr>
                <w:i/>
                <w:color w:val="000000"/>
                <w:sz w:val="21"/>
                <w:szCs w:val="21"/>
              </w:rPr>
              <w:t>(далі – «</w:t>
            </w:r>
            <w:r>
              <w:rPr>
                <w:b/>
                <w:i/>
                <w:color w:val="000000"/>
                <w:sz w:val="21"/>
                <w:szCs w:val="21"/>
              </w:rPr>
              <w:t>Орендодавець</w:t>
            </w:r>
            <w:r>
              <w:rPr>
                <w:color w:val="000000"/>
                <w:sz w:val="21"/>
                <w:szCs w:val="21"/>
              </w:rPr>
              <w:t xml:space="preserve">»), з однієї сторони </w:t>
            </w:r>
          </w:p>
          <w:p w14:paraId="000001E6" w14:textId="77777777" w:rsidR="00F257E7" w:rsidRDefault="000A1E7A">
            <w:pPr>
              <w:ind w:firstLine="567"/>
              <w:jc w:val="both"/>
              <w:rPr>
                <w:color w:val="000000"/>
                <w:sz w:val="21"/>
                <w:szCs w:val="21"/>
              </w:rPr>
            </w:pPr>
            <w:r>
              <w:rPr>
                <w:sz w:val="21"/>
                <w:szCs w:val="21"/>
              </w:rPr>
              <w:t xml:space="preserve">та </w:t>
            </w:r>
          </w:p>
          <w:p w14:paraId="21B49162" w14:textId="19E9C50C" w:rsidR="00630FE3" w:rsidRPr="00630FE3" w:rsidRDefault="00DB28EF" w:rsidP="00630FE3">
            <w:pPr>
              <w:ind w:firstLine="567"/>
              <w:jc w:val="both"/>
              <w:rPr>
                <w:sz w:val="21"/>
                <w:szCs w:val="21"/>
              </w:rPr>
            </w:pPr>
            <w:r w:rsidRPr="00DB28EF">
              <w:rPr>
                <w:b/>
                <w:sz w:val="21"/>
                <w:szCs w:val="21"/>
              </w:rPr>
              <w:t xml:space="preserve">ФІЗИЧНА ОСОБА – ПІДПРИЄМЕЦЬ КОСТЮКОВ ІГОР ВОЛОДИМИРОВИЧ,  </w:t>
            </w:r>
            <w:r w:rsidRPr="00DB28EF">
              <w:rPr>
                <w:sz w:val="21"/>
                <w:szCs w:val="21"/>
              </w:rPr>
              <w:t>що діє на підставі Витягу з Єдиного державного реєстру юридичних осіб, фізичних осіб-підприємців та громадських формувань від 11.04.2019 року, номер запису 20710000000027871, реєстраційний номер облікової картки платника податків 2707813310, адреса місцезнаходження: Україна, 04111, місто Київ, вулиця Вишгородська, будинок 45, квартира 9/4, платник податку 3-ї групи, не платник ПДВ</w:t>
            </w:r>
            <w:r w:rsidR="00D32B4A" w:rsidRPr="00DB28EF">
              <w:rPr>
                <w:sz w:val="22"/>
                <w:szCs w:val="22"/>
              </w:rPr>
              <w:t>,</w:t>
            </w:r>
            <w:r w:rsidR="00D32B4A" w:rsidRPr="00630FE3">
              <w:rPr>
                <w:i/>
                <w:sz w:val="21"/>
                <w:szCs w:val="21"/>
              </w:rPr>
              <w:t xml:space="preserve"> </w:t>
            </w:r>
            <w:r w:rsidR="00630FE3" w:rsidRPr="00630FE3">
              <w:rPr>
                <w:i/>
                <w:sz w:val="21"/>
                <w:szCs w:val="21"/>
              </w:rPr>
              <w:t>(надалі за текстом – «</w:t>
            </w:r>
            <w:r w:rsidR="00630FE3" w:rsidRPr="00630FE3">
              <w:rPr>
                <w:b/>
                <w:i/>
                <w:sz w:val="21"/>
                <w:szCs w:val="21"/>
              </w:rPr>
              <w:t>Орендар</w:t>
            </w:r>
            <w:r w:rsidR="00630FE3" w:rsidRPr="00630FE3">
              <w:rPr>
                <w:i/>
                <w:sz w:val="21"/>
                <w:szCs w:val="21"/>
              </w:rPr>
              <w:t xml:space="preserve">»), </w:t>
            </w:r>
            <w:r w:rsidR="00630FE3" w:rsidRPr="00630FE3">
              <w:rPr>
                <w:sz w:val="21"/>
                <w:szCs w:val="21"/>
              </w:rPr>
              <w:t>з другої сторони,</w:t>
            </w:r>
          </w:p>
          <w:p w14:paraId="000001E8" w14:textId="688552E1" w:rsidR="00F257E7" w:rsidRDefault="0096626D">
            <w:pPr>
              <w:ind w:firstLine="588"/>
              <w:jc w:val="both"/>
              <w:rPr>
                <w:i/>
                <w:sz w:val="20"/>
                <w:szCs w:val="20"/>
              </w:rPr>
            </w:pPr>
            <w:r>
              <w:rPr>
                <w:i/>
                <w:sz w:val="20"/>
                <w:szCs w:val="20"/>
              </w:rPr>
              <w:t xml:space="preserve"> </w:t>
            </w:r>
            <w:r w:rsidR="000A1E7A">
              <w:rPr>
                <w:i/>
                <w:sz w:val="20"/>
                <w:szCs w:val="20"/>
              </w:rPr>
              <w:t>далі за текстом цього Акту Орендодавець та Орендар разом іменуються «</w:t>
            </w:r>
            <w:r w:rsidR="000A1E7A">
              <w:rPr>
                <w:b/>
                <w:i/>
                <w:sz w:val="20"/>
                <w:szCs w:val="20"/>
              </w:rPr>
              <w:t>Сторони</w:t>
            </w:r>
            <w:r w:rsidR="000A1E7A">
              <w:rPr>
                <w:i/>
                <w:sz w:val="20"/>
                <w:szCs w:val="20"/>
              </w:rPr>
              <w:t>», а кожний окремо - «</w:t>
            </w:r>
            <w:r w:rsidR="000A1E7A">
              <w:rPr>
                <w:b/>
                <w:i/>
                <w:sz w:val="20"/>
                <w:szCs w:val="20"/>
              </w:rPr>
              <w:t>Сторона</w:t>
            </w:r>
            <w:r w:rsidR="000A1E7A">
              <w:rPr>
                <w:i/>
                <w:sz w:val="20"/>
                <w:szCs w:val="20"/>
              </w:rPr>
              <w:t>»,</w:t>
            </w:r>
          </w:p>
        </w:tc>
      </w:tr>
      <w:tr w:rsidR="00F257E7" w14:paraId="31B5DA9C" w14:textId="77777777">
        <w:trPr>
          <w:trHeight w:val="466"/>
        </w:trPr>
        <w:tc>
          <w:tcPr>
            <w:tcW w:w="9747" w:type="dxa"/>
          </w:tcPr>
          <w:p w14:paraId="000001E9" w14:textId="77777777" w:rsidR="00F257E7" w:rsidRDefault="000A1E7A">
            <w:pPr>
              <w:widowControl/>
              <w:pBdr>
                <w:top w:val="nil"/>
                <w:left w:val="nil"/>
                <w:bottom w:val="nil"/>
                <w:right w:val="nil"/>
                <w:between w:val="nil"/>
              </w:pBdr>
              <w:jc w:val="both"/>
              <w:rPr>
                <w:color w:val="000000"/>
                <w:sz w:val="20"/>
                <w:szCs w:val="20"/>
              </w:rPr>
            </w:pPr>
            <w:r>
              <w:rPr>
                <w:color w:val="000000"/>
                <w:sz w:val="20"/>
                <w:szCs w:val="20"/>
              </w:rPr>
              <w:t>Ми, що підписалися нижче, цим підтверджуємо що:</w:t>
            </w:r>
          </w:p>
          <w:p w14:paraId="000001EA" w14:textId="77777777" w:rsidR="00F257E7" w:rsidRDefault="00F257E7">
            <w:pPr>
              <w:jc w:val="both"/>
              <w:rPr>
                <w:sz w:val="20"/>
                <w:szCs w:val="20"/>
              </w:rPr>
            </w:pPr>
          </w:p>
        </w:tc>
      </w:tr>
      <w:tr w:rsidR="00F257E7" w14:paraId="2890579C" w14:textId="77777777">
        <w:tc>
          <w:tcPr>
            <w:tcW w:w="9747" w:type="dxa"/>
          </w:tcPr>
          <w:p w14:paraId="000001EB" w14:textId="44209B40" w:rsidR="00F257E7" w:rsidRPr="00AE442A" w:rsidRDefault="000A1E7A" w:rsidP="00F64931">
            <w:pPr>
              <w:widowControl/>
              <w:numPr>
                <w:ilvl w:val="0"/>
                <w:numId w:val="3"/>
              </w:numPr>
              <w:pBdr>
                <w:top w:val="nil"/>
                <w:left w:val="nil"/>
                <w:bottom w:val="nil"/>
                <w:right w:val="nil"/>
                <w:between w:val="nil"/>
              </w:pBdr>
              <w:ind w:left="0" w:firstLine="0"/>
              <w:jc w:val="both"/>
              <w:rPr>
                <w:color w:val="000000"/>
                <w:sz w:val="20"/>
                <w:szCs w:val="20"/>
              </w:rPr>
            </w:pPr>
            <w:r w:rsidRPr="00AE442A">
              <w:rPr>
                <w:color w:val="000000"/>
                <w:sz w:val="20"/>
                <w:szCs w:val="20"/>
              </w:rPr>
              <w:t xml:space="preserve">За цим Актом приймання-передачі Приміщення від «___» _________ 202__ року до Договору оренди нерухомого майна № </w:t>
            </w:r>
            <w:r w:rsidR="00CE6890">
              <w:rPr>
                <w:color w:val="000000"/>
                <w:sz w:val="20"/>
                <w:szCs w:val="20"/>
              </w:rPr>
              <w:t>___</w:t>
            </w:r>
            <w:r w:rsidRPr="00AE442A">
              <w:rPr>
                <w:color w:val="000000"/>
                <w:sz w:val="20"/>
                <w:szCs w:val="20"/>
              </w:rPr>
              <w:t xml:space="preserve"> від </w:t>
            </w:r>
            <w:r w:rsidR="0096626D">
              <w:rPr>
                <w:color w:val="000000"/>
                <w:sz w:val="20"/>
                <w:szCs w:val="20"/>
              </w:rPr>
              <w:t>_______</w:t>
            </w:r>
            <w:r w:rsidRPr="00AE442A">
              <w:rPr>
                <w:color w:val="000000"/>
                <w:sz w:val="20"/>
                <w:szCs w:val="20"/>
              </w:rPr>
              <w:t xml:space="preserve">  року (надалі – «</w:t>
            </w:r>
            <w:r w:rsidRPr="00AE442A">
              <w:rPr>
                <w:b/>
                <w:color w:val="000000"/>
                <w:sz w:val="20"/>
                <w:szCs w:val="20"/>
              </w:rPr>
              <w:t>Акт</w:t>
            </w:r>
            <w:r w:rsidRPr="00AE442A">
              <w:rPr>
                <w:color w:val="000000"/>
                <w:sz w:val="20"/>
                <w:szCs w:val="20"/>
              </w:rPr>
              <w:t xml:space="preserve">»), починаючи з вищезазначеної дати, Орендодавець передав, а Орендар прийняв нежитлове приміщення під номером </w:t>
            </w:r>
            <w:r w:rsidR="00D32B4A">
              <w:rPr>
                <w:color w:val="000000"/>
                <w:sz w:val="20"/>
                <w:szCs w:val="20"/>
              </w:rPr>
              <w:t>______</w:t>
            </w:r>
            <w:r w:rsidRPr="00AE442A">
              <w:rPr>
                <w:color w:val="000000"/>
                <w:sz w:val="20"/>
                <w:szCs w:val="20"/>
              </w:rPr>
              <w:t xml:space="preserve"> (надалі – Приміщення), що  розташован</w:t>
            </w:r>
            <w:r w:rsidR="002F03BD" w:rsidRPr="00AE442A">
              <w:rPr>
                <w:color w:val="000000"/>
                <w:sz w:val="20"/>
                <w:szCs w:val="20"/>
              </w:rPr>
              <w:t>е</w:t>
            </w:r>
            <w:r w:rsidRPr="00AE442A">
              <w:rPr>
                <w:color w:val="000000"/>
                <w:sz w:val="20"/>
                <w:szCs w:val="20"/>
              </w:rPr>
              <w:t xml:space="preserve"> на 1 (першому) поверсі в житловому будинку 2 по вулиці Салютній у місті Києві, в оренду для здійснення господарської діяльності згідно до умов Договору оренди нерухомого майна №</w:t>
            </w:r>
            <w:r w:rsidR="00CE6890">
              <w:rPr>
                <w:sz w:val="20"/>
                <w:szCs w:val="20"/>
              </w:rPr>
              <w:t>___</w:t>
            </w:r>
            <w:r w:rsidRPr="00AE442A">
              <w:rPr>
                <w:color w:val="000000"/>
                <w:sz w:val="20"/>
                <w:szCs w:val="20"/>
              </w:rPr>
              <w:t xml:space="preserve"> від </w:t>
            </w:r>
            <w:r w:rsidR="0096626D">
              <w:rPr>
                <w:color w:val="000000"/>
                <w:sz w:val="20"/>
                <w:szCs w:val="20"/>
              </w:rPr>
              <w:t>_________</w:t>
            </w:r>
            <w:r w:rsidRPr="00AE442A">
              <w:rPr>
                <w:color w:val="000000"/>
                <w:sz w:val="20"/>
                <w:szCs w:val="20"/>
              </w:rPr>
              <w:t xml:space="preserve">   року </w:t>
            </w:r>
            <w:r w:rsidRPr="00AE442A">
              <w:rPr>
                <w:i/>
                <w:color w:val="000000"/>
                <w:sz w:val="20"/>
                <w:szCs w:val="20"/>
              </w:rPr>
              <w:t>(надалі – «</w:t>
            </w:r>
            <w:r w:rsidRPr="00AE442A">
              <w:rPr>
                <w:b/>
                <w:i/>
                <w:color w:val="000000"/>
                <w:sz w:val="20"/>
                <w:szCs w:val="20"/>
              </w:rPr>
              <w:t>Договір»</w:t>
            </w:r>
            <w:r w:rsidRPr="00AE442A">
              <w:rPr>
                <w:i/>
                <w:color w:val="000000"/>
                <w:sz w:val="20"/>
                <w:szCs w:val="20"/>
              </w:rPr>
              <w:t>).</w:t>
            </w:r>
          </w:p>
        </w:tc>
      </w:tr>
      <w:tr w:rsidR="00F257E7" w14:paraId="447DB358" w14:textId="77777777">
        <w:tc>
          <w:tcPr>
            <w:tcW w:w="9747" w:type="dxa"/>
          </w:tcPr>
          <w:p w14:paraId="000001EC" w14:textId="77777777" w:rsidR="00F257E7" w:rsidRPr="00AE442A" w:rsidRDefault="000A1E7A">
            <w:pPr>
              <w:widowControl/>
              <w:numPr>
                <w:ilvl w:val="0"/>
                <w:numId w:val="3"/>
              </w:numPr>
              <w:pBdr>
                <w:top w:val="nil"/>
                <w:left w:val="nil"/>
                <w:bottom w:val="nil"/>
                <w:right w:val="nil"/>
                <w:between w:val="nil"/>
              </w:pBdr>
              <w:ind w:left="0" w:firstLine="0"/>
              <w:jc w:val="both"/>
              <w:rPr>
                <w:color w:val="000000"/>
                <w:sz w:val="20"/>
                <w:szCs w:val="20"/>
              </w:rPr>
            </w:pPr>
            <w:r w:rsidRPr="00AE442A">
              <w:rPr>
                <w:color w:val="000000"/>
                <w:sz w:val="20"/>
                <w:szCs w:val="20"/>
              </w:rPr>
              <w:t xml:space="preserve">Усі визначення та терміни, що використовуються у даному Акті тлумачяться за умовами Договору оренди. </w:t>
            </w:r>
          </w:p>
        </w:tc>
      </w:tr>
      <w:tr w:rsidR="00F257E7" w14:paraId="25560F3C" w14:textId="77777777">
        <w:tc>
          <w:tcPr>
            <w:tcW w:w="9747" w:type="dxa"/>
          </w:tcPr>
          <w:p w14:paraId="000001ED" w14:textId="21453D38" w:rsidR="00F257E7" w:rsidRPr="00BD61A3" w:rsidRDefault="008F1FDF" w:rsidP="00BD61A3">
            <w:pPr>
              <w:pStyle w:val="affb"/>
              <w:numPr>
                <w:ilvl w:val="0"/>
                <w:numId w:val="6"/>
              </w:numPr>
              <w:spacing w:before="0" w:beforeAutospacing="0" w:after="0" w:afterAutospacing="0"/>
              <w:ind w:left="0"/>
              <w:jc w:val="both"/>
              <w:textAlignment w:val="baseline"/>
              <w:rPr>
                <w:b/>
                <w:bCs/>
                <w:color w:val="000000"/>
                <w:sz w:val="20"/>
                <w:szCs w:val="20"/>
              </w:rPr>
            </w:pPr>
            <w:r w:rsidRPr="00422731">
              <w:rPr>
                <w:sz w:val="20"/>
                <w:szCs w:val="20"/>
              </w:rPr>
              <w:t xml:space="preserve">Загальна орендована </w:t>
            </w:r>
            <w:r w:rsidR="000A1E7A">
              <w:rPr>
                <w:color w:val="000000"/>
                <w:sz w:val="20"/>
                <w:szCs w:val="20"/>
              </w:rPr>
              <w:t xml:space="preserve">площа Приміщення, що є об’єктом оренди, вимірюється в межах внутрішніх поверхонь зовнішніх стін поверху Будівлі та становить – </w:t>
            </w:r>
            <w:r w:rsidR="00D32B4A">
              <w:rPr>
                <w:b/>
                <w:bCs/>
                <w:color w:val="000000"/>
                <w:sz w:val="20"/>
                <w:szCs w:val="20"/>
              </w:rPr>
              <w:t>______</w:t>
            </w:r>
            <w:r w:rsidR="00BD61A3">
              <w:rPr>
                <w:b/>
                <w:bCs/>
                <w:color w:val="000000"/>
                <w:sz w:val="20"/>
                <w:szCs w:val="20"/>
              </w:rPr>
              <w:t xml:space="preserve"> (</w:t>
            </w:r>
            <w:r w:rsidR="00D32B4A">
              <w:rPr>
                <w:b/>
                <w:bCs/>
                <w:color w:val="000000"/>
                <w:sz w:val="20"/>
                <w:szCs w:val="20"/>
              </w:rPr>
              <w:t>___________</w:t>
            </w:r>
            <w:r w:rsidR="00BD61A3">
              <w:rPr>
                <w:b/>
                <w:bCs/>
                <w:color w:val="000000"/>
                <w:sz w:val="20"/>
                <w:szCs w:val="20"/>
              </w:rPr>
              <w:t>)</w:t>
            </w:r>
            <w:r w:rsidR="00BD61A3">
              <w:rPr>
                <w:color w:val="000000"/>
                <w:sz w:val="20"/>
                <w:szCs w:val="20"/>
              </w:rPr>
              <w:t xml:space="preserve"> </w:t>
            </w:r>
            <w:r w:rsidR="00BD61A3">
              <w:rPr>
                <w:b/>
                <w:bCs/>
                <w:color w:val="000000"/>
                <w:sz w:val="20"/>
                <w:szCs w:val="20"/>
              </w:rPr>
              <w:t>квадратних метрів.</w:t>
            </w:r>
          </w:p>
        </w:tc>
      </w:tr>
      <w:tr w:rsidR="00F257E7" w14:paraId="71934996" w14:textId="77777777">
        <w:tc>
          <w:tcPr>
            <w:tcW w:w="9747" w:type="dxa"/>
          </w:tcPr>
          <w:p w14:paraId="000001EE" w14:textId="38F2620B" w:rsidR="00F257E7" w:rsidRDefault="000A1E7A">
            <w:pPr>
              <w:widowControl/>
              <w:numPr>
                <w:ilvl w:val="0"/>
                <w:numId w:val="3"/>
              </w:numPr>
              <w:pBdr>
                <w:top w:val="nil"/>
                <w:left w:val="nil"/>
                <w:bottom w:val="nil"/>
                <w:right w:val="nil"/>
                <w:between w:val="nil"/>
              </w:pBdr>
              <w:ind w:left="0" w:firstLine="0"/>
              <w:jc w:val="both"/>
              <w:rPr>
                <w:color w:val="000000"/>
                <w:sz w:val="20"/>
                <w:szCs w:val="20"/>
              </w:rPr>
            </w:pPr>
            <w:r>
              <w:rPr>
                <w:color w:val="000000"/>
                <w:sz w:val="20"/>
                <w:szCs w:val="20"/>
              </w:rPr>
              <w:t xml:space="preserve">Балансова вартість нежитлового </w:t>
            </w:r>
            <w:r w:rsidR="00D32B4A">
              <w:rPr>
                <w:color w:val="000000"/>
                <w:sz w:val="20"/>
                <w:szCs w:val="20"/>
              </w:rPr>
              <w:t>приміщення під номером_______</w:t>
            </w:r>
            <w:r>
              <w:rPr>
                <w:color w:val="000000"/>
                <w:sz w:val="20"/>
                <w:szCs w:val="20"/>
              </w:rPr>
              <w:t xml:space="preserve"> станом на Дату приймання - передачі Приміщення складає ____________  грн. (____________________________________________________________________________).</w:t>
            </w:r>
          </w:p>
        </w:tc>
      </w:tr>
      <w:tr w:rsidR="00F257E7" w14:paraId="3A7AE2B3" w14:textId="77777777">
        <w:tc>
          <w:tcPr>
            <w:tcW w:w="9747" w:type="dxa"/>
          </w:tcPr>
          <w:p w14:paraId="0A56766E" w14:textId="77777777" w:rsidR="00F257E7" w:rsidRDefault="000A1E7A">
            <w:pPr>
              <w:widowControl/>
              <w:numPr>
                <w:ilvl w:val="0"/>
                <w:numId w:val="3"/>
              </w:numPr>
              <w:pBdr>
                <w:top w:val="nil"/>
                <w:left w:val="nil"/>
                <w:bottom w:val="nil"/>
                <w:right w:val="nil"/>
                <w:between w:val="nil"/>
              </w:pBdr>
              <w:ind w:left="0" w:firstLine="0"/>
              <w:jc w:val="both"/>
              <w:rPr>
                <w:color w:val="000000"/>
                <w:sz w:val="20"/>
                <w:szCs w:val="20"/>
              </w:rPr>
            </w:pPr>
            <w:r>
              <w:rPr>
                <w:color w:val="000000"/>
                <w:sz w:val="20"/>
                <w:szCs w:val="20"/>
              </w:rPr>
              <w:t>Приміщення  придатне для початку використання Орендарем згідно мети оренди у відповідності з умовами Договору.</w:t>
            </w:r>
          </w:p>
          <w:p w14:paraId="4F31CD8B" w14:textId="51DFE8EA" w:rsidR="0089674D" w:rsidRPr="0089674D" w:rsidRDefault="0089674D" w:rsidP="0089674D">
            <w:pPr>
              <w:pStyle w:val="affa"/>
              <w:widowControl/>
              <w:numPr>
                <w:ilvl w:val="0"/>
                <w:numId w:val="3"/>
              </w:numPr>
              <w:pBdr>
                <w:top w:val="nil"/>
                <w:left w:val="nil"/>
                <w:bottom w:val="nil"/>
                <w:right w:val="nil"/>
                <w:between w:val="nil"/>
              </w:pBdr>
              <w:jc w:val="both"/>
              <w:rPr>
                <w:color w:val="000000"/>
                <w:sz w:val="20"/>
                <w:szCs w:val="20"/>
              </w:rPr>
            </w:pPr>
            <w:r w:rsidRPr="0089674D">
              <w:rPr>
                <w:color w:val="000000"/>
                <w:sz w:val="20"/>
                <w:szCs w:val="20"/>
              </w:rPr>
              <w:t>Показники лічильників:</w:t>
            </w:r>
          </w:p>
          <w:p w14:paraId="44A73160" w14:textId="77777777" w:rsidR="0089674D" w:rsidRPr="0089674D" w:rsidRDefault="0089674D" w:rsidP="0089674D">
            <w:pPr>
              <w:widowControl/>
              <w:pBdr>
                <w:top w:val="nil"/>
                <w:left w:val="nil"/>
                <w:bottom w:val="nil"/>
                <w:right w:val="nil"/>
                <w:between w:val="nil"/>
              </w:pBdr>
              <w:ind w:left="1065"/>
              <w:jc w:val="both"/>
              <w:rPr>
                <w:color w:val="000000"/>
                <w:sz w:val="20"/>
                <w:szCs w:val="20"/>
              </w:rPr>
            </w:pPr>
            <w:r w:rsidRPr="0089674D">
              <w:rPr>
                <w:color w:val="000000"/>
                <w:sz w:val="20"/>
                <w:szCs w:val="20"/>
              </w:rPr>
              <w:t>- лічильник електропостачання №                        , показники:</w:t>
            </w:r>
          </w:p>
          <w:p w14:paraId="5D1E0E95" w14:textId="77777777" w:rsidR="0089674D" w:rsidRPr="0089674D" w:rsidRDefault="0089674D" w:rsidP="0089674D">
            <w:pPr>
              <w:widowControl/>
              <w:pBdr>
                <w:top w:val="nil"/>
                <w:left w:val="nil"/>
                <w:bottom w:val="nil"/>
                <w:right w:val="nil"/>
                <w:between w:val="nil"/>
              </w:pBdr>
              <w:ind w:left="1065"/>
              <w:jc w:val="both"/>
              <w:rPr>
                <w:color w:val="000000"/>
                <w:sz w:val="20"/>
                <w:szCs w:val="20"/>
              </w:rPr>
            </w:pPr>
            <w:r w:rsidRPr="0089674D">
              <w:rPr>
                <w:color w:val="000000"/>
                <w:sz w:val="20"/>
                <w:szCs w:val="20"/>
              </w:rPr>
              <w:t>- лічильник водопостачання №                             , показники:</w:t>
            </w:r>
          </w:p>
          <w:p w14:paraId="000001EF" w14:textId="65225ABF" w:rsidR="0089674D" w:rsidRDefault="0089674D" w:rsidP="0089674D">
            <w:pPr>
              <w:widowControl/>
              <w:pBdr>
                <w:top w:val="nil"/>
                <w:left w:val="nil"/>
                <w:bottom w:val="nil"/>
                <w:right w:val="nil"/>
                <w:between w:val="nil"/>
              </w:pBdr>
              <w:ind w:left="1065"/>
              <w:jc w:val="both"/>
              <w:rPr>
                <w:color w:val="000000"/>
                <w:sz w:val="20"/>
                <w:szCs w:val="20"/>
              </w:rPr>
            </w:pPr>
            <w:r w:rsidRPr="0089674D">
              <w:rPr>
                <w:color w:val="000000"/>
                <w:sz w:val="20"/>
                <w:szCs w:val="20"/>
              </w:rPr>
              <w:t>- лічильник теплопостачання №                           , показники:</w:t>
            </w:r>
          </w:p>
        </w:tc>
      </w:tr>
      <w:tr w:rsidR="00F257E7" w14:paraId="1757B363" w14:textId="77777777">
        <w:tc>
          <w:tcPr>
            <w:tcW w:w="9747" w:type="dxa"/>
          </w:tcPr>
          <w:p w14:paraId="000001F0" w14:textId="77777777" w:rsidR="00F257E7" w:rsidRDefault="000A1E7A" w:rsidP="0089674D">
            <w:pPr>
              <w:widowControl/>
              <w:numPr>
                <w:ilvl w:val="0"/>
                <w:numId w:val="3"/>
              </w:numPr>
              <w:pBdr>
                <w:top w:val="nil"/>
                <w:left w:val="nil"/>
                <w:bottom w:val="nil"/>
                <w:right w:val="nil"/>
                <w:between w:val="nil"/>
              </w:pBdr>
              <w:ind w:left="0" w:firstLine="0"/>
              <w:jc w:val="both"/>
              <w:rPr>
                <w:color w:val="000000"/>
                <w:sz w:val="20"/>
                <w:szCs w:val="20"/>
              </w:rPr>
            </w:pPr>
            <w:r>
              <w:rPr>
                <w:color w:val="000000"/>
                <w:sz w:val="20"/>
                <w:szCs w:val="20"/>
              </w:rPr>
              <w:t>До передачі Приміщення  Орендар не має претензій або скарг стосовно стану Приміщення та приймає Приміщення для виконання умов Договору.</w:t>
            </w:r>
          </w:p>
        </w:tc>
      </w:tr>
      <w:tr w:rsidR="00F257E7" w14:paraId="1A89A5F3" w14:textId="77777777">
        <w:tc>
          <w:tcPr>
            <w:tcW w:w="9747" w:type="dxa"/>
          </w:tcPr>
          <w:p w14:paraId="000001F1" w14:textId="77777777" w:rsidR="00F257E7" w:rsidRDefault="000A1E7A" w:rsidP="0089674D">
            <w:pPr>
              <w:widowControl/>
              <w:numPr>
                <w:ilvl w:val="0"/>
                <w:numId w:val="3"/>
              </w:numPr>
              <w:pBdr>
                <w:top w:val="nil"/>
                <w:left w:val="nil"/>
                <w:bottom w:val="nil"/>
                <w:right w:val="nil"/>
                <w:between w:val="nil"/>
              </w:pBdr>
              <w:ind w:left="0" w:firstLine="0"/>
              <w:jc w:val="both"/>
              <w:rPr>
                <w:color w:val="000000"/>
                <w:sz w:val="20"/>
                <w:szCs w:val="20"/>
              </w:rPr>
            </w:pPr>
            <w:r>
              <w:rPr>
                <w:color w:val="000000"/>
                <w:sz w:val="20"/>
                <w:szCs w:val="20"/>
              </w:rPr>
              <w:t>План Приміщення  -  Додаток №1 до цього акту.</w:t>
            </w:r>
          </w:p>
        </w:tc>
      </w:tr>
      <w:tr w:rsidR="00F257E7" w14:paraId="2DB00B9C" w14:textId="77777777">
        <w:tc>
          <w:tcPr>
            <w:tcW w:w="9747" w:type="dxa"/>
          </w:tcPr>
          <w:p w14:paraId="000001F2" w14:textId="5CD65A32" w:rsidR="004D279E" w:rsidRPr="0089674D" w:rsidRDefault="000A1E7A" w:rsidP="004D279E">
            <w:pPr>
              <w:widowControl/>
              <w:numPr>
                <w:ilvl w:val="0"/>
                <w:numId w:val="3"/>
              </w:numPr>
              <w:pBdr>
                <w:top w:val="nil"/>
                <w:left w:val="nil"/>
                <w:bottom w:val="nil"/>
                <w:right w:val="nil"/>
                <w:between w:val="nil"/>
              </w:pBdr>
              <w:ind w:left="0" w:firstLine="0"/>
              <w:jc w:val="both"/>
              <w:rPr>
                <w:color w:val="000000"/>
                <w:sz w:val="20"/>
                <w:szCs w:val="20"/>
              </w:rPr>
            </w:pPr>
            <w:r>
              <w:rPr>
                <w:color w:val="000000"/>
                <w:sz w:val="20"/>
                <w:szCs w:val="20"/>
              </w:rPr>
              <w:t>Цей Акт складено в двох автентичних примірниках, які мають однакову юридичну силу: по одному для кожної зі Сторін та є невід’ємною частиною Договору.</w:t>
            </w:r>
          </w:p>
        </w:tc>
      </w:tr>
      <w:tr w:rsidR="004D279E" w14:paraId="345BF58B" w14:textId="77777777">
        <w:tc>
          <w:tcPr>
            <w:tcW w:w="9747" w:type="dxa"/>
          </w:tcPr>
          <w:p w14:paraId="2C7234AF" w14:textId="77777777" w:rsidR="004D279E" w:rsidRDefault="004D279E" w:rsidP="00DB28EF">
            <w:pPr>
              <w:widowControl/>
              <w:pBdr>
                <w:top w:val="nil"/>
                <w:left w:val="nil"/>
                <w:bottom w:val="nil"/>
                <w:right w:val="nil"/>
                <w:between w:val="nil"/>
              </w:pBdr>
              <w:jc w:val="both"/>
              <w:rPr>
                <w:color w:val="000000"/>
                <w:sz w:val="20"/>
                <w:szCs w:val="20"/>
              </w:rPr>
            </w:pPr>
          </w:p>
        </w:tc>
      </w:tr>
      <w:tr w:rsidR="004D279E" w14:paraId="472E0B9A" w14:textId="77777777">
        <w:tc>
          <w:tcPr>
            <w:tcW w:w="9747" w:type="dxa"/>
          </w:tcPr>
          <w:p w14:paraId="3CE8B9D6" w14:textId="6D4CA16F" w:rsidR="004D279E" w:rsidRPr="004D279E" w:rsidRDefault="004D279E" w:rsidP="0089674D">
            <w:pPr>
              <w:pStyle w:val="affa"/>
              <w:widowControl/>
              <w:numPr>
                <w:ilvl w:val="0"/>
                <w:numId w:val="3"/>
              </w:numPr>
              <w:pBdr>
                <w:top w:val="nil"/>
                <w:left w:val="nil"/>
                <w:bottom w:val="nil"/>
                <w:right w:val="nil"/>
                <w:between w:val="nil"/>
              </w:pBdr>
              <w:jc w:val="center"/>
              <w:rPr>
                <w:b/>
                <w:color w:val="000000"/>
                <w:sz w:val="20"/>
                <w:szCs w:val="20"/>
              </w:rPr>
            </w:pPr>
            <w:r w:rsidRPr="004D279E">
              <w:rPr>
                <w:b/>
                <w:color w:val="000000"/>
                <w:sz w:val="20"/>
                <w:szCs w:val="20"/>
              </w:rPr>
              <w:t>ПІДПИСИ СТОРІН</w:t>
            </w:r>
          </w:p>
        </w:tc>
      </w:tr>
    </w:tbl>
    <w:tbl>
      <w:tblPr>
        <w:tblW w:w="10071" w:type="dxa"/>
        <w:tblLayout w:type="fixed"/>
        <w:tblLook w:val="0000" w:firstRow="0" w:lastRow="0" w:firstColumn="0" w:lastColumn="0" w:noHBand="0" w:noVBand="0"/>
      </w:tblPr>
      <w:tblGrid>
        <w:gridCol w:w="5035"/>
        <w:gridCol w:w="5036"/>
      </w:tblGrid>
      <w:tr w:rsidR="00DB28EF" w:rsidRPr="0035642F" w14:paraId="5BE3B5E0" w14:textId="77777777" w:rsidTr="005B6A8A">
        <w:trPr>
          <w:trHeight w:val="3948"/>
        </w:trPr>
        <w:tc>
          <w:tcPr>
            <w:tcW w:w="5035" w:type="dxa"/>
          </w:tcPr>
          <w:p w14:paraId="1EEBF5EF" w14:textId="77777777" w:rsidR="00DB28EF" w:rsidRPr="0035642F" w:rsidRDefault="00DB28EF" w:rsidP="005B6A8A">
            <w:pPr>
              <w:rPr>
                <w:b/>
                <w:color w:val="000000"/>
                <w:sz w:val="20"/>
                <w:szCs w:val="20"/>
              </w:rPr>
            </w:pPr>
            <w:r w:rsidRPr="0035642F">
              <w:rPr>
                <w:b/>
                <w:color w:val="000000"/>
                <w:sz w:val="20"/>
                <w:szCs w:val="20"/>
              </w:rPr>
              <w:t>Орендар:</w:t>
            </w:r>
          </w:p>
          <w:p w14:paraId="5D468DD7" w14:textId="77777777" w:rsidR="00DB28EF" w:rsidRPr="0035642F" w:rsidRDefault="00DB28EF" w:rsidP="005B6A8A">
            <w:pPr>
              <w:tabs>
                <w:tab w:val="left" w:pos="0"/>
              </w:tabs>
              <w:ind w:right="-143"/>
              <w:rPr>
                <w:b/>
                <w:sz w:val="20"/>
                <w:szCs w:val="20"/>
              </w:rPr>
            </w:pPr>
            <w:r w:rsidRPr="0035642F">
              <w:rPr>
                <w:b/>
                <w:sz w:val="20"/>
                <w:szCs w:val="20"/>
              </w:rPr>
              <w:t>ФОП</w:t>
            </w:r>
            <w:r>
              <w:rPr>
                <w:b/>
                <w:sz w:val="20"/>
                <w:szCs w:val="20"/>
              </w:rPr>
              <w:t xml:space="preserve"> </w:t>
            </w:r>
            <w:proofErr w:type="spellStart"/>
            <w:r>
              <w:rPr>
                <w:b/>
                <w:sz w:val="20"/>
                <w:szCs w:val="20"/>
              </w:rPr>
              <w:t>Костюков</w:t>
            </w:r>
            <w:proofErr w:type="spellEnd"/>
            <w:r>
              <w:rPr>
                <w:b/>
                <w:sz w:val="20"/>
                <w:szCs w:val="20"/>
              </w:rPr>
              <w:t xml:space="preserve"> Ігор Володимирович</w:t>
            </w:r>
          </w:p>
          <w:p w14:paraId="76BC5DE6" w14:textId="77777777" w:rsidR="00DB28EF" w:rsidRPr="0034293F" w:rsidRDefault="00DB28EF" w:rsidP="005B6A8A">
            <w:pPr>
              <w:widowControl/>
              <w:pBdr>
                <w:top w:val="nil"/>
                <w:left w:val="nil"/>
                <w:bottom w:val="nil"/>
                <w:right w:val="nil"/>
                <w:between w:val="nil"/>
              </w:pBdr>
              <w:rPr>
                <w:sz w:val="20"/>
                <w:szCs w:val="20"/>
              </w:rPr>
            </w:pPr>
            <w:r w:rsidRPr="0034293F">
              <w:rPr>
                <w:sz w:val="20"/>
                <w:szCs w:val="20"/>
              </w:rPr>
              <w:t>РНОКПП:</w:t>
            </w:r>
            <w:r w:rsidRPr="0034293F">
              <w:rPr>
                <w:rFonts w:ascii="CourierNewPSMT" w:hAnsi="CourierNewPSMT" w:cs="CourierNewPSMT"/>
                <w:sz w:val="20"/>
                <w:szCs w:val="20"/>
              </w:rPr>
              <w:t xml:space="preserve"> </w:t>
            </w:r>
            <w:r>
              <w:rPr>
                <w:sz w:val="21"/>
                <w:szCs w:val="21"/>
              </w:rPr>
              <w:t>2707813310</w:t>
            </w:r>
          </w:p>
          <w:p w14:paraId="038F7E94" w14:textId="77777777" w:rsidR="00DB28EF" w:rsidRPr="0099099C" w:rsidRDefault="00DB28EF" w:rsidP="005B6A8A">
            <w:pPr>
              <w:spacing w:after="240"/>
              <w:rPr>
                <w:b/>
                <w:sz w:val="20"/>
                <w:szCs w:val="20"/>
                <w:lang w:val="ru-RU"/>
              </w:rPr>
            </w:pPr>
          </w:p>
          <w:p w14:paraId="32F7B853" w14:textId="77777777" w:rsidR="00DB28EF" w:rsidRDefault="00DB28EF" w:rsidP="005B6A8A">
            <w:pPr>
              <w:rPr>
                <w:b/>
                <w:sz w:val="20"/>
                <w:szCs w:val="20"/>
              </w:rPr>
            </w:pPr>
          </w:p>
          <w:p w14:paraId="646729B5" w14:textId="77777777" w:rsidR="00DB28EF" w:rsidRDefault="00DB28EF" w:rsidP="005B6A8A">
            <w:pPr>
              <w:rPr>
                <w:b/>
                <w:sz w:val="20"/>
                <w:szCs w:val="20"/>
              </w:rPr>
            </w:pPr>
            <w:r>
              <w:rPr>
                <w:b/>
                <w:sz w:val="20"/>
                <w:szCs w:val="20"/>
              </w:rPr>
              <w:t>_______________________</w:t>
            </w:r>
          </w:p>
          <w:p w14:paraId="64B7F19F" w14:textId="77777777" w:rsidR="00DB28EF" w:rsidRPr="00370565" w:rsidRDefault="00DB28EF" w:rsidP="005B6A8A">
            <w:pPr>
              <w:rPr>
                <w:b/>
                <w:sz w:val="20"/>
                <w:szCs w:val="20"/>
              </w:rPr>
            </w:pPr>
            <w:r>
              <w:rPr>
                <w:b/>
                <w:sz w:val="20"/>
                <w:szCs w:val="20"/>
              </w:rPr>
              <w:t xml:space="preserve">Ігор </w:t>
            </w:r>
            <w:proofErr w:type="spellStart"/>
            <w:r>
              <w:rPr>
                <w:b/>
                <w:sz w:val="20"/>
                <w:szCs w:val="20"/>
              </w:rPr>
              <w:t>Костюков</w:t>
            </w:r>
            <w:proofErr w:type="spellEnd"/>
          </w:p>
        </w:tc>
        <w:tc>
          <w:tcPr>
            <w:tcW w:w="5036" w:type="dxa"/>
          </w:tcPr>
          <w:p w14:paraId="7FBD5E0A" w14:textId="77777777" w:rsidR="00DB28EF" w:rsidRPr="0035642F" w:rsidRDefault="00DB28EF" w:rsidP="005B6A8A">
            <w:pPr>
              <w:pBdr>
                <w:top w:val="nil"/>
                <w:left w:val="nil"/>
                <w:bottom w:val="nil"/>
                <w:right w:val="nil"/>
                <w:between w:val="nil"/>
              </w:pBdr>
              <w:ind w:right="57"/>
              <w:rPr>
                <w:b/>
                <w:color w:val="000000"/>
                <w:sz w:val="20"/>
                <w:szCs w:val="20"/>
              </w:rPr>
            </w:pPr>
            <w:r w:rsidRPr="0035642F">
              <w:rPr>
                <w:b/>
                <w:color w:val="000000"/>
                <w:sz w:val="20"/>
                <w:szCs w:val="20"/>
              </w:rPr>
              <w:t>Орендодавець:</w:t>
            </w:r>
          </w:p>
          <w:p w14:paraId="1ECD9A73" w14:textId="77777777" w:rsidR="00DB28EF" w:rsidRPr="0035642F" w:rsidRDefault="00DB28EF" w:rsidP="005B6A8A">
            <w:pPr>
              <w:tabs>
                <w:tab w:val="left" w:pos="0"/>
              </w:tabs>
              <w:ind w:right="-143"/>
              <w:jc w:val="both"/>
              <w:rPr>
                <w:b/>
                <w:sz w:val="20"/>
                <w:szCs w:val="20"/>
              </w:rPr>
            </w:pPr>
            <w:r w:rsidRPr="0035642F">
              <w:rPr>
                <w:b/>
                <w:sz w:val="20"/>
                <w:szCs w:val="20"/>
              </w:rPr>
              <w:t>ТОВ «Л.Е.С.Т.Е.Р. ПЛЮС»</w:t>
            </w:r>
          </w:p>
          <w:p w14:paraId="50AAE825" w14:textId="77777777" w:rsidR="00DB28EF" w:rsidRPr="0035642F" w:rsidRDefault="00DB28EF" w:rsidP="005B6A8A">
            <w:pPr>
              <w:tabs>
                <w:tab w:val="left" w:pos="0"/>
              </w:tabs>
              <w:ind w:right="-143"/>
              <w:jc w:val="both"/>
              <w:rPr>
                <w:sz w:val="20"/>
                <w:szCs w:val="20"/>
              </w:rPr>
            </w:pPr>
            <w:r w:rsidRPr="0035642F">
              <w:rPr>
                <w:sz w:val="20"/>
                <w:szCs w:val="20"/>
              </w:rPr>
              <w:t>код ЄДРПОУ: 41760844</w:t>
            </w:r>
          </w:p>
          <w:p w14:paraId="2419AFA3" w14:textId="77777777" w:rsidR="00DB28EF" w:rsidRPr="0035642F" w:rsidRDefault="00DB28EF" w:rsidP="005B6A8A">
            <w:pPr>
              <w:tabs>
                <w:tab w:val="left" w:pos="0"/>
              </w:tabs>
              <w:ind w:right="-143"/>
              <w:jc w:val="both"/>
              <w:rPr>
                <w:b/>
                <w:sz w:val="20"/>
                <w:szCs w:val="20"/>
              </w:rPr>
            </w:pPr>
          </w:p>
          <w:p w14:paraId="0873C54D" w14:textId="77777777" w:rsidR="00DB28EF" w:rsidRPr="0035642F" w:rsidRDefault="00DB28EF" w:rsidP="005B6A8A">
            <w:pPr>
              <w:tabs>
                <w:tab w:val="left" w:pos="0"/>
              </w:tabs>
              <w:ind w:right="-143"/>
              <w:jc w:val="both"/>
              <w:rPr>
                <w:b/>
                <w:sz w:val="20"/>
                <w:szCs w:val="20"/>
              </w:rPr>
            </w:pPr>
            <w:r w:rsidRPr="0035642F">
              <w:rPr>
                <w:b/>
                <w:sz w:val="20"/>
                <w:szCs w:val="20"/>
              </w:rPr>
              <w:t>Генеральний директор</w:t>
            </w:r>
          </w:p>
          <w:p w14:paraId="5C64E094" w14:textId="77777777" w:rsidR="00DB28EF" w:rsidRPr="0035642F" w:rsidRDefault="00DB28EF" w:rsidP="005B6A8A">
            <w:pPr>
              <w:rPr>
                <w:b/>
                <w:sz w:val="20"/>
                <w:szCs w:val="20"/>
              </w:rPr>
            </w:pPr>
          </w:p>
          <w:p w14:paraId="25088427" w14:textId="77777777" w:rsidR="00DB28EF" w:rsidRPr="0035642F" w:rsidRDefault="00DB28EF" w:rsidP="005B6A8A">
            <w:pPr>
              <w:rPr>
                <w:b/>
                <w:sz w:val="20"/>
                <w:szCs w:val="20"/>
              </w:rPr>
            </w:pPr>
            <w:r w:rsidRPr="0035642F">
              <w:rPr>
                <w:b/>
                <w:sz w:val="20"/>
                <w:szCs w:val="20"/>
              </w:rPr>
              <w:t>_____________________</w:t>
            </w:r>
          </w:p>
          <w:p w14:paraId="52C2A5B5" w14:textId="77777777" w:rsidR="00DB28EF" w:rsidRPr="0035642F" w:rsidRDefault="00DB28EF" w:rsidP="005B6A8A">
            <w:pPr>
              <w:rPr>
                <w:b/>
                <w:sz w:val="20"/>
                <w:szCs w:val="20"/>
              </w:rPr>
            </w:pPr>
            <w:r>
              <w:rPr>
                <w:b/>
                <w:sz w:val="20"/>
                <w:szCs w:val="20"/>
              </w:rPr>
              <w:t xml:space="preserve">Ігор </w:t>
            </w:r>
            <w:r w:rsidRPr="0035642F">
              <w:rPr>
                <w:b/>
                <w:sz w:val="20"/>
                <w:szCs w:val="20"/>
              </w:rPr>
              <w:t xml:space="preserve">Полтавець </w:t>
            </w:r>
          </w:p>
          <w:p w14:paraId="319CB6E2" w14:textId="77777777" w:rsidR="00DB28EF" w:rsidRPr="0035642F" w:rsidRDefault="00DB28EF" w:rsidP="005B6A8A">
            <w:pPr>
              <w:rPr>
                <w:b/>
                <w:sz w:val="20"/>
                <w:szCs w:val="20"/>
              </w:rPr>
            </w:pPr>
          </w:p>
          <w:p w14:paraId="6420C8D4" w14:textId="77777777" w:rsidR="00DB28EF" w:rsidRPr="0035642F" w:rsidRDefault="00DB28EF" w:rsidP="005B6A8A">
            <w:pPr>
              <w:rPr>
                <w:b/>
                <w:sz w:val="20"/>
                <w:szCs w:val="20"/>
              </w:rPr>
            </w:pPr>
            <w:r w:rsidRPr="0035642F">
              <w:rPr>
                <w:b/>
                <w:sz w:val="20"/>
                <w:szCs w:val="20"/>
              </w:rPr>
              <w:t>Виконавчий директор</w:t>
            </w:r>
          </w:p>
          <w:p w14:paraId="58C546DA" w14:textId="77777777" w:rsidR="00DB28EF" w:rsidRPr="0035642F" w:rsidRDefault="00DB28EF" w:rsidP="005B6A8A">
            <w:pPr>
              <w:rPr>
                <w:b/>
                <w:sz w:val="20"/>
                <w:szCs w:val="20"/>
              </w:rPr>
            </w:pPr>
          </w:p>
          <w:p w14:paraId="233C113C" w14:textId="77777777" w:rsidR="00DB28EF" w:rsidRPr="0035642F" w:rsidRDefault="00DB28EF" w:rsidP="005B6A8A">
            <w:pPr>
              <w:rPr>
                <w:b/>
                <w:sz w:val="20"/>
                <w:szCs w:val="20"/>
              </w:rPr>
            </w:pPr>
            <w:r>
              <w:rPr>
                <w:b/>
                <w:sz w:val="20"/>
                <w:szCs w:val="20"/>
              </w:rPr>
              <w:t>_____________________</w:t>
            </w:r>
          </w:p>
          <w:p w14:paraId="526DDDD2" w14:textId="77777777" w:rsidR="00DB28EF" w:rsidRPr="0035642F" w:rsidRDefault="00DB28EF" w:rsidP="005B6A8A">
            <w:pPr>
              <w:rPr>
                <w:color w:val="000000"/>
                <w:sz w:val="20"/>
                <w:szCs w:val="20"/>
              </w:rPr>
            </w:pPr>
            <w:r>
              <w:rPr>
                <w:b/>
                <w:sz w:val="20"/>
                <w:szCs w:val="20"/>
              </w:rPr>
              <w:t xml:space="preserve">В’ячеслав </w:t>
            </w:r>
            <w:r w:rsidRPr="0035642F">
              <w:rPr>
                <w:b/>
                <w:sz w:val="20"/>
                <w:szCs w:val="20"/>
              </w:rPr>
              <w:t xml:space="preserve">Марценюк </w:t>
            </w:r>
          </w:p>
        </w:tc>
      </w:tr>
    </w:tbl>
    <w:p w14:paraId="4009C0CC" w14:textId="77777777" w:rsidR="00DB28EF" w:rsidRDefault="00DB28EF" w:rsidP="00CE6890">
      <w:pPr>
        <w:pBdr>
          <w:top w:val="nil"/>
          <w:left w:val="nil"/>
          <w:bottom w:val="nil"/>
          <w:right w:val="nil"/>
          <w:between w:val="nil"/>
        </w:pBdr>
        <w:spacing w:line="480" w:lineRule="auto"/>
        <w:rPr>
          <w:b/>
          <w:i/>
          <w:color w:val="000000"/>
          <w:sz w:val="20"/>
          <w:szCs w:val="20"/>
        </w:rPr>
      </w:pPr>
    </w:p>
    <w:p w14:paraId="00000211" w14:textId="58F4CB76" w:rsidR="00F257E7" w:rsidRDefault="000A1E7A" w:rsidP="00D02C84">
      <w:pPr>
        <w:pBdr>
          <w:top w:val="nil"/>
          <w:left w:val="nil"/>
          <w:bottom w:val="nil"/>
          <w:right w:val="nil"/>
          <w:between w:val="nil"/>
        </w:pBdr>
        <w:jc w:val="right"/>
        <w:rPr>
          <w:b/>
          <w:i/>
          <w:color w:val="000000"/>
          <w:sz w:val="20"/>
          <w:szCs w:val="20"/>
        </w:rPr>
      </w:pPr>
      <w:r>
        <w:rPr>
          <w:b/>
          <w:i/>
          <w:color w:val="000000"/>
          <w:sz w:val="20"/>
          <w:szCs w:val="20"/>
        </w:rPr>
        <w:lastRenderedPageBreak/>
        <w:t>Додаток №2</w:t>
      </w:r>
    </w:p>
    <w:p w14:paraId="79067954" w14:textId="2A18A201" w:rsidR="00E43281" w:rsidRDefault="00D32B4A" w:rsidP="00E43281">
      <w:pPr>
        <w:pBdr>
          <w:top w:val="nil"/>
          <w:left w:val="nil"/>
          <w:bottom w:val="nil"/>
          <w:right w:val="nil"/>
          <w:between w:val="nil"/>
        </w:pBdr>
        <w:ind w:firstLine="600"/>
        <w:jc w:val="right"/>
        <w:rPr>
          <w:i/>
          <w:color w:val="000000"/>
          <w:sz w:val="20"/>
          <w:szCs w:val="20"/>
        </w:rPr>
      </w:pPr>
      <w:r w:rsidRPr="00C07049">
        <w:rPr>
          <w:i/>
          <w:color w:val="000000"/>
          <w:sz w:val="20"/>
          <w:szCs w:val="20"/>
        </w:rPr>
        <w:t xml:space="preserve">до Договору оренди </w:t>
      </w:r>
      <w:r w:rsidRPr="00630FE3">
        <w:rPr>
          <w:i/>
          <w:color w:val="000000"/>
          <w:sz w:val="20"/>
          <w:szCs w:val="20"/>
        </w:rPr>
        <w:t xml:space="preserve">нерухомого майна </w:t>
      </w:r>
      <w:r w:rsidR="00373CB4" w:rsidRPr="00373CB4">
        <w:rPr>
          <w:i/>
          <w:color w:val="000000"/>
          <w:sz w:val="20"/>
          <w:szCs w:val="20"/>
        </w:rPr>
        <w:t>№1</w:t>
      </w:r>
      <w:r w:rsidR="00DB28EF">
        <w:rPr>
          <w:i/>
          <w:color w:val="000000"/>
          <w:sz w:val="20"/>
          <w:szCs w:val="20"/>
        </w:rPr>
        <w:t>8</w:t>
      </w:r>
      <w:r w:rsidR="00373CB4" w:rsidRPr="00373CB4">
        <w:rPr>
          <w:i/>
          <w:color w:val="000000"/>
          <w:sz w:val="20"/>
          <w:szCs w:val="20"/>
        </w:rPr>
        <w:t>-</w:t>
      </w:r>
      <w:r w:rsidR="00DB28EF">
        <w:rPr>
          <w:i/>
          <w:color w:val="000000"/>
          <w:sz w:val="20"/>
          <w:szCs w:val="20"/>
        </w:rPr>
        <w:t>280</w:t>
      </w:r>
      <w:r w:rsidR="00373CB4" w:rsidRPr="00373CB4">
        <w:rPr>
          <w:i/>
          <w:color w:val="000000"/>
          <w:sz w:val="20"/>
          <w:szCs w:val="20"/>
        </w:rPr>
        <w:t>/ від « » лютого 2024 року</w:t>
      </w:r>
    </w:p>
    <w:p w14:paraId="421A61C4" w14:textId="66F5A6A2" w:rsidR="00B02EC4" w:rsidRDefault="00B02EC4" w:rsidP="00B02EC4">
      <w:pPr>
        <w:pBdr>
          <w:top w:val="nil"/>
          <w:left w:val="nil"/>
          <w:bottom w:val="nil"/>
          <w:right w:val="nil"/>
          <w:between w:val="nil"/>
        </w:pBdr>
        <w:ind w:firstLine="600"/>
        <w:jc w:val="right"/>
        <w:rPr>
          <w:i/>
          <w:color w:val="000000"/>
          <w:sz w:val="20"/>
          <w:szCs w:val="20"/>
        </w:rPr>
      </w:pPr>
    </w:p>
    <w:p w14:paraId="7A02B42B" w14:textId="77777777" w:rsidR="00B02EC4" w:rsidRDefault="00B02EC4" w:rsidP="00B02EC4">
      <w:pPr>
        <w:pBdr>
          <w:top w:val="nil"/>
          <w:left w:val="nil"/>
          <w:bottom w:val="nil"/>
          <w:right w:val="nil"/>
          <w:between w:val="nil"/>
        </w:pBdr>
        <w:ind w:firstLine="600"/>
        <w:jc w:val="right"/>
        <w:rPr>
          <w:i/>
          <w:color w:val="000000"/>
          <w:sz w:val="20"/>
          <w:szCs w:val="20"/>
        </w:rPr>
      </w:pPr>
    </w:p>
    <w:p w14:paraId="00000215" w14:textId="09256317" w:rsidR="00F257E7" w:rsidRDefault="000A1E7A" w:rsidP="00B02EC4">
      <w:pPr>
        <w:pBdr>
          <w:top w:val="nil"/>
          <w:left w:val="nil"/>
          <w:bottom w:val="nil"/>
          <w:right w:val="nil"/>
          <w:between w:val="nil"/>
        </w:pBdr>
        <w:ind w:firstLine="600"/>
        <w:jc w:val="center"/>
        <w:rPr>
          <w:b/>
          <w:sz w:val="20"/>
          <w:szCs w:val="20"/>
        </w:rPr>
      </w:pPr>
      <w:r>
        <w:rPr>
          <w:b/>
          <w:sz w:val="20"/>
          <w:szCs w:val="20"/>
        </w:rPr>
        <w:t>ТЕХНІЧНА СПЕЦИФІКАЦІЯ ПРИМІЩЕННЯ</w:t>
      </w:r>
    </w:p>
    <w:p w14:paraId="22CF7DE5" w14:textId="2ACFD98A" w:rsidR="00682BF3" w:rsidRPr="007037D4" w:rsidRDefault="000A1E7A" w:rsidP="00682BF3">
      <w:pPr>
        <w:widowControl/>
        <w:numPr>
          <w:ilvl w:val="0"/>
          <w:numId w:val="1"/>
        </w:numPr>
        <w:ind w:left="0"/>
        <w:jc w:val="both"/>
        <w:rPr>
          <w:b/>
          <w:sz w:val="18"/>
          <w:szCs w:val="18"/>
        </w:rPr>
      </w:pPr>
      <w:r>
        <w:rPr>
          <w:b/>
          <w:sz w:val="18"/>
          <w:szCs w:val="18"/>
        </w:rPr>
        <w:t xml:space="preserve">Назва </w:t>
      </w:r>
      <w:r w:rsidRPr="00A20AE2">
        <w:rPr>
          <w:b/>
          <w:sz w:val="18"/>
          <w:szCs w:val="18"/>
        </w:rPr>
        <w:t xml:space="preserve">Господарської одиниці </w:t>
      </w:r>
      <w:r w:rsidRPr="006F4529">
        <w:rPr>
          <w:b/>
          <w:sz w:val="18"/>
          <w:szCs w:val="18"/>
        </w:rPr>
        <w:t xml:space="preserve">Орендаря </w:t>
      </w:r>
      <w:r w:rsidR="00BF25DB" w:rsidRPr="007037D4">
        <w:rPr>
          <w:b/>
          <w:sz w:val="18"/>
          <w:szCs w:val="18"/>
        </w:rPr>
        <w:t>–</w:t>
      </w:r>
      <w:r w:rsidR="00E43281" w:rsidRPr="007037D4">
        <w:rPr>
          <w:b/>
          <w:sz w:val="18"/>
          <w:szCs w:val="18"/>
        </w:rPr>
        <w:t xml:space="preserve"> </w:t>
      </w:r>
      <w:r w:rsidR="00DB28EF">
        <w:rPr>
          <w:b/>
          <w:sz w:val="18"/>
          <w:szCs w:val="18"/>
        </w:rPr>
        <w:t xml:space="preserve">кав’ярня </w:t>
      </w:r>
      <w:r w:rsidR="00E43281" w:rsidRPr="007037D4">
        <w:rPr>
          <w:b/>
          <w:sz w:val="18"/>
          <w:szCs w:val="18"/>
        </w:rPr>
        <w:t>«___________________»</w:t>
      </w:r>
      <w:r w:rsidR="00603824" w:rsidRPr="007037D4">
        <w:rPr>
          <w:b/>
          <w:sz w:val="18"/>
          <w:szCs w:val="18"/>
        </w:rPr>
        <w:t>.</w:t>
      </w:r>
    </w:p>
    <w:p w14:paraId="22011BE8" w14:textId="77777777" w:rsidR="00682BF3" w:rsidRPr="00682BF3" w:rsidRDefault="000A1E7A" w:rsidP="00682BF3">
      <w:pPr>
        <w:widowControl/>
        <w:numPr>
          <w:ilvl w:val="0"/>
          <w:numId w:val="1"/>
        </w:numPr>
        <w:ind w:left="0"/>
        <w:jc w:val="both"/>
        <w:rPr>
          <w:b/>
          <w:sz w:val="18"/>
          <w:szCs w:val="18"/>
        </w:rPr>
      </w:pPr>
      <w:r w:rsidRPr="00682BF3">
        <w:rPr>
          <w:b/>
          <w:sz w:val="18"/>
          <w:szCs w:val="18"/>
        </w:rPr>
        <w:t xml:space="preserve">Поверховість приміщення: </w:t>
      </w:r>
      <w:r w:rsidRPr="00682BF3">
        <w:rPr>
          <w:sz w:val="18"/>
          <w:szCs w:val="18"/>
        </w:rPr>
        <w:t>1 (один) поверх.</w:t>
      </w:r>
    </w:p>
    <w:p w14:paraId="53F9F940" w14:textId="721D3610" w:rsidR="00682BF3" w:rsidRDefault="000A1E7A" w:rsidP="00682BF3">
      <w:pPr>
        <w:widowControl/>
        <w:numPr>
          <w:ilvl w:val="0"/>
          <w:numId w:val="1"/>
        </w:numPr>
        <w:ind w:left="0"/>
        <w:jc w:val="both"/>
        <w:rPr>
          <w:b/>
          <w:sz w:val="18"/>
          <w:szCs w:val="18"/>
        </w:rPr>
      </w:pPr>
      <w:r w:rsidRPr="00682BF3">
        <w:rPr>
          <w:sz w:val="18"/>
          <w:szCs w:val="18"/>
        </w:rPr>
        <w:t xml:space="preserve">Загальна попередньо встановлена площа  </w:t>
      </w:r>
      <w:r w:rsidRPr="00B02EC4">
        <w:rPr>
          <w:sz w:val="18"/>
          <w:szCs w:val="18"/>
        </w:rPr>
        <w:t xml:space="preserve">Приміщення </w:t>
      </w:r>
      <w:r w:rsidR="00DB28EF" w:rsidRPr="00DB28EF">
        <w:rPr>
          <w:b/>
          <w:sz w:val="18"/>
          <w:szCs w:val="18"/>
        </w:rPr>
        <w:t>34,10 (тридцять чотири цілих десять сотих)</w:t>
      </w:r>
      <w:r w:rsidR="0089674D">
        <w:rPr>
          <w:b/>
          <w:bCs/>
          <w:color w:val="000000"/>
          <w:sz w:val="20"/>
          <w:szCs w:val="20"/>
        </w:rPr>
        <w:t xml:space="preserve"> </w:t>
      </w:r>
      <w:r w:rsidR="00BD61A3" w:rsidRPr="00682BF3">
        <w:rPr>
          <w:b/>
          <w:sz w:val="18"/>
          <w:szCs w:val="18"/>
        </w:rPr>
        <w:t>квадратних метрів.</w:t>
      </w:r>
      <w:r w:rsidR="00682BF3">
        <w:rPr>
          <w:b/>
          <w:sz w:val="18"/>
          <w:szCs w:val="18"/>
        </w:rPr>
        <w:t xml:space="preserve"> </w:t>
      </w:r>
    </w:p>
    <w:p w14:paraId="0000021A" w14:textId="2774D4CA" w:rsidR="00F257E7" w:rsidRPr="00682BF3" w:rsidRDefault="00682BF3" w:rsidP="00682BF3">
      <w:pPr>
        <w:widowControl/>
        <w:numPr>
          <w:ilvl w:val="0"/>
          <w:numId w:val="1"/>
        </w:numPr>
        <w:ind w:left="0"/>
        <w:jc w:val="both"/>
        <w:rPr>
          <w:b/>
          <w:sz w:val="18"/>
          <w:szCs w:val="18"/>
        </w:rPr>
      </w:pPr>
      <w:r w:rsidRPr="00682BF3">
        <w:rPr>
          <w:sz w:val="18"/>
          <w:szCs w:val="18"/>
        </w:rPr>
        <w:t xml:space="preserve">Перекриття та конструктивні елементи Приміщення з підшивкою з мінеральної вати. </w:t>
      </w:r>
    </w:p>
    <w:p w14:paraId="0000021B" w14:textId="77314286" w:rsidR="00F257E7" w:rsidRDefault="000A1E7A">
      <w:pPr>
        <w:jc w:val="both"/>
        <w:rPr>
          <w:sz w:val="18"/>
          <w:szCs w:val="18"/>
        </w:rPr>
      </w:pPr>
      <w:r>
        <w:rPr>
          <w:sz w:val="18"/>
          <w:szCs w:val="18"/>
        </w:rPr>
        <w:t xml:space="preserve">Всі необхідні зміни пов’язані з перекриттям, можуть бути виконані за умови технічної можливості, погодження </w:t>
      </w:r>
      <w:r w:rsidR="006F4529">
        <w:rPr>
          <w:sz w:val="18"/>
          <w:szCs w:val="18"/>
        </w:rPr>
        <w:t>О</w:t>
      </w:r>
      <w:r>
        <w:rPr>
          <w:sz w:val="18"/>
          <w:szCs w:val="18"/>
        </w:rPr>
        <w:t xml:space="preserve">рендодавцем та за рахунок </w:t>
      </w:r>
      <w:r w:rsidR="006F4529">
        <w:rPr>
          <w:sz w:val="18"/>
          <w:szCs w:val="18"/>
        </w:rPr>
        <w:t>О</w:t>
      </w:r>
      <w:r>
        <w:rPr>
          <w:sz w:val="18"/>
          <w:szCs w:val="18"/>
        </w:rPr>
        <w:t>рендаря.</w:t>
      </w:r>
    </w:p>
    <w:p w14:paraId="0000021C" w14:textId="77777777" w:rsidR="00F257E7" w:rsidRDefault="000A1E7A">
      <w:pPr>
        <w:widowControl/>
        <w:numPr>
          <w:ilvl w:val="0"/>
          <w:numId w:val="1"/>
        </w:numPr>
        <w:ind w:left="0"/>
        <w:jc w:val="both"/>
        <w:rPr>
          <w:b/>
          <w:sz w:val="18"/>
          <w:szCs w:val="18"/>
          <w:u w:val="single"/>
        </w:rPr>
      </w:pPr>
      <w:r>
        <w:rPr>
          <w:b/>
          <w:sz w:val="18"/>
          <w:szCs w:val="18"/>
          <w:u w:val="single"/>
        </w:rPr>
        <w:t>Підлога:</w:t>
      </w:r>
    </w:p>
    <w:p w14:paraId="0000021D" w14:textId="2EC4281C" w:rsidR="00F257E7" w:rsidRDefault="00C04CE6">
      <w:pPr>
        <w:jc w:val="both"/>
        <w:rPr>
          <w:b/>
          <w:sz w:val="18"/>
          <w:szCs w:val="18"/>
          <w:u w:val="single"/>
        </w:rPr>
      </w:pPr>
      <w:r>
        <w:rPr>
          <w:sz w:val="18"/>
          <w:szCs w:val="18"/>
        </w:rPr>
        <w:t>Бетонна плита</w:t>
      </w:r>
      <w:r w:rsidR="00B02EC4">
        <w:rPr>
          <w:sz w:val="18"/>
          <w:szCs w:val="18"/>
        </w:rPr>
        <w:t>.</w:t>
      </w:r>
    </w:p>
    <w:p w14:paraId="0000021F" w14:textId="68842613" w:rsidR="00F257E7" w:rsidRDefault="000A1E7A">
      <w:pPr>
        <w:widowControl/>
        <w:numPr>
          <w:ilvl w:val="0"/>
          <w:numId w:val="1"/>
        </w:numPr>
        <w:ind w:left="0"/>
        <w:jc w:val="both"/>
        <w:rPr>
          <w:b/>
          <w:sz w:val="18"/>
          <w:szCs w:val="18"/>
          <w:u w:val="single"/>
        </w:rPr>
      </w:pPr>
      <w:proofErr w:type="spellStart"/>
      <w:r>
        <w:rPr>
          <w:b/>
          <w:sz w:val="18"/>
          <w:szCs w:val="18"/>
          <w:u w:val="single"/>
        </w:rPr>
        <w:t>Огороджуюч</w:t>
      </w:r>
      <w:r w:rsidR="00682BF3">
        <w:rPr>
          <w:b/>
          <w:sz w:val="18"/>
          <w:szCs w:val="18"/>
          <w:u w:val="single"/>
        </w:rPr>
        <w:t>і</w:t>
      </w:r>
      <w:proofErr w:type="spellEnd"/>
      <w:r>
        <w:rPr>
          <w:b/>
          <w:sz w:val="18"/>
          <w:szCs w:val="18"/>
          <w:u w:val="single"/>
        </w:rPr>
        <w:t xml:space="preserve"> конструкції (стіни, колони, торгове обладнання, меблі):</w:t>
      </w:r>
    </w:p>
    <w:p w14:paraId="00000220" w14:textId="37D8C031" w:rsidR="00F257E7" w:rsidRDefault="000A1E7A">
      <w:pPr>
        <w:jc w:val="both"/>
        <w:rPr>
          <w:b/>
          <w:sz w:val="18"/>
          <w:szCs w:val="18"/>
        </w:rPr>
      </w:pPr>
      <w:proofErr w:type="spellStart"/>
      <w:r>
        <w:rPr>
          <w:sz w:val="18"/>
          <w:szCs w:val="18"/>
        </w:rPr>
        <w:t>Гіпсокартонні</w:t>
      </w:r>
      <w:proofErr w:type="spellEnd"/>
      <w:r>
        <w:rPr>
          <w:sz w:val="18"/>
          <w:szCs w:val="18"/>
        </w:rPr>
        <w:t>/цегляні/бетонні/пінобетоні блоки,</w:t>
      </w:r>
      <w:r w:rsidR="00E43281">
        <w:rPr>
          <w:sz w:val="18"/>
          <w:szCs w:val="18"/>
        </w:rPr>
        <w:t xml:space="preserve"> з оздобленням,</w:t>
      </w:r>
      <w:r>
        <w:rPr>
          <w:sz w:val="18"/>
          <w:szCs w:val="18"/>
        </w:rPr>
        <w:t xml:space="preserve"> виконані згідно проекту будівлі</w:t>
      </w:r>
      <w:r w:rsidR="00B02EC4">
        <w:rPr>
          <w:sz w:val="18"/>
          <w:szCs w:val="18"/>
        </w:rPr>
        <w:t>.</w:t>
      </w:r>
      <w:r>
        <w:rPr>
          <w:sz w:val="18"/>
          <w:szCs w:val="18"/>
        </w:rPr>
        <w:t xml:space="preserve"> </w:t>
      </w:r>
    </w:p>
    <w:p w14:paraId="00000221" w14:textId="1048202A" w:rsidR="00F257E7" w:rsidRDefault="000A1E7A">
      <w:pPr>
        <w:jc w:val="both"/>
        <w:rPr>
          <w:b/>
          <w:sz w:val="18"/>
          <w:szCs w:val="18"/>
        </w:rPr>
      </w:pPr>
      <w:r>
        <w:rPr>
          <w:sz w:val="18"/>
          <w:szCs w:val="18"/>
        </w:rPr>
        <w:t xml:space="preserve">Внутрішні перегородки приміщення, виконує </w:t>
      </w:r>
      <w:r w:rsidR="006F4529">
        <w:rPr>
          <w:sz w:val="18"/>
          <w:szCs w:val="18"/>
        </w:rPr>
        <w:t>О</w:t>
      </w:r>
      <w:r>
        <w:rPr>
          <w:sz w:val="18"/>
          <w:szCs w:val="18"/>
        </w:rPr>
        <w:t xml:space="preserve">рендар згідно погодженого з </w:t>
      </w:r>
      <w:r w:rsidR="006F4529">
        <w:rPr>
          <w:sz w:val="18"/>
          <w:szCs w:val="18"/>
        </w:rPr>
        <w:t>О</w:t>
      </w:r>
      <w:r>
        <w:rPr>
          <w:sz w:val="18"/>
          <w:szCs w:val="18"/>
        </w:rPr>
        <w:t xml:space="preserve">рендодавцем проекту. </w:t>
      </w:r>
    </w:p>
    <w:p w14:paraId="00000222" w14:textId="1DCF73DB" w:rsidR="00F257E7" w:rsidRDefault="000A1E7A">
      <w:pPr>
        <w:jc w:val="both"/>
        <w:rPr>
          <w:b/>
          <w:sz w:val="18"/>
          <w:szCs w:val="18"/>
        </w:rPr>
      </w:pPr>
      <w:r>
        <w:rPr>
          <w:sz w:val="18"/>
          <w:szCs w:val="18"/>
        </w:rPr>
        <w:t xml:space="preserve">Придбання та встановлення торгового та технологічного обладнання, меблів, що необхідні для забезпечення </w:t>
      </w:r>
      <w:r w:rsidR="006F4529">
        <w:rPr>
          <w:sz w:val="18"/>
          <w:szCs w:val="18"/>
        </w:rPr>
        <w:t>О</w:t>
      </w:r>
      <w:r>
        <w:rPr>
          <w:sz w:val="18"/>
          <w:szCs w:val="18"/>
        </w:rPr>
        <w:t xml:space="preserve">рендарем ведення діяльності згідно Договору здійснюється коштом та силами </w:t>
      </w:r>
      <w:r w:rsidR="006F4529">
        <w:rPr>
          <w:sz w:val="18"/>
          <w:szCs w:val="18"/>
        </w:rPr>
        <w:t>О</w:t>
      </w:r>
      <w:r>
        <w:rPr>
          <w:sz w:val="18"/>
          <w:szCs w:val="18"/>
        </w:rPr>
        <w:t xml:space="preserve">рендаря у відповідності до погодженої з </w:t>
      </w:r>
      <w:r w:rsidR="006F4529">
        <w:rPr>
          <w:sz w:val="18"/>
          <w:szCs w:val="18"/>
        </w:rPr>
        <w:t>О</w:t>
      </w:r>
      <w:r>
        <w:rPr>
          <w:sz w:val="18"/>
          <w:szCs w:val="18"/>
        </w:rPr>
        <w:t>рендодавцем концепції, дизайн-проекту та проектної документації.</w:t>
      </w:r>
    </w:p>
    <w:p w14:paraId="00000223" w14:textId="77777777" w:rsidR="00F257E7" w:rsidRDefault="000A1E7A">
      <w:pPr>
        <w:widowControl/>
        <w:numPr>
          <w:ilvl w:val="0"/>
          <w:numId w:val="1"/>
        </w:numPr>
        <w:ind w:left="0"/>
        <w:jc w:val="both"/>
        <w:rPr>
          <w:b/>
          <w:sz w:val="18"/>
          <w:szCs w:val="18"/>
        </w:rPr>
      </w:pPr>
      <w:r>
        <w:rPr>
          <w:b/>
          <w:sz w:val="18"/>
          <w:szCs w:val="18"/>
          <w:u w:val="single"/>
        </w:rPr>
        <w:t>Інженерне забезпечення:</w:t>
      </w:r>
    </w:p>
    <w:p w14:paraId="00000224" w14:textId="77777777" w:rsidR="00F257E7" w:rsidRDefault="000A1E7A">
      <w:pPr>
        <w:widowControl/>
        <w:numPr>
          <w:ilvl w:val="1"/>
          <w:numId w:val="1"/>
        </w:numPr>
        <w:ind w:left="0"/>
        <w:jc w:val="both"/>
        <w:rPr>
          <w:b/>
          <w:sz w:val="18"/>
          <w:szCs w:val="18"/>
        </w:rPr>
      </w:pPr>
      <w:r>
        <w:rPr>
          <w:b/>
          <w:sz w:val="18"/>
          <w:szCs w:val="18"/>
          <w:u w:val="single"/>
        </w:rPr>
        <w:t xml:space="preserve">Електропостачання: </w:t>
      </w:r>
    </w:p>
    <w:p w14:paraId="00000225" w14:textId="0FD1A30C" w:rsidR="00F257E7" w:rsidRDefault="000A1E7A">
      <w:pPr>
        <w:jc w:val="both"/>
        <w:rPr>
          <w:b/>
          <w:sz w:val="18"/>
          <w:szCs w:val="18"/>
        </w:rPr>
      </w:pPr>
      <w:r>
        <w:rPr>
          <w:sz w:val="18"/>
          <w:szCs w:val="18"/>
        </w:rPr>
        <w:t xml:space="preserve">Підключення до введення, електричний щит з його внутрішнім устаткуванням, встановлення лічильника та внутрішні мережі Приміщення виконує </w:t>
      </w:r>
      <w:r w:rsidR="006F4529">
        <w:rPr>
          <w:sz w:val="18"/>
          <w:szCs w:val="18"/>
        </w:rPr>
        <w:t>О</w:t>
      </w:r>
      <w:r>
        <w:rPr>
          <w:sz w:val="18"/>
          <w:szCs w:val="18"/>
        </w:rPr>
        <w:t xml:space="preserve">рендар згідно проекту, затвердженого з </w:t>
      </w:r>
      <w:r w:rsidR="006F4529">
        <w:rPr>
          <w:sz w:val="18"/>
          <w:szCs w:val="18"/>
        </w:rPr>
        <w:t>О</w:t>
      </w:r>
      <w:r>
        <w:rPr>
          <w:sz w:val="18"/>
          <w:szCs w:val="18"/>
        </w:rPr>
        <w:t xml:space="preserve">рендодавцем.  Придбання лічильника виконується </w:t>
      </w:r>
      <w:r w:rsidR="006F4529">
        <w:rPr>
          <w:sz w:val="18"/>
          <w:szCs w:val="18"/>
        </w:rPr>
        <w:t>О</w:t>
      </w:r>
      <w:r>
        <w:rPr>
          <w:sz w:val="18"/>
          <w:szCs w:val="18"/>
        </w:rPr>
        <w:t xml:space="preserve">рендодавцем з компенсацією </w:t>
      </w:r>
      <w:r w:rsidR="006F4529">
        <w:rPr>
          <w:sz w:val="18"/>
          <w:szCs w:val="18"/>
        </w:rPr>
        <w:t>О</w:t>
      </w:r>
      <w:r>
        <w:rPr>
          <w:sz w:val="18"/>
          <w:szCs w:val="18"/>
        </w:rPr>
        <w:t xml:space="preserve">рендарем його вартості. Лічильник встановлюється </w:t>
      </w:r>
      <w:r w:rsidR="006F4529">
        <w:rPr>
          <w:sz w:val="18"/>
          <w:szCs w:val="18"/>
        </w:rPr>
        <w:t>О</w:t>
      </w:r>
      <w:r>
        <w:rPr>
          <w:sz w:val="18"/>
          <w:szCs w:val="18"/>
        </w:rPr>
        <w:t>рендарем.</w:t>
      </w:r>
    </w:p>
    <w:p w14:paraId="00000226" w14:textId="77777777" w:rsidR="00F257E7" w:rsidRDefault="000A1E7A">
      <w:pPr>
        <w:widowControl/>
        <w:numPr>
          <w:ilvl w:val="1"/>
          <w:numId w:val="1"/>
        </w:numPr>
        <w:ind w:left="0"/>
        <w:jc w:val="both"/>
        <w:rPr>
          <w:sz w:val="18"/>
          <w:szCs w:val="18"/>
        </w:rPr>
      </w:pPr>
      <w:r>
        <w:rPr>
          <w:b/>
          <w:sz w:val="18"/>
          <w:szCs w:val="18"/>
          <w:u w:val="single"/>
        </w:rPr>
        <w:t>Опалення, кондиціювання, вентиляція</w:t>
      </w:r>
      <w:r>
        <w:rPr>
          <w:sz w:val="18"/>
          <w:szCs w:val="18"/>
          <w:u w:val="single"/>
        </w:rPr>
        <w:t>:</w:t>
      </w:r>
      <w:r>
        <w:rPr>
          <w:sz w:val="18"/>
          <w:szCs w:val="18"/>
        </w:rPr>
        <w:t xml:space="preserve"> </w:t>
      </w:r>
    </w:p>
    <w:p w14:paraId="00000227" w14:textId="3F7708DE" w:rsidR="00F257E7" w:rsidRDefault="000A1E7A">
      <w:pPr>
        <w:jc w:val="both"/>
        <w:rPr>
          <w:sz w:val="18"/>
          <w:szCs w:val="18"/>
        </w:rPr>
      </w:pPr>
      <w:r>
        <w:rPr>
          <w:i/>
          <w:sz w:val="18"/>
          <w:szCs w:val="18"/>
        </w:rPr>
        <w:t>Опалення</w:t>
      </w:r>
      <w:r>
        <w:rPr>
          <w:sz w:val="18"/>
          <w:szCs w:val="18"/>
        </w:rPr>
        <w:t xml:space="preserve"> - згідно проекту Будівлі, точка підключення – на межі зони оренди, без розведення по приміщенню </w:t>
      </w:r>
      <w:r w:rsidR="006F4529">
        <w:rPr>
          <w:sz w:val="18"/>
          <w:szCs w:val="18"/>
        </w:rPr>
        <w:t>О</w:t>
      </w:r>
      <w:r>
        <w:rPr>
          <w:sz w:val="18"/>
          <w:szCs w:val="18"/>
        </w:rPr>
        <w:t xml:space="preserve">рендаря. </w:t>
      </w:r>
      <w:r>
        <w:rPr>
          <w:i/>
          <w:sz w:val="18"/>
          <w:szCs w:val="18"/>
        </w:rPr>
        <w:t>Кондиціювання</w:t>
      </w:r>
      <w:r>
        <w:rPr>
          <w:sz w:val="18"/>
          <w:szCs w:val="18"/>
        </w:rPr>
        <w:t xml:space="preserve"> – згідно проекту Будівлі, точка підключення – на межі зони оренди, без розведення по приміщенню </w:t>
      </w:r>
      <w:r w:rsidR="006F4529">
        <w:rPr>
          <w:sz w:val="18"/>
          <w:szCs w:val="18"/>
        </w:rPr>
        <w:t>О</w:t>
      </w:r>
      <w:r>
        <w:rPr>
          <w:sz w:val="18"/>
          <w:szCs w:val="18"/>
        </w:rPr>
        <w:t xml:space="preserve">рендаря. </w:t>
      </w:r>
      <w:r>
        <w:rPr>
          <w:i/>
          <w:sz w:val="18"/>
          <w:szCs w:val="18"/>
        </w:rPr>
        <w:t>Вентиляція</w:t>
      </w:r>
      <w:r>
        <w:rPr>
          <w:sz w:val="18"/>
          <w:szCs w:val="18"/>
        </w:rPr>
        <w:t xml:space="preserve"> – згідно проекту Будівлі, точка підключення – на межі зони оренди, без розведення по приміщенню </w:t>
      </w:r>
      <w:r w:rsidR="006F4529">
        <w:rPr>
          <w:sz w:val="18"/>
          <w:szCs w:val="18"/>
        </w:rPr>
        <w:t>О</w:t>
      </w:r>
      <w:r>
        <w:rPr>
          <w:sz w:val="18"/>
          <w:szCs w:val="18"/>
        </w:rPr>
        <w:t>рендаря. Для підсобних і технічних приміщень - придбання встановлення, розведення по Приміщенню та підключення (в тому числі до системи дренажу) місцевих теплообмінників (</w:t>
      </w:r>
      <w:proofErr w:type="spellStart"/>
      <w:r>
        <w:rPr>
          <w:sz w:val="18"/>
          <w:szCs w:val="18"/>
        </w:rPr>
        <w:t>фанкойлів</w:t>
      </w:r>
      <w:proofErr w:type="spellEnd"/>
      <w:r>
        <w:rPr>
          <w:sz w:val="18"/>
          <w:szCs w:val="18"/>
        </w:rPr>
        <w:t xml:space="preserve">) виконує </w:t>
      </w:r>
      <w:r w:rsidR="006F4529">
        <w:rPr>
          <w:sz w:val="18"/>
          <w:szCs w:val="18"/>
        </w:rPr>
        <w:t>О</w:t>
      </w:r>
      <w:r>
        <w:rPr>
          <w:sz w:val="18"/>
          <w:szCs w:val="18"/>
        </w:rPr>
        <w:t>рендар.</w:t>
      </w:r>
    </w:p>
    <w:p w14:paraId="00000228" w14:textId="77777777" w:rsidR="00F257E7" w:rsidRDefault="000A1E7A">
      <w:pPr>
        <w:widowControl/>
        <w:numPr>
          <w:ilvl w:val="1"/>
          <w:numId w:val="1"/>
        </w:numPr>
        <w:ind w:left="0"/>
        <w:jc w:val="both"/>
        <w:rPr>
          <w:b/>
          <w:sz w:val="18"/>
          <w:szCs w:val="18"/>
        </w:rPr>
      </w:pPr>
      <w:r>
        <w:rPr>
          <w:b/>
          <w:sz w:val="18"/>
          <w:szCs w:val="18"/>
          <w:u w:val="single"/>
        </w:rPr>
        <w:t>Вода, каналізування:</w:t>
      </w:r>
    </w:p>
    <w:p w14:paraId="00000229" w14:textId="64A1C40F" w:rsidR="00F257E7" w:rsidRDefault="006F4529">
      <w:pPr>
        <w:jc w:val="both"/>
        <w:rPr>
          <w:b/>
          <w:sz w:val="18"/>
          <w:szCs w:val="18"/>
        </w:rPr>
      </w:pPr>
      <w:r>
        <w:rPr>
          <w:sz w:val="18"/>
          <w:szCs w:val="18"/>
        </w:rPr>
        <w:t>О</w:t>
      </w:r>
      <w:r w:rsidR="000A1E7A">
        <w:rPr>
          <w:sz w:val="18"/>
          <w:szCs w:val="18"/>
        </w:rPr>
        <w:t>рендодавцем забезпечується точка підключення до систем водопостачання та каналізації згідно проекту Будівлі на межі зони оренди. Підключення та подальше розведення систем водопостачання та каналізації  по Орендаря виконується Орендарем. Вузли обліку витрати води встановлюються Орендарем за власний рахунок.</w:t>
      </w:r>
    </w:p>
    <w:p w14:paraId="0000022A" w14:textId="77777777" w:rsidR="00F257E7" w:rsidRDefault="000A1E7A">
      <w:pPr>
        <w:widowControl/>
        <w:numPr>
          <w:ilvl w:val="1"/>
          <w:numId w:val="1"/>
        </w:numPr>
        <w:ind w:left="0"/>
        <w:jc w:val="both"/>
        <w:rPr>
          <w:b/>
          <w:sz w:val="18"/>
          <w:szCs w:val="18"/>
        </w:rPr>
      </w:pPr>
      <w:r>
        <w:rPr>
          <w:b/>
          <w:sz w:val="18"/>
          <w:szCs w:val="18"/>
          <w:u w:val="single"/>
        </w:rPr>
        <w:t>Системи протипожежної безпеки:</w:t>
      </w:r>
    </w:p>
    <w:p w14:paraId="0000022B" w14:textId="77777777" w:rsidR="00F257E7" w:rsidRDefault="000A1E7A">
      <w:pPr>
        <w:jc w:val="both"/>
        <w:rPr>
          <w:sz w:val="18"/>
          <w:szCs w:val="18"/>
        </w:rPr>
      </w:pPr>
      <w:r>
        <w:rPr>
          <w:sz w:val="18"/>
          <w:szCs w:val="18"/>
        </w:rPr>
        <w:t xml:space="preserve">На момент відкриття Будівлі для відвідувачів, Приміщення буде забезпечене системами протипожежного захисту згідно проекту Будівлі, а саме: пожежна сигналізація, система оповіщення та управління евакуацією,  система </w:t>
      </w:r>
      <w:proofErr w:type="spellStart"/>
      <w:r>
        <w:rPr>
          <w:sz w:val="18"/>
          <w:szCs w:val="18"/>
        </w:rPr>
        <w:t>протидимного</w:t>
      </w:r>
      <w:proofErr w:type="spellEnd"/>
      <w:r>
        <w:rPr>
          <w:sz w:val="18"/>
          <w:szCs w:val="18"/>
        </w:rPr>
        <w:t xml:space="preserve"> захисту, автоматична система пожежогасіння без улаштування </w:t>
      </w:r>
      <w:proofErr w:type="spellStart"/>
      <w:r>
        <w:rPr>
          <w:sz w:val="18"/>
          <w:szCs w:val="18"/>
        </w:rPr>
        <w:t>опусків</w:t>
      </w:r>
      <w:proofErr w:type="spellEnd"/>
      <w:r>
        <w:rPr>
          <w:sz w:val="18"/>
          <w:szCs w:val="18"/>
        </w:rPr>
        <w:t xml:space="preserve"> та без встановлення спринклерних зрошувачів, система ручного пожежогасіння. </w:t>
      </w:r>
    </w:p>
    <w:p w14:paraId="0000022C" w14:textId="46875317" w:rsidR="00F257E7" w:rsidRDefault="000A1E7A">
      <w:pPr>
        <w:ind w:firstLine="567"/>
        <w:jc w:val="both"/>
        <w:rPr>
          <w:sz w:val="18"/>
          <w:szCs w:val="18"/>
        </w:rPr>
      </w:pPr>
      <w:r>
        <w:rPr>
          <w:sz w:val="18"/>
          <w:szCs w:val="18"/>
        </w:rPr>
        <w:t xml:space="preserve">Доопрацювання, та зміна згідно проекту </w:t>
      </w:r>
      <w:r w:rsidR="006F4529">
        <w:rPr>
          <w:sz w:val="18"/>
          <w:szCs w:val="18"/>
        </w:rPr>
        <w:t>О</w:t>
      </w:r>
      <w:r>
        <w:rPr>
          <w:sz w:val="18"/>
          <w:szCs w:val="18"/>
        </w:rPr>
        <w:t xml:space="preserve">рендаря, зазначених систем протипожежного захисту, виконується за умови попереднього погодження виконання таких робіт з </w:t>
      </w:r>
      <w:r w:rsidR="006F4529">
        <w:rPr>
          <w:sz w:val="18"/>
          <w:szCs w:val="18"/>
        </w:rPr>
        <w:t>О</w:t>
      </w:r>
      <w:r>
        <w:rPr>
          <w:sz w:val="18"/>
          <w:szCs w:val="18"/>
        </w:rPr>
        <w:t xml:space="preserve">рендодавцем, силами підрядника </w:t>
      </w:r>
      <w:r w:rsidR="006F4529">
        <w:rPr>
          <w:sz w:val="18"/>
          <w:szCs w:val="18"/>
        </w:rPr>
        <w:t>О</w:t>
      </w:r>
      <w:r>
        <w:rPr>
          <w:sz w:val="18"/>
          <w:szCs w:val="18"/>
        </w:rPr>
        <w:t xml:space="preserve">рендодавця за рахунок </w:t>
      </w:r>
      <w:r w:rsidR="006F4529">
        <w:rPr>
          <w:sz w:val="18"/>
          <w:szCs w:val="18"/>
        </w:rPr>
        <w:t>О</w:t>
      </w:r>
      <w:r>
        <w:rPr>
          <w:sz w:val="18"/>
          <w:szCs w:val="18"/>
        </w:rPr>
        <w:t>рендаря.</w:t>
      </w:r>
    </w:p>
    <w:p w14:paraId="0000022D" w14:textId="77777777" w:rsidR="00F257E7" w:rsidRDefault="000A1E7A">
      <w:pPr>
        <w:widowControl/>
        <w:numPr>
          <w:ilvl w:val="1"/>
          <w:numId w:val="1"/>
        </w:numPr>
        <w:ind w:left="0"/>
        <w:jc w:val="both"/>
        <w:rPr>
          <w:b/>
          <w:sz w:val="18"/>
          <w:szCs w:val="18"/>
        </w:rPr>
      </w:pPr>
      <w:r>
        <w:rPr>
          <w:b/>
          <w:sz w:val="18"/>
          <w:szCs w:val="18"/>
          <w:u w:val="single"/>
        </w:rPr>
        <w:t>Системи зв’язку:</w:t>
      </w:r>
    </w:p>
    <w:p w14:paraId="0000022E" w14:textId="131C5C54" w:rsidR="00F257E7" w:rsidRDefault="006F4529">
      <w:pPr>
        <w:jc w:val="both"/>
        <w:rPr>
          <w:b/>
          <w:sz w:val="18"/>
          <w:szCs w:val="18"/>
        </w:rPr>
      </w:pPr>
      <w:r>
        <w:rPr>
          <w:sz w:val="18"/>
          <w:szCs w:val="18"/>
        </w:rPr>
        <w:t>О</w:t>
      </w:r>
      <w:r w:rsidR="000A1E7A">
        <w:rPr>
          <w:sz w:val="18"/>
          <w:szCs w:val="18"/>
        </w:rPr>
        <w:t>рендодавець надає можливість підключення до ліній зв’язку та Інтернету оператору таких послуг у Будівлі.</w:t>
      </w:r>
      <w:r w:rsidR="000A1E7A">
        <w:rPr>
          <w:b/>
          <w:sz w:val="18"/>
          <w:szCs w:val="18"/>
        </w:rPr>
        <w:t xml:space="preserve"> </w:t>
      </w:r>
    </w:p>
    <w:p w14:paraId="0000022F" w14:textId="1E52EE32" w:rsidR="00F257E7" w:rsidRDefault="00F257E7">
      <w:pPr>
        <w:jc w:val="both"/>
        <w:rPr>
          <w:b/>
          <w:sz w:val="20"/>
          <w:szCs w:val="20"/>
        </w:rPr>
      </w:pPr>
    </w:p>
    <w:p w14:paraId="6E88ABC2" w14:textId="7ED16521" w:rsidR="00D07E13" w:rsidRPr="007F4D21" w:rsidRDefault="00D07E13" w:rsidP="007F4D21">
      <w:pPr>
        <w:pStyle w:val="affa"/>
        <w:numPr>
          <w:ilvl w:val="0"/>
          <w:numId w:val="1"/>
        </w:numPr>
        <w:jc w:val="center"/>
        <w:rPr>
          <w:b/>
          <w:sz w:val="20"/>
          <w:szCs w:val="20"/>
        </w:rPr>
      </w:pPr>
      <w:r>
        <w:rPr>
          <w:b/>
          <w:sz w:val="20"/>
          <w:szCs w:val="20"/>
        </w:rPr>
        <w:t>ПІДПИСИ СТОРІН</w:t>
      </w:r>
    </w:p>
    <w:tbl>
      <w:tblPr>
        <w:tblStyle w:val="afff1"/>
        <w:tblW w:w="10071" w:type="dxa"/>
        <w:tblInd w:w="0" w:type="dxa"/>
        <w:tblLayout w:type="fixed"/>
        <w:tblLook w:val="0000" w:firstRow="0" w:lastRow="0" w:firstColumn="0" w:lastColumn="0" w:noHBand="0" w:noVBand="0"/>
      </w:tblPr>
      <w:tblGrid>
        <w:gridCol w:w="5035"/>
        <w:gridCol w:w="5036"/>
      </w:tblGrid>
      <w:tr w:rsidR="00DB28EF" w14:paraId="5F664000" w14:textId="77777777">
        <w:trPr>
          <w:trHeight w:val="3948"/>
        </w:trPr>
        <w:tc>
          <w:tcPr>
            <w:tcW w:w="5035" w:type="dxa"/>
          </w:tcPr>
          <w:p w14:paraId="1F83FB2F" w14:textId="77777777" w:rsidR="00DB28EF" w:rsidRPr="0035642F" w:rsidRDefault="00DB28EF" w:rsidP="00DB28EF">
            <w:pPr>
              <w:rPr>
                <w:b/>
                <w:color w:val="000000"/>
                <w:sz w:val="20"/>
                <w:szCs w:val="20"/>
              </w:rPr>
            </w:pPr>
            <w:r w:rsidRPr="0035642F">
              <w:rPr>
                <w:b/>
                <w:color w:val="000000"/>
                <w:sz w:val="20"/>
                <w:szCs w:val="20"/>
              </w:rPr>
              <w:t>Орендар:</w:t>
            </w:r>
          </w:p>
          <w:p w14:paraId="2548018F" w14:textId="77777777" w:rsidR="00DB28EF" w:rsidRPr="0035642F" w:rsidRDefault="00DB28EF" w:rsidP="00DB28EF">
            <w:pPr>
              <w:tabs>
                <w:tab w:val="left" w:pos="0"/>
              </w:tabs>
              <w:ind w:right="-143"/>
              <w:rPr>
                <w:b/>
                <w:sz w:val="20"/>
                <w:szCs w:val="20"/>
              </w:rPr>
            </w:pPr>
            <w:r w:rsidRPr="0035642F">
              <w:rPr>
                <w:b/>
                <w:sz w:val="20"/>
                <w:szCs w:val="20"/>
              </w:rPr>
              <w:t>ФОП</w:t>
            </w:r>
            <w:r>
              <w:rPr>
                <w:b/>
                <w:sz w:val="20"/>
                <w:szCs w:val="20"/>
              </w:rPr>
              <w:t xml:space="preserve"> </w:t>
            </w:r>
            <w:proofErr w:type="spellStart"/>
            <w:r>
              <w:rPr>
                <w:b/>
                <w:sz w:val="20"/>
                <w:szCs w:val="20"/>
              </w:rPr>
              <w:t>Костюков</w:t>
            </w:r>
            <w:proofErr w:type="spellEnd"/>
            <w:r>
              <w:rPr>
                <w:b/>
                <w:sz w:val="20"/>
                <w:szCs w:val="20"/>
              </w:rPr>
              <w:t xml:space="preserve"> Ігор Володимирович</w:t>
            </w:r>
          </w:p>
          <w:p w14:paraId="5670895D" w14:textId="77777777" w:rsidR="00DB28EF" w:rsidRPr="0034293F" w:rsidRDefault="00DB28EF" w:rsidP="00DB28EF">
            <w:pPr>
              <w:widowControl/>
              <w:pBdr>
                <w:top w:val="nil"/>
                <w:left w:val="nil"/>
                <w:bottom w:val="nil"/>
                <w:right w:val="nil"/>
                <w:between w:val="nil"/>
              </w:pBdr>
              <w:rPr>
                <w:sz w:val="20"/>
                <w:szCs w:val="20"/>
              </w:rPr>
            </w:pPr>
            <w:r w:rsidRPr="0034293F">
              <w:rPr>
                <w:sz w:val="20"/>
                <w:szCs w:val="20"/>
              </w:rPr>
              <w:t>РНОКПП:</w:t>
            </w:r>
            <w:r w:rsidRPr="0034293F">
              <w:rPr>
                <w:rFonts w:ascii="CourierNewPSMT" w:hAnsi="CourierNewPSMT" w:cs="CourierNewPSMT"/>
                <w:sz w:val="20"/>
                <w:szCs w:val="20"/>
              </w:rPr>
              <w:t xml:space="preserve"> </w:t>
            </w:r>
            <w:r>
              <w:rPr>
                <w:sz w:val="21"/>
                <w:szCs w:val="21"/>
              </w:rPr>
              <w:t>2707813310</w:t>
            </w:r>
          </w:p>
          <w:p w14:paraId="65C13441" w14:textId="77777777" w:rsidR="00DB28EF" w:rsidRPr="0099099C" w:rsidRDefault="00DB28EF" w:rsidP="00DB28EF">
            <w:pPr>
              <w:spacing w:after="240"/>
              <w:rPr>
                <w:b/>
                <w:sz w:val="20"/>
                <w:szCs w:val="20"/>
                <w:lang w:val="ru-RU"/>
              </w:rPr>
            </w:pPr>
          </w:p>
          <w:p w14:paraId="3FFE8771" w14:textId="77777777" w:rsidR="00DB28EF" w:rsidRDefault="00DB28EF" w:rsidP="00DB28EF">
            <w:pPr>
              <w:rPr>
                <w:b/>
                <w:sz w:val="20"/>
                <w:szCs w:val="20"/>
              </w:rPr>
            </w:pPr>
          </w:p>
          <w:p w14:paraId="229ECE1F" w14:textId="77777777" w:rsidR="00DB28EF" w:rsidRDefault="00DB28EF" w:rsidP="00DB28EF">
            <w:pPr>
              <w:rPr>
                <w:b/>
                <w:sz w:val="20"/>
                <w:szCs w:val="20"/>
              </w:rPr>
            </w:pPr>
            <w:r>
              <w:rPr>
                <w:b/>
                <w:sz w:val="20"/>
                <w:szCs w:val="20"/>
              </w:rPr>
              <w:t>_______________________</w:t>
            </w:r>
          </w:p>
          <w:p w14:paraId="0000023A" w14:textId="41564D75" w:rsidR="00DB28EF" w:rsidRDefault="00DB28EF" w:rsidP="00DB28EF">
            <w:pPr>
              <w:pBdr>
                <w:top w:val="nil"/>
                <w:left w:val="nil"/>
                <w:bottom w:val="nil"/>
                <w:right w:val="nil"/>
                <w:between w:val="nil"/>
              </w:pBdr>
              <w:rPr>
                <w:b/>
                <w:color w:val="000000"/>
                <w:sz w:val="21"/>
                <w:szCs w:val="21"/>
              </w:rPr>
            </w:pPr>
            <w:r>
              <w:rPr>
                <w:b/>
                <w:sz w:val="20"/>
                <w:szCs w:val="20"/>
              </w:rPr>
              <w:t xml:space="preserve">Ігор </w:t>
            </w:r>
            <w:proofErr w:type="spellStart"/>
            <w:r>
              <w:rPr>
                <w:b/>
                <w:sz w:val="20"/>
                <w:szCs w:val="20"/>
              </w:rPr>
              <w:t>Костюков</w:t>
            </w:r>
            <w:proofErr w:type="spellEnd"/>
          </w:p>
        </w:tc>
        <w:tc>
          <w:tcPr>
            <w:tcW w:w="5036" w:type="dxa"/>
          </w:tcPr>
          <w:p w14:paraId="6FC95F70" w14:textId="77777777" w:rsidR="00DB28EF" w:rsidRPr="0035642F" w:rsidRDefault="00DB28EF" w:rsidP="00DB28EF">
            <w:pPr>
              <w:pBdr>
                <w:top w:val="nil"/>
                <w:left w:val="nil"/>
                <w:bottom w:val="nil"/>
                <w:right w:val="nil"/>
                <w:between w:val="nil"/>
              </w:pBdr>
              <w:ind w:right="57"/>
              <w:rPr>
                <w:b/>
                <w:color w:val="000000"/>
                <w:sz w:val="20"/>
                <w:szCs w:val="20"/>
              </w:rPr>
            </w:pPr>
            <w:r w:rsidRPr="0035642F">
              <w:rPr>
                <w:b/>
                <w:color w:val="000000"/>
                <w:sz w:val="20"/>
                <w:szCs w:val="20"/>
              </w:rPr>
              <w:t>Орендодавець:</w:t>
            </w:r>
          </w:p>
          <w:p w14:paraId="1B5F406E" w14:textId="77777777" w:rsidR="00DB28EF" w:rsidRPr="0035642F" w:rsidRDefault="00DB28EF" w:rsidP="00DB28EF">
            <w:pPr>
              <w:tabs>
                <w:tab w:val="left" w:pos="0"/>
              </w:tabs>
              <w:ind w:right="-143"/>
              <w:jc w:val="both"/>
              <w:rPr>
                <w:b/>
                <w:sz w:val="20"/>
                <w:szCs w:val="20"/>
              </w:rPr>
            </w:pPr>
            <w:r w:rsidRPr="0035642F">
              <w:rPr>
                <w:b/>
                <w:sz w:val="20"/>
                <w:szCs w:val="20"/>
              </w:rPr>
              <w:t>ТОВ «Л.Е.С.Т.Е.Р. ПЛЮС»</w:t>
            </w:r>
          </w:p>
          <w:p w14:paraId="30376F70" w14:textId="77777777" w:rsidR="00DB28EF" w:rsidRPr="0035642F" w:rsidRDefault="00DB28EF" w:rsidP="00DB28EF">
            <w:pPr>
              <w:tabs>
                <w:tab w:val="left" w:pos="0"/>
              </w:tabs>
              <w:ind w:right="-143"/>
              <w:jc w:val="both"/>
              <w:rPr>
                <w:sz w:val="20"/>
                <w:szCs w:val="20"/>
              </w:rPr>
            </w:pPr>
            <w:r w:rsidRPr="0035642F">
              <w:rPr>
                <w:sz w:val="20"/>
                <w:szCs w:val="20"/>
              </w:rPr>
              <w:t>код ЄДРПОУ: 41760844</w:t>
            </w:r>
          </w:p>
          <w:p w14:paraId="59BAED5C" w14:textId="77777777" w:rsidR="00DB28EF" w:rsidRPr="0035642F" w:rsidRDefault="00DB28EF" w:rsidP="00DB28EF">
            <w:pPr>
              <w:tabs>
                <w:tab w:val="left" w:pos="0"/>
              </w:tabs>
              <w:ind w:right="-143"/>
              <w:jc w:val="both"/>
              <w:rPr>
                <w:sz w:val="20"/>
                <w:szCs w:val="20"/>
              </w:rPr>
            </w:pPr>
            <w:r w:rsidRPr="0035642F">
              <w:rPr>
                <w:sz w:val="20"/>
                <w:szCs w:val="20"/>
              </w:rPr>
              <w:t xml:space="preserve">Місцезнаходження: 01104, м. Київ, </w:t>
            </w:r>
          </w:p>
          <w:p w14:paraId="7330BBCF" w14:textId="77777777" w:rsidR="00DB28EF" w:rsidRPr="0035642F" w:rsidRDefault="00DB28EF" w:rsidP="00DB28EF">
            <w:pPr>
              <w:tabs>
                <w:tab w:val="left" w:pos="0"/>
              </w:tabs>
              <w:ind w:right="-143"/>
              <w:jc w:val="both"/>
              <w:rPr>
                <w:b/>
                <w:sz w:val="20"/>
                <w:szCs w:val="20"/>
              </w:rPr>
            </w:pPr>
            <w:r w:rsidRPr="0035642F">
              <w:rPr>
                <w:sz w:val="20"/>
                <w:szCs w:val="20"/>
              </w:rPr>
              <w:t xml:space="preserve">вул.  </w:t>
            </w:r>
            <w:proofErr w:type="spellStart"/>
            <w:r w:rsidRPr="0035642F">
              <w:rPr>
                <w:sz w:val="20"/>
                <w:szCs w:val="20"/>
              </w:rPr>
              <w:t>Болсуновська</w:t>
            </w:r>
            <w:proofErr w:type="spellEnd"/>
            <w:r w:rsidRPr="0035642F">
              <w:rPr>
                <w:sz w:val="20"/>
                <w:szCs w:val="20"/>
              </w:rPr>
              <w:t xml:space="preserve"> 13-15</w:t>
            </w:r>
          </w:p>
          <w:p w14:paraId="2FA1E8CA" w14:textId="77777777" w:rsidR="00DB28EF" w:rsidRPr="0035642F" w:rsidRDefault="00DB28EF" w:rsidP="00DB28EF">
            <w:pPr>
              <w:tabs>
                <w:tab w:val="left" w:pos="0"/>
              </w:tabs>
              <w:ind w:right="-143"/>
              <w:jc w:val="both"/>
              <w:rPr>
                <w:color w:val="000000"/>
                <w:sz w:val="20"/>
                <w:szCs w:val="20"/>
              </w:rPr>
            </w:pPr>
            <w:r w:rsidRPr="0035642F">
              <w:rPr>
                <w:color w:val="000000"/>
                <w:sz w:val="20"/>
                <w:szCs w:val="20"/>
              </w:rPr>
              <w:t>IBAN: UA22 3808 0500 0000 0026 0077 9242 7</w:t>
            </w:r>
          </w:p>
          <w:p w14:paraId="716C5922" w14:textId="77777777" w:rsidR="00DB28EF" w:rsidRPr="0035642F" w:rsidRDefault="00DB28EF" w:rsidP="00DB28EF">
            <w:pPr>
              <w:tabs>
                <w:tab w:val="left" w:pos="0"/>
              </w:tabs>
              <w:ind w:right="-143"/>
              <w:jc w:val="both"/>
              <w:rPr>
                <w:color w:val="000000"/>
                <w:sz w:val="20"/>
                <w:szCs w:val="20"/>
              </w:rPr>
            </w:pPr>
            <w:r w:rsidRPr="0035642F">
              <w:rPr>
                <w:color w:val="000000"/>
                <w:sz w:val="20"/>
                <w:szCs w:val="20"/>
              </w:rPr>
              <w:t>У АТ "</w:t>
            </w:r>
            <w:r w:rsidRPr="0035642F">
              <w:rPr>
                <w:sz w:val="20"/>
                <w:szCs w:val="20"/>
              </w:rPr>
              <w:t>Райффайзен Банк", м. Київ</w:t>
            </w:r>
            <w:r w:rsidRPr="0035642F">
              <w:rPr>
                <w:color w:val="000000"/>
                <w:sz w:val="20"/>
                <w:szCs w:val="20"/>
              </w:rPr>
              <w:t>, Україна</w:t>
            </w:r>
          </w:p>
          <w:p w14:paraId="64A45FB1" w14:textId="77777777" w:rsidR="00DB28EF" w:rsidRPr="00DB28EF" w:rsidRDefault="00DB28EF" w:rsidP="00DB28EF">
            <w:pPr>
              <w:tabs>
                <w:tab w:val="left" w:pos="0"/>
              </w:tabs>
              <w:ind w:right="-143"/>
              <w:jc w:val="both"/>
              <w:rPr>
                <w:color w:val="000000"/>
                <w:sz w:val="20"/>
                <w:szCs w:val="20"/>
              </w:rPr>
            </w:pPr>
            <w:r w:rsidRPr="0035642F">
              <w:rPr>
                <w:color w:val="000000"/>
                <w:sz w:val="20"/>
                <w:szCs w:val="20"/>
              </w:rPr>
              <w:t>ІПН 417608426558</w:t>
            </w:r>
          </w:p>
          <w:p w14:paraId="10F7EA56" w14:textId="77777777" w:rsidR="00DB28EF" w:rsidRPr="0035642F" w:rsidRDefault="00DB28EF" w:rsidP="00DB28EF">
            <w:pPr>
              <w:tabs>
                <w:tab w:val="left" w:pos="0"/>
              </w:tabs>
              <w:ind w:right="-143"/>
              <w:jc w:val="both"/>
              <w:rPr>
                <w:b/>
                <w:sz w:val="20"/>
                <w:szCs w:val="20"/>
              </w:rPr>
            </w:pPr>
          </w:p>
          <w:p w14:paraId="11E5A156" w14:textId="77777777" w:rsidR="00DB28EF" w:rsidRPr="0035642F" w:rsidRDefault="00DB28EF" w:rsidP="00DB28EF">
            <w:pPr>
              <w:tabs>
                <w:tab w:val="left" w:pos="0"/>
              </w:tabs>
              <w:ind w:right="-143"/>
              <w:jc w:val="both"/>
              <w:rPr>
                <w:b/>
                <w:sz w:val="20"/>
                <w:szCs w:val="20"/>
              </w:rPr>
            </w:pPr>
            <w:r w:rsidRPr="0035642F">
              <w:rPr>
                <w:b/>
                <w:sz w:val="20"/>
                <w:szCs w:val="20"/>
              </w:rPr>
              <w:t>Генеральний директор</w:t>
            </w:r>
          </w:p>
          <w:p w14:paraId="316B2DA5" w14:textId="77777777" w:rsidR="00DB28EF" w:rsidRPr="0035642F" w:rsidRDefault="00DB28EF" w:rsidP="00DB28EF">
            <w:pPr>
              <w:rPr>
                <w:b/>
                <w:sz w:val="20"/>
                <w:szCs w:val="20"/>
              </w:rPr>
            </w:pPr>
          </w:p>
          <w:p w14:paraId="77C2DEC4" w14:textId="77777777" w:rsidR="00DB28EF" w:rsidRPr="0035642F" w:rsidRDefault="00DB28EF" w:rsidP="00DB28EF">
            <w:pPr>
              <w:rPr>
                <w:b/>
                <w:sz w:val="20"/>
                <w:szCs w:val="20"/>
              </w:rPr>
            </w:pPr>
            <w:r w:rsidRPr="0035642F">
              <w:rPr>
                <w:b/>
                <w:sz w:val="20"/>
                <w:szCs w:val="20"/>
              </w:rPr>
              <w:t>_____________________</w:t>
            </w:r>
          </w:p>
          <w:p w14:paraId="09E8FE84" w14:textId="77777777" w:rsidR="00DB28EF" w:rsidRPr="0035642F" w:rsidRDefault="00DB28EF" w:rsidP="00DB28EF">
            <w:pPr>
              <w:rPr>
                <w:b/>
                <w:sz w:val="20"/>
                <w:szCs w:val="20"/>
              </w:rPr>
            </w:pPr>
            <w:r>
              <w:rPr>
                <w:b/>
                <w:sz w:val="20"/>
                <w:szCs w:val="20"/>
              </w:rPr>
              <w:t xml:space="preserve">Ігор </w:t>
            </w:r>
            <w:r w:rsidRPr="0035642F">
              <w:rPr>
                <w:b/>
                <w:sz w:val="20"/>
                <w:szCs w:val="20"/>
              </w:rPr>
              <w:t xml:space="preserve">Полтавець </w:t>
            </w:r>
          </w:p>
          <w:p w14:paraId="4A78C46D" w14:textId="77777777" w:rsidR="00DB28EF" w:rsidRPr="0035642F" w:rsidRDefault="00DB28EF" w:rsidP="00DB28EF">
            <w:pPr>
              <w:rPr>
                <w:b/>
                <w:sz w:val="20"/>
                <w:szCs w:val="20"/>
              </w:rPr>
            </w:pPr>
          </w:p>
          <w:p w14:paraId="16146576" w14:textId="77777777" w:rsidR="00DB28EF" w:rsidRPr="0035642F" w:rsidRDefault="00DB28EF" w:rsidP="00DB28EF">
            <w:pPr>
              <w:rPr>
                <w:b/>
                <w:sz w:val="20"/>
                <w:szCs w:val="20"/>
              </w:rPr>
            </w:pPr>
            <w:r w:rsidRPr="0035642F">
              <w:rPr>
                <w:b/>
                <w:sz w:val="20"/>
                <w:szCs w:val="20"/>
              </w:rPr>
              <w:t>Виконавчий директор</w:t>
            </w:r>
          </w:p>
          <w:p w14:paraId="27852DDF" w14:textId="77777777" w:rsidR="00DB28EF" w:rsidRPr="0035642F" w:rsidRDefault="00DB28EF" w:rsidP="00DB28EF">
            <w:pPr>
              <w:rPr>
                <w:b/>
                <w:sz w:val="20"/>
                <w:szCs w:val="20"/>
              </w:rPr>
            </w:pPr>
          </w:p>
          <w:p w14:paraId="3B3D7ADC" w14:textId="77777777" w:rsidR="00DB28EF" w:rsidRPr="0035642F" w:rsidRDefault="00DB28EF" w:rsidP="00DB28EF">
            <w:pPr>
              <w:rPr>
                <w:b/>
                <w:sz w:val="20"/>
                <w:szCs w:val="20"/>
              </w:rPr>
            </w:pPr>
            <w:r>
              <w:rPr>
                <w:b/>
                <w:sz w:val="20"/>
                <w:szCs w:val="20"/>
              </w:rPr>
              <w:t>_____________________</w:t>
            </w:r>
          </w:p>
          <w:p w14:paraId="00000248" w14:textId="409F2243" w:rsidR="00DB28EF" w:rsidRDefault="00DB28EF" w:rsidP="00DB28EF">
            <w:pPr>
              <w:rPr>
                <w:color w:val="000000"/>
                <w:sz w:val="21"/>
                <w:szCs w:val="21"/>
              </w:rPr>
            </w:pPr>
            <w:r>
              <w:rPr>
                <w:b/>
                <w:sz w:val="20"/>
                <w:szCs w:val="20"/>
              </w:rPr>
              <w:t xml:space="preserve">В’ячеслав </w:t>
            </w:r>
            <w:r w:rsidRPr="0035642F">
              <w:rPr>
                <w:b/>
                <w:sz w:val="20"/>
                <w:szCs w:val="20"/>
              </w:rPr>
              <w:t xml:space="preserve">Марценюк </w:t>
            </w:r>
          </w:p>
        </w:tc>
      </w:tr>
    </w:tbl>
    <w:p w14:paraId="00000249" w14:textId="77777777" w:rsidR="00F257E7" w:rsidRDefault="000A1E7A" w:rsidP="00C04CE6">
      <w:pPr>
        <w:pBdr>
          <w:top w:val="nil"/>
          <w:left w:val="nil"/>
          <w:bottom w:val="nil"/>
          <w:right w:val="nil"/>
          <w:between w:val="nil"/>
        </w:pBdr>
        <w:jc w:val="right"/>
        <w:rPr>
          <w:b/>
          <w:i/>
          <w:color w:val="000000"/>
          <w:sz w:val="20"/>
          <w:szCs w:val="20"/>
        </w:rPr>
      </w:pPr>
      <w:r>
        <w:br w:type="page"/>
      </w:r>
      <w:r>
        <w:rPr>
          <w:b/>
          <w:i/>
          <w:color w:val="000000"/>
          <w:sz w:val="20"/>
          <w:szCs w:val="20"/>
        </w:rPr>
        <w:lastRenderedPageBreak/>
        <w:t>Додаток №3</w:t>
      </w:r>
    </w:p>
    <w:p w14:paraId="0000024C" w14:textId="024DC6F2" w:rsidR="00F257E7" w:rsidRDefault="00D32B4A" w:rsidP="00F117B8">
      <w:pPr>
        <w:pBdr>
          <w:top w:val="nil"/>
          <w:left w:val="nil"/>
          <w:bottom w:val="nil"/>
          <w:right w:val="nil"/>
          <w:between w:val="nil"/>
        </w:pBdr>
        <w:ind w:firstLine="600"/>
        <w:jc w:val="right"/>
        <w:rPr>
          <w:i/>
          <w:color w:val="000000"/>
          <w:sz w:val="20"/>
          <w:szCs w:val="20"/>
        </w:rPr>
      </w:pPr>
      <w:r w:rsidRPr="00C07049">
        <w:rPr>
          <w:i/>
          <w:color w:val="000000"/>
          <w:sz w:val="20"/>
          <w:szCs w:val="20"/>
        </w:rPr>
        <w:t xml:space="preserve">до Договору оренди </w:t>
      </w:r>
      <w:r w:rsidRPr="00630FE3">
        <w:rPr>
          <w:i/>
          <w:color w:val="000000"/>
          <w:sz w:val="20"/>
          <w:szCs w:val="20"/>
        </w:rPr>
        <w:t xml:space="preserve">нерухомого майна </w:t>
      </w:r>
      <w:bookmarkStart w:id="20" w:name="_Hlk157531190"/>
      <w:r w:rsidR="00373CB4" w:rsidRPr="0034293F">
        <w:rPr>
          <w:i/>
          <w:color w:val="000000"/>
          <w:sz w:val="20"/>
          <w:szCs w:val="20"/>
        </w:rPr>
        <w:t>№1</w:t>
      </w:r>
      <w:r w:rsidR="00DB28EF">
        <w:rPr>
          <w:i/>
          <w:color w:val="000000"/>
          <w:sz w:val="20"/>
          <w:szCs w:val="20"/>
        </w:rPr>
        <w:t>8</w:t>
      </w:r>
      <w:r w:rsidR="00373CB4" w:rsidRPr="0034293F">
        <w:rPr>
          <w:i/>
          <w:color w:val="000000"/>
          <w:sz w:val="20"/>
          <w:szCs w:val="20"/>
        </w:rPr>
        <w:t>-</w:t>
      </w:r>
      <w:r w:rsidR="00DB28EF">
        <w:rPr>
          <w:i/>
          <w:color w:val="000000"/>
          <w:sz w:val="20"/>
          <w:szCs w:val="20"/>
        </w:rPr>
        <w:t>280</w:t>
      </w:r>
      <w:r w:rsidR="00373CB4" w:rsidRPr="0034293F">
        <w:rPr>
          <w:i/>
          <w:color w:val="000000"/>
          <w:sz w:val="20"/>
          <w:szCs w:val="20"/>
        </w:rPr>
        <w:t>/ від « » лютого 2024 року</w:t>
      </w:r>
      <w:bookmarkEnd w:id="20"/>
    </w:p>
    <w:p w14:paraId="442C0CFB" w14:textId="77777777" w:rsidR="00F117B8" w:rsidRDefault="00F117B8" w:rsidP="00F117B8">
      <w:pPr>
        <w:pBdr>
          <w:top w:val="nil"/>
          <w:left w:val="nil"/>
          <w:bottom w:val="nil"/>
          <w:right w:val="nil"/>
          <w:between w:val="nil"/>
        </w:pBdr>
        <w:ind w:firstLine="600"/>
        <w:jc w:val="right"/>
        <w:rPr>
          <w:b/>
          <w:sz w:val="20"/>
          <w:szCs w:val="20"/>
        </w:rPr>
      </w:pPr>
    </w:p>
    <w:p w14:paraId="0000024D" w14:textId="65FCB236" w:rsidR="00F257E7" w:rsidRPr="00C04CE6" w:rsidRDefault="000A1E7A" w:rsidP="006A5F69">
      <w:pPr>
        <w:widowControl/>
        <w:pBdr>
          <w:top w:val="nil"/>
          <w:left w:val="nil"/>
          <w:bottom w:val="nil"/>
          <w:right w:val="nil"/>
          <w:between w:val="nil"/>
        </w:pBdr>
        <w:jc w:val="center"/>
        <w:rPr>
          <w:b/>
          <w:color w:val="000000"/>
          <w:sz w:val="20"/>
          <w:szCs w:val="20"/>
        </w:rPr>
      </w:pPr>
      <w:r>
        <w:rPr>
          <w:b/>
          <w:color w:val="000000"/>
          <w:sz w:val="20"/>
          <w:szCs w:val="20"/>
        </w:rPr>
        <w:t>ПЛАН ПРИМІЩЕН</w:t>
      </w:r>
      <w:r w:rsidR="00C04CE6">
        <w:rPr>
          <w:b/>
          <w:color w:val="000000"/>
          <w:sz w:val="20"/>
          <w:szCs w:val="20"/>
        </w:rPr>
        <w:t>НЯ</w:t>
      </w:r>
    </w:p>
    <w:p w14:paraId="0000024E" w14:textId="6905AD27" w:rsidR="00F257E7" w:rsidRDefault="000A1E7A" w:rsidP="006A5F69">
      <w:pPr>
        <w:widowControl/>
        <w:pBdr>
          <w:top w:val="nil"/>
          <w:left w:val="nil"/>
          <w:bottom w:val="nil"/>
          <w:right w:val="nil"/>
          <w:between w:val="nil"/>
        </w:pBdr>
        <w:jc w:val="center"/>
        <w:rPr>
          <w:b/>
          <w:color w:val="000000"/>
          <w:sz w:val="20"/>
          <w:szCs w:val="20"/>
        </w:rPr>
      </w:pPr>
      <w:r>
        <w:rPr>
          <w:b/>
          <w:color w:val="000000"/>
          <w:sz w:val="20"/>
          <w:szCs w:val="20"/>
        </w:rPr>
        <w:t xml:space="preserve">нежитлове приміщення  </w:t>
      </w:r>
      <w:r w:rsidR="00373CB4">
        <w:rPr>
          <w:b/>
          <w:color w:val="000000"/>
          <w:sz w:val="20"/>
          <w:szCs w:val="20"/>
        </w:rPr>
        <w:t>1</w:t>
      </w:r>
      <w:r w:rsidR="00DB28EF">
        <w:rPr>
          <w:b/>
          <w:color w:val="000000"/>
          <w:sz w:val="20"/>
          <w:szCs w:val="20"/>
        </w:rPr>
        <w:t>8</w:t>
      </w:r>
      <w:r w:rsidR="00C04CE6">
        <w:rPr>
          <w:b/>
          <w:color w:val="000000"/>
          <w:sz w:val="20"/>
          <w:szCs w:val="20"/>
        </w:rPr>
        <w:t>-</w:t>
      </w:r>
      <w:r w:rsidR="00DB28EF">
        <w:rPr>
          <w:b/>
          <w:color w:val="000000"/>
          <w:sz w:val="20"/>
          <w:szCs w:val="20"/>
        </w:rPr>
        <w:t>280</w:t>
      </w:r>
    </w:p>
    <w:p w14:paraId="63DFF17D" w14:textId="336789E9" w:rsidR="00E43281" w:rsidRDefault="00E43281" w:rsidP="00D870FB">
      <w:pPr>
        <w:pBdr>
          <w:top w:val="nil"/>
          <w:left w:val="nil"/>
          <w:bottom w:val="nil"/>
          <w:right w:val="nil"/>
          <w:between w:val="nil"/>
        </w:pBdr>
        <w:spacing w:line="480" w:lineRule="auto"/>
        <w:ind w:firstLine="600"/>
        <w:jc w:val="center"/>
        <w:rPr>
          <w:noProof/>
        </w:rPr>
      </w:pPr>
    </w:p>
    <w:p w14:paraId="3955B307" w14:textId="77777777" w:rsidR="00DB28EF" w:rsidRDefault="00DB28EF" w:rsidP="00D870FB">
      <w:pPr>
        <w:pBdr>
          <w:top w:val="nil"/>
          <w:left w:val="nil"/>
          <w:bottom w:val="nil"/>
          <w:right w:val="nil"/>
          <w:between w:val="nil"/>
        </w:pBdr>
        <w:spacing w:line="480" w:lineRule="auto"/>
        <w:ind w:firstLine="600"/>
        <w:jc w:val="center"/>
        <w:rPr>
          <w:noProof/>
        </w:rPr>
      </w:pPr>
    </w:p>
    <w:p w14:paraId="133B0F6E" w14:textId="4CB43B59" w:rsidR="006A5F69" w:rsidRDefault="00DB28EF" w:rsidP="00D870FB">
      <w:pPr>
        <w:pBdr>
          <w:top w:val="nil"/>
          <w:left w:val="nil"/>
          <w:bottom w:val="nil"/>
          <w:right w:val="nil"/>
          <w:between w:val="nil"/>
        </w:pBdr>
        <w:spacing w:line="480" w:lineRule="auto"/>
        <w:ind w:firstLine="600"/>
        <w:jc w:val="center"/>
        <w:rPr>
          <w:noProof/>
        </w:rPr>
      </w:pPr>
      <w:r>
        <w:rPr>
          <w:noProof/>
        </w:rPr>
        <w:drawing>
          <wp:inline distT="0" distB="0" distL="0" distR="0" wp14:anchorId="5D9040A6" wp14:editId="28CD4816">
            <wp:extent cx="3505874" cy="2720359"/>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9941" t="36065" r="36414" b="17526"/>
                    <a:stretch/>
                  </pic:blipFill>
                  <pic:spPr bwMode="auto">
                    <a:xfrm>
                      <a:off x="0" y="0"/>
                      <a:ext cx="3522209" cy="2733034"/>
                    </a:xfrm>
                    <a:prstGeom prst="rect">
                      <a:avLst/>
                    </a:prstGeom>
                    <a:ln>
                      <a:noFill/>
                    </a:ln>
                    <a:extLst>
                      <a:ext uri="{53640926-AAD7-44D8-BBD7-CCE9431645EC}">
                        <a14:shadowObscured xmlns:a14="http://schemas.microsoft.com/office/drawing/2010/main"/>
                      </a:ext>
                    </a:extLst>
                  </pic:spPr>
                </pic:pic>
              </a:graphicData>
            </a:graphic>
          </wp:inline>
        </w:drawing>
      </w:r>
    </w:p>
    <w:p w14:paraId="5A54F00E" w14:textId="19D08D7B" w:rsidR="00C04CE6" w:rsidRDefault="00C04CE6" w:rsidP="00D870FB">
      <w:pPr>
        <w:pBdr>
          <w:top w:val="nil"/>
          <w:left w:val="nil"/>
          <w:bottom w:val="nil"/>
          <w:right w:val="nil"/>
          <w:between w:val="nil"/>
        </w:pBdr>
        <w:spacing w:line="480" w:lineRule="auto"/>
        <w:ind w:firstLine="600"/>
        <w:jc w:val="center"/>
        <w:rPr>
          <w:noProof/>
        </w:rPr>
      </w:pPr>
    </w:p>
    <w:p w14:paraId="287F52AD" w14:textId="177AA517" w:rsidR="009924CF" w:rsidRDefault="009924CF" w:rsidP="00D870FB">
      <w:pPr>
        <w:pBdr>
          <w:top w:val="nil"/>
          <w:left w:val="nil"/>
          <w:bottom w:val="nil"/>
          <w:right w:val="nil"/>
          <w:between w:val="nil"/>
        </w:pBdr>
        <w:spacing w:line="480" w:lineRule="auto"/>
        <w:ind w:firstLine="600"/>
        <w:jc w:val="center"/>
        <w:rPr>
          <w:noProof/>
        </w:rPr>
      </w:pPr>
    </w:p>
    <w:p w14:paraId="00000252" w14:textId="072CF9B0" w:rsidR="00F257E7" w:rsidRDefault="00F257E7" w:rsidP="00D870FB">
      <w:pPr>
        <w:pBdr>
          <w:top w:val="nil"/>
          <w:left w:val="nil"/>
          <w:bottom w:val="nil"/>
          <w:right w:val="nil"/>
          <w:between w:val="nil"/>
        </w:pBdr>
        <w:spacing w:line="480" w:lineRule="auto"/>
        <w:ind w:firstLine="600"/>
        <w:jc w:val="center"/>
        <w:rPr>
          <w:b/>
          <w:i/>
          <w:color w:val="000000"/>
          <w:sz w:val="20"/>
          <w:szCs w:val="20"/>
        </w:rPr>
      </w:pPr>
    </w:p>
    <w:p w14:paraId="00000253" w14:textId="47D10576" w:rsidR="00F257E7" w:rsidRPr="007F4D21" w:rsidRDefault="00D07E13">
      <w:pPr>
        <w:pBdr>
          <w:top w:val="nil"/>
          <w:left w:val="nil"/>
          <w:bottom w:val="nil"/>
          <w:right w:val="nil"/>
          <w:between w:val="nil"/>
        </w:pBdr>
        <w:spacing w:line="480" w:lineRule="auto"/>
        <w:ind w:firstLine="600"/>
        <w:jc w:val="center"/>
        <w:rPr>
          <w:b/>
          <w:iCs/>
          <w:color w:val="000000"/>
          <w:sz w:val="20"/>
          <w:szCs w:val="20"/>
        </w:rPr>
      </w:pPr>
      <w:r w:rsidRPr="007F4D21">
        <w:rPr>
          <w:b/>
          <w:iCs/>
          <w:color w:val="000000"/>
          <w:sz w:val="20"/>
          <w:szCs w:val="20"/>
        </w:rPr>
        <w:t>ПІДПИСИ СТОРІН</w:t>
      </w:r>
    </w:p>
    <w:tbl>
      <w:tblPr>
        <w:tblStyle w:val="afff2"/>
        <w:tblW w:w="10071" w:type="dxa"/>
        <w:tblInd w:w="0" w:type="dxa"/>
        <w:tblLayout w:type="fixed"/>
        <w:tblLook w:val="0000" w:firstRow="0" w:lastRow="0" w:firstColumn="0" w:lastColumn="0" w:noHBand="0" w:noVBand="0"/>
      </w:tblPr>
      <w:tblGrid>
        <w:gridCol w:w="5035"/>
        <w:gridCol w:w="5036"/>
      </w:tblGrid>
      <w:tr w:rsidR="006A5F69" w14:paraId="70B224DA" w14:textId="77777777">
        <w:trPr>
          <w:trHeight w:val="2127"/>
        </w:trPr>
        <w:tc>
          <w:tcPr>
            <w:tcW w:w="5035" w:type="dxa"/>
          </w:tcPr>
          <w:p w14:paraId="0D00DD16" w14:textId="77777777" w:rsidR="006A5F69" w:rsidRPr="00630FE3" w:rsidRDefault="006A5F69" w:rsidP="006A5F69">
            <w:pPr>
              <w:rPr>
                <w:b/>
                <w:color w:val="000000"/>
                <w:sz w:val="20"/>
                <w:szCs w:val="20"/>
              </w:rPr>
            </w:pPr>
            <w:r w:rsidRPr="00630FE3">
              <w:rPr>
                <w:b/>
                <w:color w:val="000000"/>
                <w:sz w:val="20"/>
                <w:szCs w:val="20"/>
              </w:rPr>
              <w:t>Орендар:</w:t>
            </w:r>
          </w:p>
          <w:p w14:paraId="414B60B6" w14:textId="77777777" w:rsidR="00DB28EF" w:rsidRPr="00DB28EF" w:rsidRDefault="00DB28EF" w:rsidP="00DB28EF">
            <w:pPr>
              <w:tabs>
                <w:tab w:val="left" w:pos="0"/>
              </w:tabs>
              <w:ind w:right="-143"/>
              <w:rPr>
                <w:b/>
                <w:sz w:val="20"/>
                <w:szCs w:val="20"/>
              </w:rPr>
            </w:pPr>
            <w:r w:rsidRPr="00DB28EF">
              <w:rPr>
                <w:b/>
                <w:sz w:val="20"/>
                <w:szCs w:val="20"/>
              </w:rPr>
              <w:t xml:space="preserve">ФОП </w:t>
            </w:r>
            <w:proofErr w:type="spellStart"/>
            <w:r w:rsidRPr="00DB28EF">
              <w:rPr>
                <w:b/>
                <w:sz w:val="20"/>
                <w:szCs w:val="20"/>
              </w:rPr>
              <w:t>Костюков</w:t>
            </w:r>
            <w:proofErr w:type="spellEnd"/>
            <w:r w:rsidRPr="00DB28EF">
              <w:rPr>
                <w:b/>
                <w:sz w:val="20"/>
                <w:szCs w:val="20"/>
              </w:rPr>
              <w:t xml:space="preserve"> Ігор Володимирович</w:t>
            </w:r>
          </w:p>
          <w:p w14:paraId="03C9EA88" w14:textId="77777777" w:rsidR="00DB28EF" w:rsidRPr="00DB28EF" w:rsidRDefault="00DB28EF" w:rsidP="00DB28EF">
            <w:pPr>
              <w:tabs>
                <w:tab w:val="left" w:pos="0"/>
              </w:tabs>
              <w:ind w:right="-143"/>
              <w:rPr>
                <w:sz w:val="20"/>
                <w:szCs w:val="20"/>
              </w:rPr>
            </w:pPr>
            <w:r w:rsidRPr="00DB28EF">
              <w:rPr>
                <w:sz w:val="20"/>
                <w:szCs w:val="20"/>
              </w:rPr>
              <w:t>РНОКПП: 2707813310</w:t>
            </w:r>
          </w:p>
          <w:p w14:paraId="743710A9" w14:textId="77777777" w:rsidR="00DB28EF" w:rsidRPr="00DB28EF" w:rsidRDefault="00DB28EF" w:rsidP="00DB28EF">
            <w:pPr>
              <w:tabs>
                <w:tab w:val="left" w:pos="0"/>
              </w:tabs>
              <w:ind w:right="-143"/>
              <w:rPr>
                <w:b/>
                <w:sz w:val="20"/>
                <w:szCs w:val="20"/>
              </w:rPr>
            </w:pPr>
          </w:p>
          <w:p w14:paraId="7F871881" w14:textId="77777777" w:rsidR="00DB28EF" w:rsidRPr="00DB28EF" w:rsidRDefault="00DB28EF" w:rsidP="00DB28EF">
            <w:pPr>
              <w:tabs>
                <w:tab w:val="left" w:pos="0"/>
              </w:tabs>
              <w:ind w:right="-143"/>
              <w:rPr>
                <w:b/>
                <w:sz w:val="20"/>
                <w:szCs w:val="20"/>
              </w:rPr>
            </w:pPr>
          </w:p>
          <w:p w14:paraId="7CC40977" w14:textId="77777777" w:rsidR="00DB28EF" w:rsidRPr="00DB28EF" w:rsidRDefault="00DB28EF" w:rsidP="00DB28EF">
            <w:pPr>
              <w:tabs>
                <w:tab w:val="left" w:pos="0"/>
              </w:tabs>
              <w:ind w:right="-143"/>
              <w:rPr>
                <w:b/>
                <w:sz w:val="20"/>
                <w:szCs w:val="20"/>
              </w:rPr>
            </w:pPr>
            <w:r w:rsidRPr="00DB28EF">
              <w:rPr>
                <w:b/>
                <w:sz w:val="20"/>
                <w:szCs w:val="20"/>
              </w:rPr>
              <w:t>_______________________</w:t>
            </w:r>
          </w:p>
          <w:p w14:paraId="0000025E" w14:textId="07AC1D22" w:rsidR="006A5F69" w:rsidRDefault="00DB28EF" w:rsidP="00DB28EF">
            <w:pPr>
              <w:pBdr>
                <w:top w:val="nil"/>
                <w:left w:val="nil"/>
                <w:bottom w:val="nil"/>
                <w:right w:val="nil"/>
                <w:between w:val="nil"/>
              </w:pBdr>
              <w:rPr>
                <w:b/>
                <w:color w:val="000000"/>
                <w:sz w:val="21"/>
                <w:szCs w:val="21"/>
              </w:rPr>
            </w:pPr>
            <w:r w:rsidRPr="00DB28EF">
              <w:rPr>
                <w:b/>
                <w:sz w:val="20"/>
                <w:szCs w:val="20"/>
              </w:rPr>
              <w:t xml:space="preserve">Ігор </w:t>
            </w:r>
            <w:proofErr w:type="spellStart"/>
            <w:r w:rsidRPr="00DB28EF">
              <w:rPr>
                <w:b/>
                <w:sz w:val="20"/>
                <w:szCs w:val="20"/>
              </w:rPr>
              <w:t>Костюков</w:t>
            </w:r>
            <w:proofErr w:type="spellEnd"/>
          </w:p>
        </w:tc>
        <w:tc>
          <w:tcPr>
            <w:tcW w:w="5036" w:type="dxa"/>
          </w:tcPr>
          <w:p w14:paraId="6D23C82F" w14:textId="77777777" w:rsidR="006A5F69" w:rsidRDefault="006A5F69" w:rsidP="006A5F69">
            <w:pPr>
              <w:pBdr>
                <w:top w:val="nil"/>
                <w:left w:val="nil"/>
                <w:bottom w:val="nil"/>
                <w:right w:val="nil"/>
                <w:between w:val="nil"/>
              </w:pBdr>
              <w:ind w:right="57"/>
              <w:rPr>
                <w:b/>
                <w:color w:val="000000"/>
                <w:sz w:val="21"/>
                <w:szCs w:val="21"/>
              </w:rPr>
            </w:pPr>
            <w:r>
              <w:rPr>
                <w:b/>
                <w:color w:val="000000"/>
                <w:sz w:val="21"/>
                <w:szCs w:val="21"/>
              </w:rPr>
              <w:t>Орендодавець:</w:t>
            </w:r>
          </w:p>
          <w:p w14:paraId="10C39AC7" w14:textId="77777777" w:rsidR="006A5F69" w:rsidRDefault="006A5F69" w:rsidP="006A5F69">
            <w:pPr>
              <w:tabs>
                <w:tab w:val="left" w:pos="0"/>
              </w:tabs>
              <w:ind w:right="-143"/>
              <w:rPr>
                <w:b/>
                <w:sz w:val="21"/>
                <w:szCs w:val="21"/>
              </w:rPr>
            </w:pPr>
            <w:r>
              <w:rPr>
                <w:b/>
                <w:sz w:val="21"/>
                <w:szCs w:val="21"/>
              </w:rPr>
              <w:t>ТОВ «Л.Е.С.Т.Е.Р. ПЛЮС»</w:t>
            </w:r>
          </w:p>
          <w:p w14:paraId="3B1586C1" w14:textId="77777777" w:rsidR="006A5F69" w:rsidRDefault="006A5F69" w:rsidP="006A5F69">
            <w:pPr>
              <w:tabs>
                <w:tab w:val="left" w:pos="0"/>
              </w:tabs>
              <w:ind w:right="-143"/>
              <w:rPr>
                <w:sz w:val="21"/>
                <w:szCs w:val="21"/>
              </w:rPr>
            </w:pPr>
            <w:r>
              <w:rPr>
                <w:sz w:val="21"/>
                <w:szCs w:val="21"/>
              </w:rPr>
              <w:t>код ЄДРПОУ: 41760844</w:t>
            </w:r>
          </w:p>
          <w:p w14:paraId="43DF7860" w14:textId="77777777" w:rsidR="006A5F69" w:rsidRDefault="006A5F69" w:rsidP="006A5F69">
            <w:pPr>
              <w:tabs>
                <w:tab w:val="left" w:pos="0"/>
              </w:tabs>
              <w:ind w:right="-143"/>
              <w:rPr>
                <w:b/>
                <w:sz w:val="21"/>
                <w:szCs w:val="21"/>
              </w:rPr>
            </w:pPr>
          </w:p>
          <w:p w14:paraId="6F19C1AE" w14:textId="77777777" w:rsidR="006A5F69" w:rsidRDefault="006A5F69" w:rsidP="006A5F69">
            <w:pPr>
              <w:tabs>
                <w:tab w:val="left" w:pos="0"/>
              </w:tabs>
              <w:ind w:right="-143"/>
              <w:rPr>
                <w:b/>
                <w:sz w:val="21"/>
                <w:szCs w:val="21"/>
              </w:rPr>
            </w:pPr>
          </w:p>
          <w:p w14:paraId="4A282300" w14:textId="77777777" w:rsidR="006A5F69" w:rsidRDefault="006A5F69" w:rsidP="006A5F69">
            <w:pPr>
              <w:tabs>
                <w:tab w:val="left" w:pos="0"/>
              </w:tabs>
              <w:ind w:right="-143"/>
              <w:rPr>
                <w:b/>
                <w:sz w:val="21"/>
                <w:szCs w:val="21"/>
              </w:rPr>
            </w:pPr>
          </w:p>
          <w:p w14:paraId="00D39B55" w14:textId="77777777" w:rsidR="006A5F69" w:rsidRPr="0035642F" w:rsidRDefault="006A5F69" w:rsidP="006A5F69">
            <w:pPr>
              <w:tabs>
                <w:tab w:val="left" w:pos="0"/>
              </w:tabs>
              <w:ind w:right="-143"/>
              <w:jc w:val="both"/>
              <w:rPr>
                <w:b/>
                <w:sz w:val="20"/>
                <w:szCs w:val="20"/>
              </w:rPr>
            </w:pPr>
            <w:r w:rsidRPr="0035642F">
              <w:rPr>
                <w:b/>
                <w:sz w:val="20"/>
                <w:szCs w:val="20"/>
              </w:rPr>
              <w:t>Генеральний директор</w:t>
            </w:r>
          </w:p>
          <w:p w14:paraId="50FAC7AC" w14:textId="77777777" w:rsidR="006A5F69" w:rsidRPr="0035642F" w:rsidRDefault="006A5F69" w:rsidP="006A5F69">
            <w:pPr>
              <w:rPr>
                <w:b/>
                <w:sz w:val="20"/>
                <w:szCs w:val="20"/>
              </w:rPr>
            </w:pPr>
          </w:p>
          <w:p w14:paraId="3FCAE960" w14:textId="77777777" w:rsidR="006A5F69" w:rsidRPr="0035642F" w:rsidRDefault="006A5F69" w:rsidP="006A5F69">
            <w:pPr>
              <w:rPr>
                <w:b/>
                <w:sz w:val="20"/>
                <w:szCs w:val="20"/>
              </w:rPr>
            </w:pPr>
            <w:r w:rsidRPr="0035642F">
              <w:rPr>
                <w:b/>
                <w:sz w:val="20"/>
                <w:szCs w:val="20"/>
              </w:rPr>
              <w:t>_____________________</w:t>
            </w:r>
          </w:p>
          <w:p w14:paraId="6667EFA6" w14:textId="77777777" w:rsidR="006A5F69" w:rsidRPr="0035642F" w:rsidRDefault="006A5F69" w:rsidP="006A5F69">
            <w:pPr>
              <w:rPr>
                <w:b/>
                <w:sz w:val="20"/>
                <w:szCs w:val="20"/>
              </w:rPr>
            </w:pPr>
            <w:r>
              <w:rPr>
                <w:b/>
                <w:sz w:val="20"/>
                <w:szCs w:val="20"/>
              </w:rPr>
              <w:t xml:space="preserve">Ігор </w:t>
            </w:r>
            <w:r w:rsidRPr="0035642F">
              <w:rPr>
                <w:b/>
                <w:sz w:val="20"/>
                <w:szCs w:val="20"/>
              </w:rPr>
              <w:t xml:space="preserve">Полтавець </w:t>
            </w:r>
          </w:p>
          <w:p w14:paraId="3C61A319" w14:textId="77777777" w:rsidR="006A5F69" w:rsidRPr="0035642F" w:rsidRDefault="006A5F69" w:rsidP="006A5F69">
            <w:pPr>
              <w:rPr>
                <w:b/>
                <w:sz w:val="20"/>
                <w:szCs w:val="20"/>
              </w:rPr>
            </w:pPr>
          </w:p>
          <w:p w14:paraId="08BAD039" w14:textId="77777777" w:rsidR="006A5F69" w:rsidRPr="0035642F" w:rsidRDefault="006A5F69" w:rsidP="006A5F69">
            <w:pPr>
              <w:rPr>
                <w:b/>
                <w:sz w:val="20"/>
                <w:szCs w:val="20"/>
              </w:rPr>
            </w:pPr>
          </w:p>
          <w:p w14:paraId="01D2E1E5" w14:textId="77777777" w:rsidR="006A5F69" w:rsidRPr="0035642F" w:rsidRDefault="006A5F69" w:rsidP="006A5F69">
            <w:pPr>
              <w:rPr>
                <w:b/>
                <w:sz w:val="20"/>
                <w:szCs w:val="20"/>
              </w:rPr>
            </w:pPr>
            <w:r w:rsidRPr="0035642F">
              <w:rPr>
                <w:b/>
                <w:sz w:val="20"/>
                <w:szCs w:val="20"/>
              </w:rPr>
              <w:t>Виконавчий директор</w:t>
            </w:r>
          </w:p>
          <w:p w14:paraId="1230B0BD" w14:textId="77777777" w:rsidR="006A5F69" w:rsidRPr="0035642F" w:rsidRDefault="006A5F69" w:rsidP="006A5F69">
            <w:pPr>
              <w:rPr>
                <w:b/>
                <w:sz w:val="20"/>
                <w:szCs w:val="20"/>
              </w:rPr>
            </w:pPr>
          </w:p>
          <w:p w14:paraId="70F8EC05" w14:textId="77777777" w:rsidR="006A5F69" w:rsidRPr="0035642F" w:rsidRDefault="006A5F69" w:rsidP="006A5F69">
            <w:pPr>
              <w:rPr>
                <w:b/>
                <w:sz w:val="20"/>
                <w:szCs w:val="20"/>
              </w:rPr>
            </w:pPr>
            <w:r>
              <w:rPr>
                <w:b/>
                <w:sz w:val="20"/>
                <w:szCs w:val="20"/>
              </w:rPr>
              <w:t>_____________________</w:t>
            </w:r>
          </w:p>
          <w:p w14:paraId="00000273" w14:textId="188376DA" w:rsidR="006A5F69" w:rsidRDefault="006A5F69" w:rsidP="006A5F69">
            <w:pPr>
              <w:rPr>
                <w:color w:val="000000"/>
                <w:sz w:val="21"/>
                <w:szCs w:val="21"/>
              </w:rPr>
            </w:pPr>
            <w:r>
              <w:rPr>
                <w:b/>
                <w:sz w:val="20"/>
                <w:szCs w:val="20"/>
              </w:rPr>
              <w:t xml:space="preserve">В’ячеслав </w:t>
            </w:r>
            <w:r w:rsidRPr="0035642F">
              <w:rPr>
                <w:b/>
                <w:sz w:val="20"/>
                <w:szCs w:val="20"/>
              </w:rPr>
              <w:t>Марценюк</w:t>
            </w:r>
          </w:p>
        </w:tc>
      </w:tr>
    </w:tbl>
    <w:p w14:paraId="00000274" w14:textId="77777777" w:rsidR="00F257E7" w:rsidRDefault="00F257E7" w:rsidP="00A20AE2">
      <w:pPr>
        <w:pBdr>
          <w:top w:val="nil"/>
          <w:left w:val="nil"/>
          <w:bottom w:val="nil"/>
          <w:right w:val="nil"/>
          <w:between w:val="nil"/>
        </w:pBdr>
        <w:spacing w:line="480" w:lineRule="auto"/>
        <w:rPr>
          <w:b/>
          <w:i/>
          <w:color w:val="000000"/>
          <w:sz w:val="20"/>
          <w:szCs w:val="20"/>
        </w:rPr>
      </w:pPr>
    </w:p>
    <w:p w14:paraId="1A3E9513" w14:textId="06734691" w:rsidR="0096626D" w:rsidRDefault="0096626D" w:rsidP="00A20AE2">
      <w:pPr>
        <w:pBdr>
          <w:top w:val="nil"/>
          <w:left w:val="nil"/>
          <w:bottom w:val="nil"/>
          <w:right w:val="nil"/>
          <w:between w:val="nil"/>
        </w:pBdr>
        <w:spacing w:line="480" w:lineRule="auto"/>
        <w:rPr>
          <w:b/>
          <w:i/>
          <w:color w:val="000000"/>
          <w:sz w:val="20"/>
          <w:szCs w:val="20"/>
        </w:rPr>
      </w:pPr>
    </w:p>
    <w:p w14:paraId="0F66D317" w14:textId="66534330" w:rsidR="006A5F69" w:rsidRDefault="006A5F69" w:rsidP="00A20AE2">
      <w:pPr>
        <w:pBdr>
          <w:top w:val="nil"/>
          <w:left w:val="nil"/>
          <w:bottom w:val="nil"/>
          <w:right w:val="nil"/>
          <w:between w:val="nil"/>
        </w:pBdr>
        <w:spacing w:line="480" w:lineRule="auto"/>
        <w:rPr>
          <w:b/>
          <w:i/>
          <w:color w:val="000000"/>
          <w:sz w:val="20"/>
          <w:szCs w:val="20"/>
        </w:rPr>
      </w:pPr>
    </w:p>
    <w:p w14:paraId="2345886B" w14:textId="77777777" w:rsidR="00DB28EF" w:rsidRDefault="00DB28EF" w:rsidP="00A20AE2">
      <w:pPr>
        <w:pBdr>
          <w:top w:val="nil"/>
          <w:left w:val="nil"/>
          <w:bottom w:val="nil"/>
          <w:right w:val="nil"/>
          <w:between w:val="nil"/>
        </w:pBdr>
        <w:spacing w:line="480" w:lineRule="auto"/>
        <w:rPr>
          <w:b/>
          <w:i/>
          <w:color w:val="000000"/>
          <w:sz w:val="20"/>
          <w:szCs w:val="20"/>
        </w:rPr>
      </w:pPr>
    </w:p>
    <w:p w14:paraId="42F125BA" w14:textId="77777777" w:rsidR="006A5F69" w:rsidRDefault="006A5F69" w:rsidP="00A20AE2">
      <w:pPr>
        <w:pBdr>
          <w:top w:val="nil"/>
          <w:left w:val="nil"/>
          <w:bottom w:val="nil"/>
          <w:right w:val="nil"/>
          <w:between w:val="nil"/>
        </w:pBdr>
        <w:spacing w:line="480" w:lineRule="auto"/>
        <w:rPr>
          <w:b/>
          <w:i/>
          <w:color w:val="000000"/>
          <w:sz w:val="20"/>
          <w:szCs w:val="20"/>
        </w:rPr>
      </w:pPr>
    </w:p>
    <w:p w14:paraId="3D319D01" w14:textId="77777777" w:rsidR="00B02EC4" w:rsidRDefault="00B02EC4" w:rsidP="00D870FB">
      <w:pPr>
        <w:pBdr>
          <w:top w:val="nil"/>
          <w:left w:val="nil"/>
          <w:bottom w:val="nil"/>
          <w:right w:val="nil"/>
          <w:between w:val="nil"/>
        </w:pBdr>
        <w:spacing w:line="480" w:lineRule="auto"/>
        <w:rPr>
          <w:b/>
          <w:i/>
          <w:color w:val="000000"/>
          <w:sz w:val="20"/>
          <w:szCs w:val="20"/>
        </w:rPr>
      </w:pPr>
    </w:p>
    <w:p w14:paraId="00000276" w14:textId="77777777" w:rsidR="00F257E7" w:rsidRDefault="000A1E7A" w:rsidP="00C04CE6">
      <w:pPr>
        <w:pBdr>
          <w:top w:val="nil"/>
          <w:left w:val="nil"/>
          <w:bottom w:val="nil"/>
          <w:right w:val="nil"/>
          <w:between w:val="nil"/>
        </w:pBdr>
        <w:jc w:val="right"/>
        <w:rPr>
          <w:b/>
          <w:i/>
          <w:color w:val="000000"/>
          <w:sz w:val="20"/>
          <w:szCs w:val="20"/>
        </w:rPr>
      </w:pPr>
      <w:r>
        <w:rPr>
          <w:b/>
          <w:i/>
          <w:color w:val="000000"/>
          <w:sz w:val="20"/>
          <w:szCs w:val="20"/>
        </w:rPr>
        <w:lastRenderedPageBreak/>
        <w:t>Додаток №4</w:t>
      </w:r>
    </w:p>
    <w:p w14:paraId="2F688D19" w14:textId="22AC0754" w:rsidR="00F117B8" w:rsidRDefault="00D32B4A" w:rsidP="00F117B8">
      <w:pPr>
        <w:pBdr>
          <w:top w:val="nil"/>
          <w:left w:val="nil"/>
          <w:bottom w:val="nil"/>
          <w:right w:val="nil"/>
          <w:between w:val="nil"/>
        </w:pBdr>
        <w:ind w:firstLine="600"/>
        <w:jc w:val="right"/>
        <w:rPr>
          <w:i/>
          <w:color w:val="000000"/>
          <w:sz w:val="20"/>
          <w:szCs w:val="20"/>
        </w:rPr>
      </w:pPr>
      <w:r w:rsidRPr="00C07049">
        <w:rPr>
          <w:i/>
          <w:color w:val="000000"/>
          <w:sz w:val="20"/>
          <w:szCs w:val="20"/>
        </w:rPr>
        <w:t xml:space="preserve">до Договору оренди </w:t>
      </w:r>
      <w:r w:rsidRPr="00630FE3">
        <w:rPr>
          <w:i/>
          <w:color w:val="000000"/>
          <w:sz w:val="20"/>
          <w:szCs w:val="20"/>
        </w:rPr>
        <w:t xml:space="preserve">нерухомого майна </w:t>
      </w:r>
      <w:r w:rsidR="00373CB4" w:rsidRPr="0034293F">
        <w:rPr>
          <w:i/>
          <w:color w:val="000000"/>
          <w:sz w:val="20"/>
          <w:szCs w:val="20"/>
        </w:rPr>
        <w:t>№1</w:t>
      </w:r>
      <w:r w:rsidR="00DB28EF">
        <w:rPr>
          <w:i/>
          <w:color w:val="000000"/>
          <w:sz w:val="20"/>
          <w:szCs w:val="20"/>
        </w:rPr>
        <w:t>8</w:t>
      </w:r>
      <w:r w:rsidR="00373CB4" w:rsidRPr="0034293F">
        <w:rPr>
          <w:i/>
          <w:color w:val="000000"/>
          <w:sz w:val="20"/>
          <w:szCs w:val="20"/>
        </w:rPr>
        <w:t>-</w:t>
      </w:r>
      <w:r w:rsidR="00DB28EF">
        <w:rPr>
          <w:i/>
          <w:color w:val="000000"/>
          <w:sz w:val="20"/>
          <w:szCs w:val="20"/>
        </w:rPr>
        <w:t>280</w:t>
      </w:r>
      <w:r w:rsidR="006A5F69">
        <w:rPr>
          <w:i/>
          <w:color w:val="000000"/>
          <w:sz w:val="20"/>
          <w:szCs w:val="20"/>
        </w:rPr>
        <w:t>/</w:t>
      </w:r>
      <w:r w:rsidR="00373CB4" w:rsidRPr="0034293F">
        <w:rPr>
          <w:i/>
          <w:color w:val="000000"/>
          <w:sz w:val="20"/>
          <w:szCs w:val="20"/>
        </w:rPr>
        <w:t xml:space="preserve"> від « » лютого 2024 року</w:t>
      </w:r>
    </w:p>
    <w:p w14:paraId="529CC7C2" w14:textId="71499867" w:rsidR="00603824" w:rsidRDefault="00603824" w:rsidP="00603824">
      <w:pPr>
        <w:pBdr>
          <w:top w:val="nil"/>
          <w:left w:val="nil"/>
          <w:bottom w:val="nil"/>
          <w:right w:val="nil"/>
          <w:between w:val="nil"/>
        </w:pBdr>
        <w:ind w:firstLine="600"/>
        <w:jc w:val="right"/>
        <w:rPr>
          <w:i/>
          <w:color w:val="000000"/>
          <w:sz w:val="20"/>
          <w:szCs w:val="20"/>
        </w:rPr>
      </w:pPr>
    </w:p>
    <w:p w14:paraId="25A1840B" w14:textId="77777777" w:rsidR="00C04CE6" w:rsidRDefault="00C04CE6" w:rsidP="00223D39">
      <w:pPr>
        <w:pBdr>
          <w:top w:val="nil"/>
          <w:left w:val="nil"/>
          <w:bottom w:val="nil"/>
          <w:right w:val="nil"/>
          <w:between w:val="nil"/>
        </w:pBdr>
        <w:rPr>
          <w:i/>
          <w:color w:val="000000"/>
          <w:sz w:val="20"/>
          <w:szCs w:val="20"/>
        </w:rPr>
      </w:pPr>
    </w:p>
    <w:p w14:paraId="00000278" w14:textId="77777777" w:rsidR="00F257E7" w:rsidRDefault="000A1E7A">
      <w:pPr>
        <w:jc w:val="center"/>
        <w:rPr>
          <w:b/>
          <w:sz w:val="20"/>
          <w:szCs w:val="20"/>
        </w:rPr>
      </w:pPr>
      <w:r>
        <w:rPr>
          <w:b/>
          <w:sz w:val="20"/>
          <w:szCs w:val="20"/>
        </w:rPr>
        <w:t>ПЕРЕЛІК ПОСЛУГ З УТРИМАННЯ</w:t>
      </w:r>
    </w:p>
    <w:tbl>
      <w:tblPr>
        <w:tblStyle w:val="afff3"/>
        <w:tblW w:w="10031" w:type="dxa"/>
        <w:tblInd w:w="-1" w:type="dxa"/>
        <w:tblLayout w:type="fixed"/>
        <w:tblLook w:val="0400" w:firstRow="0" w:lastRow="0" w:firstColumn="0" w:lastColumn="0" w:noHBand="0" w:noVBand="1"/>
      </w:tblPr>
      <w:tblGrid>
        <w:gridCol w:w="768"/>
        <w:gridCol w:w="9263"/>
      </w:tblGrid>
      <w:tr w:rsidR="00F257E7" w14:paraId="7D3CABC3" w14:textId="77777777" w:rsidTr="004875DC">
        <w:trPr>
          <w:trHeight w:val="826"/>
        </w:trPr>
        <w:tc>
          <w:tcPr>
            <w:tcW w:w="768" w:type="dxa"/>
            <w:shd w:val="clear" w:color="auto" w:fill="auto"/>
            <w:vAlign w:val="center"/>
          </w:tcPr>
          <w:p w14:paraId="00000279" w14:textId="77777777" w:rsidR="00F257E7" w:rsidRDefault="000A1E7A">
            <w:pPr>
              <w:jc w:val="center"/>
              <w:rPr>
                <w:color w:val="000000"/>
                <w:sz w:val="20"/>
                <w:szCs w:val="20"/>
              </w:rPr>
            </w:pPr>
            <w:r>
              <w:rPr>
                <w:color w:val="000000"/>
                <w:sz w:val="20"/>
                <w:szCs w:val="20"/>
              </w:rPr>
              <w:t>1</w:t>
            </w:r>
          </w:p>
        </w:tc>
        <w:tc>
          <w:tcPr>
            <w:tcW w:w="9263" w:type="dxa"/>
            <w:shd w:val="clear" w:color="auto" w:fill="auto"/>
            <w:vAlign w:val="center"/>
          </w:tcPr>
          <w:p w14:paraId="0000027A" w14:textId="77777777" w:rsidR="00F257E7" w:rsidRDefault="000A1E7A">
            <w:pPr>
              <w:rPr>
                <w:color w:val="000000"/>
                <w:sz w:val="20"/>
                <w:szCs w:val="20"/>
              </w:rPr>
            </w:pPr>
            <w:r>
              <w:rPr>
                <w:color w:val="000000"/>
                <w:sz w:val="20"/>
                <w:szCs w:val="20"/>
              </w:rPr>
              <w:t>Технічне обслуговування внутрішньобудинкових систем холодного водопостачання, водовідведення, теплопостачання, електропостачання, зливової каналізації та з ліквідації аварій у внутрішньобудинкових мережах</w:t>
            </w:r>
          </w:p>
        </w:tc>
      </w:tr>
      <w:tr w:rsidR="00F257E7" w14:paraId="1B965FB0" w14:textId="77777777" w:rsidTr="004875DC">
        <w:trPr>
          <w:trHeight w:val="264"/>
        </w:trPr>
        <w:tc>
          <w:tcPr>
            <w:tcW w:w="768" w:type="dxa"/>
            <w:shd w:val="clear" w:color="auto" w:fill="auto"/>
            <w:vAlign w:val="center"/>
          </w:tcPr>
          <w:p w14:paraId="0000027B" w14:textId="77777777" w:rsidR="00F257E7" w:rsidRDefault="000A1E7A">
            <w:pPr>
              <w:jc w:val="center"/>
              <w:rPr>
                <w:color w:val="000000"/>
                <w:sz w:val="20"/>
                <w:szCs w:val="20"/>
              </w:rPr>
            </w:pPr>
            <w:r>
              <w:rPr>
                <w:color w:val="000000"/>
                <w:sz w:val="20"/>
                <w:szCs w:val="20"/>
              </w:rPr>
              <w:t>2</w:t>
            </w:r>
          </w:p>
        </w:tc>
        <w:tc>
          <w:tcPr>
            <w:tcW w:w="9263" w:type="dxa"/>
            <w:shd w:val="clear" w:color="auto" w:fill="auto"/>
            <w:vAlign w:val="center"/>
          </w:tcPr>
          <w:p w14:paraId="0000027C" w14:textId="77777777" w:rsidR="00F257E7" w:rsidRDefault="000A1E7A">
            <w:pPr>
              <w:rPr>
                <w:color w:val="000000"/>
                <w:sz w:val="20"/>
                <w:szCs w:val="20"/>
              </w:rPr>
            </w:pPr>
            <w:r>
              <w:rPr>
                <w:color w:val="000000"/>
                <w:sz w:val="20"/>
                <w:szCs w:val="20"/>
              </w:rPr>
              <w:t>Технічне обслуговування ліфтів</w:t>
            </w:r>
          </w:p>
        </w:tc>
      </w:tr>
      <w:tr w:rsidR="00F257E7" w14:paraId="72E1A28D" w14:textId="77777777" w:rsidTr="004875DC">
        <w:trPr>
          <w:trHeight w:val="264"/>
        </w:trPr>
        <w:tc>
          <w:tcPr>
            <w:tcW w:w="768" w:type="dxa"/>
            <w:shd w:val="clear" w:color="auto" w:fill="auto"/>
            <w:vAlign w:val="center"/>
          </w:tcPr>
          <w:p w14:paraId="0000027D" w14:textId="77777777" w:rsidR="00F257E7" w:rsidRDefault="000A1E7A">
            <w:pPr>
              <w:jc w:val="center"/>
              <w:rPr>
                <w:color w:val="000000"/>
                <w:sz w:val="20"/>
                <w:szCs w:val="20"/>
              </w:rPr>
            </w:pPr>
            <w:r>
              <w:rPr>
                <w:color w:val="000000"/>
                <w:sz w:val="20"/>
                <w:szCs w:val="20"/>
              </w:rPr>
              <w:t>3</w:t>
            </w:r>
          </w:p>
        </w:tc>
        <w:tc>
          <w:tcPr>
            <w:tcW w:w="9263" w:type="dxa"/>
            <w:shd w:val="clear" w:color="auto" w:fill="auto"/>
            <w:vAlign w:val="center"/>
          </w:tcPr>
          <w:p w14:paraId="0000027E" w14:textId="77777777" w:rsidR="00F257E7" w:rsidRDefault="000A1E7A">
            <w:pPr>
              <w:rPr>
                <w:color w:val="000000"/>
                <w:sz w:val="20"/>
                <w:szCs w:val="20"/>
              </w:rPr>
            </w:pPr>
            <w:r>
              <w:rPr>
                <w:color w:val="000000"/>
                <w:sz w:val="20"/>
                <w:szCs w:val="20"/>
              </w:rPr>
              <w:t xml:space="preserve">Обслуговування систем диспетчеризації   </w:t>
            </w:r>
          </w:p>
        </w:tc>
      </w:tr>
      <w:tr w:rsidR="00F257E7" w14:paraId="5525DD3A" w14:textId="77777777" w:rsidTr="004875DC">
        <w:trPr>
          <w:trHeight w:val="264"/>
        </w:trPr>
        <w:tc>
          <w:tcPr>
            <w:tcW w:w="768" w:type="dxa"/>
            <w:shd w:val="clear" w:color="auto" w:fill="auto"/>
            <w:vAlign w:val="center"/>
          </w:tcPr>
          <w:p w14:paraId="0000027F" w14:textId="77777777" w:rsidR="00F257E7" w:rsidRDefault="000A1E7A">
            <w:pPr>
              <w:jc w:val="center"/>
              <w:rPr>
                <w:color w:val="000000"/>
                <w:sz w:val="20"/>
                <w:szCs w:val="20"/>
              </w:rPr>
            </w:pPr>
            <w:r>
              <w:rPr>
                <w:color w:val="000000"/>
                <w:sz w:val="20"/>
                <w:szCs w:val="20"/>
              </w:rPr>
              <w:t>4</w:t>
            </w:r>
          </w:p>
        </w:tc>
        <w:tc>
          <w:tcPr>
            <w:tcW w:w="9263" w:type="dxa"/>
            <w:shd w:val="clear" w:color="auto" w:fill="auto"/>
            <w:vAlign w:val="center"/>
          </w:tcPr>
          <w:p w14:paraId="00000280" w14:textId="77777777" w:rsidR="00F257E7" w:rsidRDefault="000A1E7A">
            <w:pPr>
              <w:rPr>
                <w:color w:val="000000"/>
                <w:sz w:val="20"/>
                <w:szCs w:val="20"/>
              </w:rPr>
            </w:pPr>
            <w:r>
              <w:rPr>
                <w:color w:val="000000"/>
                <w:sz w:val="20"/>
                <w:szCs w:val="20"/>
              </w:rPr>
              <w:t xml:space="preserve">Обслуговування систем СКД </w:t>
            </w:r>
          </w:p>
        </w:tc>
      </w:tr>
      <w:tr w:rsidR="00F257E7" w14:paraId="28A4EA64" w14:textId="77777777" w:rsidTr="004875DC">
        <w:trPr>
          <w:trHeight w:val="595"/>
        </w:trPr>
        <w:tc>
          <w:tcPr>
            <w:tcW w:w="768" w:type="dxa"/>
            <w:shd w:val="clear" w:color="auto" w:fill="auto"/>
            <w:vAlign w:val="center"/>
          </w:tcPr>
          <w:p w14:paraId="00000281" w14:textId="77777777" w:rsidR="00F257E7" w:rsidRDefault="000A1E7A">
            <w:pPr>
              <w:jc w:val="center"/>
              <w:rPr>
                <w:color w:val="000000"/>
                <w:sz w:val="20"/>
                <w:szCs w:val="20"/>
              </w:rPr>
            </w:pPr>
            <w:r>
              <w:rPr>
                <w:color w:val="000000"/>
                <w:sz w:val="20"/>
                <w:szCs w:val="20"/>
              </w:rPr>
              <w:t>5</w:t>
            </w:r>
          </w:p>
        </w:tc>
        <w:tc>
          <w:tcPr>
            <w:tcW w:w="9263" w:type="dxa"/>
            <w:shd w:val="clear" w:color="auto" w:fill="auto"/>
            <w:vAlign w:val="center"/>
          </w:tcPr>
          <w:p w14:paraId="00000282" w14:textId="77777777" w:rsidR="00F257E7" w:rsidRDefault="000A1E7A">
            <w:pPr>
              <w:rPr>
                <w:color w:val="000000"/>
                <w:sz w:val="20"/>
                <w:szCs w:val="20"/>
              </w:rPr>
            </w:pPr>
            <w:r>
              <w:rPr>
                <w:color w:val="000000"/>
                <w:sz w:val="20"/>
                <w:szCs w:val="20"/>
              </w:rPr>
              <w:t>Технічне обслуговування та поточний ремонт систем протипожежної автоматики та димовидалення, а також за наявності інших внутрішньобудинкових інженерних систем</w:t>
            </w:r>
          </w:p>
        </w:tc>
      </w:tr>
      <w:tr w:rsidR="00F257E7" w14:paraId="59C0BC84" w14:textId="77777777" w:rsidTr="004875DC">
        <w:trPr>
          <w:trHeight w:val="1127"/>
        </w:trPr>
        <w:tc>
          <w:tcPr>
            <w:tcW w:w="768" w:type="dxa"/>
            <w:shd w:val="clear" w:color="auto" w:fill="auto"/>
            <w:vAlign w:val="center"/>
          </w:tcPr>
          <w:p w14:paraId="00000283" w14:textId="77777777" w:rsidR="00F257E7" w:rsidRDefault="000A1E7A">
            <w:pPr>
              <w:jc w:val="center"/>
              <w:rPr>
                <w:color w:val="000000"/>
                <w:sz w:val="20"/>
                <w:szCs w:val="20"/>
              </w:rPr>
            </w:pPr>
            <w:r>
              <w:rPr>
                <w:color w:val="000000"/>
                <w:sz w:val="20"/>
                <w:szCs w:val="20"/>
              </w:rPr>
              <w:t>6</w:t>
            </w:r>
          </w:p>
        </w:tc>
        <w:tc>
          <w:tcPr>
            <w:tcW w:w="9263" w:type="dxa"/>
            <w:shd w:val="clear" w:color="auto" w:fill="auto"/>
            <w:vAlign w:val="center"/>
          </w:tcPr>
          <w:p w14:paraId="00000284" w14:textId="77777777" w:rsidR="00F257E7" w:rsidRDefault="000A1E7A">
            <w:pPr>
              <w:rPr>
                <w:color w:val="000000"/>
                <w:sz w:val="20"/>
                <w:szCs w:val="20"/>
              </w:rPr>
            </w:pPr>
            <w:r>
              <w:rPr>
                <w:color w:val="000000"/>
                <w:sz w:val="20"/>
                <w:szCs w:val="20"/>
              </w:rPr>
              <w:t>Проведення поточного ремонту конструктивних елементів, внутрішньобудинкових систем холодного водопостачання, водовідведення, теплопостачання, електропостачання, зливової каналізації і технічних пристроїв будинків та елементів зовнішнього упорядження, розташованих на закріпленій в установленому порядку прибудинковій території (зокрема, спортивних, дитячих та інших майданчиків), та іншого спільного майна багатоквартирного будинку</w:t>
            </w:r>
          </w:p>
        </w:tc>
      </w:tr>
      <w:tr w:rsidR="00F257E7" w14:paraId="520D0B03" w14:textId="77777777" w:rsidTr="004875DC">
        <w:trPr>
          <w:trHeight w:val="676"/>
        </w:trPr>
        <w:tc>
          <w:tcPr>
            <w:tcW w:w="768" w:type="dxa"/>
            <w:shd w:val="clear" w:color="auto" w:fill="auto"/>
            <w:vAlign w:val="center"/>
          </w:tcPr>
          <w:p w14:paraId="00000285" w14:textId="77777777" w:rsidR="00F257E7" w:rsidRDefault="000A1E7A">
            <w:pPr>
              <w:jc w:val="center"/>
              <w:rPr>
                <w:color w:val="000000"/>
                <w:sz w:val="20"/>
                <w:szCs w:val="20"/>
              </w:rPr>
            </w:pPr>
            <w:r>
              <w:rPr>
                <w:color w:val="000000"/>
                <w:sz w:val="20"/>
                <w:szCs w:val="20"/>
              </w:rPr>
              <w:t>7</w:t>
            </w:r>
          </w:p>
        </w:tc>
        <w:tc>
          <w:tcPr>
            <w:tcW w:w="9263" w:type="dxa"/>
            <w:shd w:val="clear" w:color="auto" w:fill="auto"/>
            <w:vAlign w:val="center"/>
          </w:tcPr>
          <w:p w14:paraId="00000286" w14:textId="77777777" w:rsidR="00F257E7" w:rsidRDefault="000A1E7A">
            <w:pPr>
              <w:rPr>
                <w:color w:val="000000"/>
                <w:sz w:val="20"/>
                <w:szCs w:val="20"/>
              </w:rPr>
            </w:pPr>
            <w:r>
              <w:rPr>
                <w:color w:val="000000"/>
                <w:sz w:val="20"/>
                <w:szCs w:val="20"/>
              </w:rPr>
              <w:t>Прибирання прибудинкової території, прибирання і вивезення снігу, посипання частини прибудинкової території, призначеної для проходу та проїзду, протиожеледними сумішами</w:t>
            </w:r>
          </w:p>
        </w:tc>
      </w:tr>
      <w:tr w:rsidR="00F257E7" w14:paraId="596C63FB" w14:textId="77777777" w:rsidTr="004875DC">
        <w:trPr>
          <w:trHeight w:val="407"/>
        </w:trPr>
        <w:tc>
          <w:tcPr>
            <w:tcW w:w="768" w:type="dxa"/>
            <w:shd w:val="clear" w:color="auto" w:fill="auto"/>
            <w:vAlign w:val="center"/>
          </w:tcPr>
          <w:p w14:paraId="00000287" w14:textId="77777777" w:rsidR="00F257E7" w:rsidRDefault="000A1E7A">
            <w:pPr>
              <w:jc w:val="center"/>
              <w:rPr>
                <w:color w:val="000000"/>
                <w:sz w:val="20"/>
                <w:szCs w:val="20"/>
              </w:rPr>
            </w:pPr>
            <w:r>
              <w:rPr>
                <w:color w:val="000000"/>
                <w:sz w:val="20"/>
                <w:szCs w:val="20"/>
              </w:rPr>
              <w:t>8</w:t>
            </w:r>
          </w:p>
        </w:tc>
        <w:tc>
          <w:tcPr>
            <w:tcW w:w="9263" w:type="dxa"/>
            <w:shd w:val="clear" w:color="auto" w:fill="auto"/>
            <w:vAlign w:val="center"/>
          </w:tcPr>
          <w:p w14:paraId="00000288" w14:textId="77777777" w:rsidR="00F257E7" w:rsidRDefault="000A1E7A">
            <w:pPr>
              <w:rPr>
                <w:color w:val="000000"/>
                <w:sz w:val="20"/>
                <w:szCs w:val="20"/>
              </w:rPr>
            </w:pPr>
            <w:r>
              <w:rPr>
                <w:color w:val="000000"/>
                <w:sz w:val="20"/>
                <w:szCs w:val="20"/>
              </w:rPr>
              <w:t>Прибирання приміщень загального користування (у тому числі допоміжних)</w:t>
            </w:r>
          </w:p>
        </w:tc>
      </w:tr>
      <w:tr w:rsidR="00F257E7" w14:paraId="2E44719F" w14:textId="77777777" w:rsidTr="004875DC">
        <w:trPr>
          <w:trHeight w:val="264"/>
        </w:trPr>
        <w:tc>
          <w:tcPr>
            <w:tcW w:w="768" w:type="dxa"/>
            <w:shd w:val="clear" w:color="auto" w:fill="auto"/>
            <w:vAlign w:val="center"/>
          </w:tcPr>
          <w:p w14:paraId="00000289" w14:textId="77777777" w:rsidR="00F257E7" w:rsidRDefault="000A1E7A">
            <w:pPr>
              <w:jc w:val="center"/>
              <w:rPr>
                <w:color w:val="000000"/>
                <w:sz w:val="20"/>
                <w:szCs w:val="20"/>
              </w:rPr>
            </w:pPr>
            <w:r>
              <w:rPr>
                <w:color w:val="000000"/>
                <w:sz w:val="20"/>
                <w:szCs w:val="20"/>
              </w:rPr>
              <w:t>9</w:t>
            </w:r>
          </w:p>
        </w:tc>
        <w:tc>
          <w:tcPr>
            <w:tcW w:w="9263" w:type="dxa"/>
            <w:shd w:val="clear" w:color="auto" w:fill="auto"/>
            <w:vAlign w:val="center"/>
          </w:tcPr>
          <w:p w14:paraId="0000028A" w14:textId="77777777" w:rsidR="00F257E7" w:rsidRDefault="000A1E7A">
            <w:pPr>
              <w:rPr>
                <w:color w:val="000000"/>
                <w:sz w:val="20"/>
                <w:szCs w:val="20"/>
              </w:rPr>
            </w:pPr>
            <w:r>
              <w:rPr>
                <w:color w:val="000000"/>
                <w:sz w:val="20"/>
                <w:szCs w:val="20"/>
              </w:rPr>
              <w:t xml:space="preserve">Вивезення побутових відходів </w:t>
            </w:r>
          </w:p>
        </w:tc>
      </w:tr>
      <w:tr w:rsidR="00F257E7" w14:paraId="12C7A7A6" w14:textId="77777777" w:rsidTr="004875DC">
        <w:trPr>
          <w:trHeight w:val="264"/>
        </w:trPr>
        <w:tc>
          <w:tcPr>
            <w:tcW w:w="768" w:type="dxa"/>
            <w:shd w:val="clear" w:color="auto" w:fill="auto"/>
            <w:vAlign w:val="center"/>
          </w:tcPr>
          <w:p w14:paraId="0000028B" w14:textId="77777777" w:rsidR="00F257E7" w:rsidRDefault="000A1E7A">
            <w:pPr>
              <w:jc w:val="center"/>
              <w:rPr>
                <w:color w:val="000000"/>
                <w:sz w:val="20"/>
                <w:szCs w:val="20"/>
              </w:rPr>
            </w:pPr>
            <w:r>
              <w:rPr>
                <w:color w:val="000000"/>
                <w:sz w:val="20"/>
                <w:szCs w:val="20"/>
              </w:rPr>
              <w:t>10</w:t>
            </w:r>
          </w:p>
        </w:tc>
        <w:tc>
          <w:tcPr>
            <w:tcW w:w="9263" w:type="dxa"/>
            <w:shd w:val="clear" w:color="auto" w:fill="auto"/>
            <w:vAlign w:val="center"/>
          </w:tcPr>
          <w:p w14:paraId="0000028C" w14:textId="77777777" w:rsidR="00F257E7" w:rsidRDefault="000A1E7A">
            <w:pPr>
              <w:rPr>
                <w:color w:val="000000"/>
                <w:sz w:val="20"/>
                <w:szCs w:val="20"/>
              </w:rPr>
            </w:pPr>
            <w:r>
              <w:rPr>
                <w:color w:val="000000"/>
                <w:sz w:val="20"/>
                <w:szCs w:val="20"/>
              </w:rPr>
              <w:t>Дератизація </w:t>
            </w:r>
          </w:p>
        </w:tc>
      </w:tr>
      <w:tr w:rsidR="00F257E7" w14:paraId="10773857" w14:textId="77777777" w:rsidTr="004875DC">
        <w:trPr>
          <w:trHeight w:val="264"/>
        </w:trPr>
        <w:tc>
          <w:tcPr>
            <w:tcW w:w="768" w:type="dxa"/>
            <w:shd w:val="clear" w:color="auto" w:fill="auto"/>
            <w:vAlign w:val="center"/>
          </w:tcPr>
          <w:p w14:paraId="0000028D" w14:textId="77777777" w:rsidR="00F257E7" w:rsidRDefault="000A1E7A">
            <w:pPr>
              <w:jc w:val="center"/>
              <w:rPr>
                <w:color w:val="000000"/>
                <w:sz w:val="20"/>
                <w:szCs w:val="20"/>
              </w:rPr>
            </w:pPr>
            <w:r>
              <w:rPr>
                <w:color w:val="000000"/>
                <w:sz w:val="20"/>
                <w:szCs w:val="20"/>
              </w:rPr>
              <w:t>11</w:t>
            </w:r>
          </w:p>
        </w:tc>
        <w:tc>
          <w:tcPr>
            <w:tcW w:w="9263" w:type="dxa"/>
            <w:shd w:val="clear" w:color="auto" w:fill="auto"/>
            <w:vAlign w:val="center"/>
          </w:tcPr>
          <w:p w14:paraId="0000028E" w14:textId="77777777" w:rsidR="00F257E7" w:rsidRDefault="000A1E7A">
            <w:pPr>
              <w:rPr>
                <w:color w:val="000000"/>
                <w:sz w:val="20"/>
                <w:szCs w:val="20"/>
              </w:rPr>
            </w:pPr>
            <w:r>
              <w:rPr>
                <w:color w:val="000000"/>
                <w:sz w:val="20"/>
                <w:szCs w:val="20"/>
              </w:rPr>
              <w:t>Дезінсекція</w:t>
            </w:r>
          </w:p>
        </w:tc>
      </w:tr>
      <w:tr w:rsidR="00F257E7" w14:paraId="48B91B73" w14:textId="77777777" w:rsidTr="004875DC">
        <w:trPr>
          <w:trHeight w:val="580"/>
        </w:trPr>
        <w:tc>
          <w:tcPr>
            <w:tcW w:w="768" w:type="dxa"/>
            <w:shd w:val="clear" w:color="auto" w:fill="auto"/>
            <w:vAlign w:val="center"/>
          </w:tcPr>
          <w:p w14:paraId="0000028F" w14:textId="77777777" w:rsidR="00F257E7" w:rsidRDefault="000A1E7A">
            <w:pPr>
              <w:jc w:val="center"/>
              <w:rPr>
                <w:color w:val="000000"/>
                <w:sz w:val="20"/>
                <w:szCs w:val="20"/>
              </w:rPr>
            </w:pPr>
            <w:r>
              <w:rPr>
                <w:color w:val="000000"/>
                <w:sz w:val="20"/>
                <w:szCs w:val="20"/>
              </w:rPr>
              <w:t>12</w:t>
            </w:r>
          </w:p>
        </w:tc>
        <w:tc>
          <w:tcPr>
            <w:tcW w:w="9263" w:type="dxa"/>
            <w:shd w:val="clear" w:color="auto" w:fill="auto"/>
            <w:vAlign w:val="center"/>
          </w:tcPr>
          <w:p w14:paraId="00000290" w14:textId="77777777" w:rsidR="00F257E7" w:rsidRDefault="000A1E7A">
            <w:pPr>
              <w:rPr>
                <w:color w:val="000000"/>
                <w:sz w:val="20"/>
                <w:szCs w:val="20"/>
              </w:rPr>
            </w:pPr>
            <w:r>
              <w:rPr>
                <w:color w:val="000000"/>
                <w:sz w:val="20"/>
                <w:szCs w:val="20"/>
              </w:rPr>
              <w:t>Водоспоживання на загальні потреби будинку (миття сходових клітин, маршів, площадок, вікон, поливання клумб і газонів, обслуговування фонтану)</w:t>
            </w:r>
          </w:p>
        </w:tc>
      </w:tr>
      <w:tr w:rsidR="00F257E7" w14:paraId="005EED50" w14:textId="77777777" w:rsidTr="004875DC">
        <w:trPr>
          <w:trHeight w:val="560"/>
        </w:trPr>
        <w:tc>
          <w:tcPr>
            <w:tcW w:w="768" w:type="dxa"/>
            <w:shd w:val="clear" w:color="auto" w:fill="auto"/>
            <w:vAlign w:val="center"/>
          </w:tcPr>
          <w:p w14:paraId="00000291" w14:textId="77777777" w:rsidR="00F257E7" w:rsidRDefault="000A1E7A">
            <w:pPr>
              <w:jc w:val="center"/>
              <w:rPr>
                <w:color w:val="000000"/>
                <w:sz w:val="20"/>
                <w:szCs w:val="20"/>
              </w:rPr>
            </w:pPr>
            <w:r>
              <w:rPr>
                <w:color w:val="000000"/>
                <w:sz w:val="20"/>
                <w:szCs w:val="20"/>
              </w:rPr>
              <w:t>13</w:t>
            </w:r>
          </w:p>
        </w:tc>
        <w:tc>
          <w:tcPr>
            <w:tcW w:w="9263" w:type="dxa"/>
            <w:shd w:val="clear" w:color="auto" w:fill="auto"/>
            <w:vAlign w:val="center"/>
          </w:tcPr>
          <w:p w14:paraId="00000292" w14:textId="77777777" w:rsidR="00F257E7" w:rsidRDefault="000A1E7A">
            <w:pPr>
              <w:rPr>
                <w:color w:val="000000"/>
                <w:sz w:val="20"/>
                <w:szCs w:val="20"/>
              </w:rPr>
            </w:pPr>
            <w:r>
              <w:rPr>
                <w:color w:val="000000"/>
                <w:sz w:val="20"/>
                <w:szCs w:val="20"/>
              </w:rPr>
              <w:t>Придбання електричної енергії для освітлення місць загального користування, живлення ліфтів та забезпечення функціонування іншого спільного майна багатоквартирного будинку</w:t>
            </w:r>
          </w:p>
        </w:tc>
      </w:tr>
      <w:tr w:rsidR="00F257E7" w14:paraId="54C2C411" w14:textId="77777777" w:rsidTr="004875DC">
        <w:trPr>
          <w:trHeight w:val="696"/>
        </w:trPr>
        <w:tc>
          <w:tcPr>
            <w:tcW w:w="768" w:type="dxa"/>
            <w:shd w:val="clear" w:color="auto" w:fill="auto"/>
            <w:vAlign w:val="center"/>
          </w:tcPr>
          <w:p w14:paraId="00000293" w14:textId="77777777" w:rsidR="00F257E7" w:rsidRDefault="000A1E7A">
            <w:pPr>
              <w:jc w:val="center"/>
              <w:rPr>
                <w:color w:val="000000"/>
                <w:sz w:val="20"/>
                <w:szCs w:val="20"/>
              </w:rPr>
            </w:pPr>
            <w:r>
              <w:rPr>
                <w:color w:val="000000"/>
                <w:sz w:val="20"/>
                <w:szCs w:val="20"/>
              </w:rPr>
              <w:t>14</w:t>
            </w:r>
          </w:p>
        </w:tc>
        <w:tc>
          <w:tcPr>
            <w:tcW w:w="9263" w:type="dxa"/>
            <w:shd w:val="clear" w:color="auto" w:fill="auto"/>
            <w:vAlign w:val="center"/>
          </w:tcPr>
          <w:p w14:paraId="00000294" w14:textId="77777777" w:rsidR="00F257E7" w:rsidRDefault="000A1E7A">
            <w:pPr>
              <w:rPr>
                <w:color w:val="000000"/>
                <w:sz w:val="20"/>
                <w:szCs w:val="20"/>
              </w:rPr>
            </w:pPr>
            <w:r>
              <w:rPr>
                <w:color w:val="000000"/>
                <w:sz w:val="20"/>
                <w:szCs w:val="20"/>
              </w:rPr>
              <w:t>Проведення періодичної повірки, обслуговування і ремонту будинкових засобів обліку води та теплової енергії, у тому числі їх демонтажу, транспортування та монтажу після повірки</w:t>
            </w:r>
          </w:p>
        </w:tc>
      </w:tr>
      <w:tr w:rsidR="00F257E7" w14:paraId="4EE8AE3F" w14:textId="77777777" w:rsidTr="004875DC">
        <w:trPr>
          <w:trHeight w:val="264"/>
        </w:trPr>
        <w:tc>
          <w:tcPr>
            <w:tcW w:w="768" w:type="dxa"/>
            <w:shd w:val="clear" w:color="auto" w:fill="auto"/>
            <w:vAlign w:val="center"/>
          </w:tcPr>
          <w:p w14:paraId="00000295" w14:textId="77777777" w:rsidR="00F257E7" w:rsidRDefault="000A1E7A">
            <w:pPr>
              <w:jc w:val="center"/>
              <w:rPr>
                <w:color w:val="000000"/>
                <w:sz w:val="20"/>
                <w:szCs w:val="20"/>
              </w:rPr>
            </w:pPr>
            <w:r>
              <w:rPr>
                <w:color w:val="000000"/>
                <w:sz w:val="20"/>
                <w:szCs w:val="20"/>
              </w:rPr>
              <w:t>15</w:t>
            </w:r>
          </w:p>
        </w:tc>
        <w:tc>
          <w:tcPr>
            <w:tcW w:w="9263" w:type="dxa"/>
            <w:shd w:val="clear" w:color="auto" w:fill="auto"/>
            <w:vAlign w:val="center"/>
          </w:tcPr>
          <w:p w14:paraId="00000296" w14:textId="3D78499D" w:rsidR="00F257E7" w:rsidRDefault="00300627">
            <w:pPr>
              <w:rPr>
                <w:color w:val="000000"/>
                <w:sz w:val="20"/>
                <w:szCs w:val="20"/>
              </w:rPr>
            </w:pPr>
            <w:r w:rsidRPr="00A85697">
              <w:rPr>
                <w:color w:val="000000"/>
                <w:sz w:val="20"/>
                <w:szCs w:val="20"/>
              </w:rPr>
              <w:t xml:space="preserve">Винагорода Управителя </w:t>
            </w:r>
            <w:r>
              <w:rPr>
                <w:color w:val="000000"/>
                <w:sz w:val="20"/>
                <w:szCs w:val="20"/>
              </w:rPr>
              <w:t>(</w:t>
            </w:r>
            <w:r w:rsidRPr="008232A0">
              <w:rPr>
                <w:color w:val="000000"/>
                <w:sz w:val="20"/>
                <w:szCs w:val="20"/>
              </w:rPr>
              <w:t>АСОЦІАЦІЯ ОБЄДНАНЬ СПІВВЛАСНИКІВ БАГАТОКВАРТИРНОГО БУДИНКУ «ЖИВИЙ КВАРТАЛ ФАЙНА ТАУН»</w:t>
            </w:r>
            <w:r>
              <w:rPr>
                <w:color w:val="000000"/>
                <w:sz w:val="20"/>
                <w:szCs w:val="20"/>
              </w:rPr>
              <w:t>)</w:t>
            </w:r>
          </w:p>
        </w:tc>
      </w:tr>
      <w:tr w:rsidR="00F257E7" w14:paraId="4F718898" w14:textId="77777777" w:rsidTr="004875DC">
        <w:trPr>
          <w:trHeight w:val="414"/>
        </w:trPr>
        <w:tc>
          <w:tcPr>
            <w:tcW w:w="768" w:type="dxa"/>
            <w:shd w:val="clear" w:color="auto" w:fill="auto"/>
            <w:vAlign w:val="center"/>
          </w:tcPr>
          <w:p w14:paraId="00000297" w14:textId="77777777" w:rsidR="00F257E7" w:rsidRDefault="000A1E7A">
            <w:pPr>
              <w:jc w:val="center"/>
              <w:rPr>
                <w:color w:val="000000"/>
                <w:sz w:val="20"/>
                <w:szCs w:val="20"/>
              </w:rPr>
            </w:pPr>
            <w:r>
              <w:rPr>
                <w:color w:val="000000"/>
                <w:sz w:val="20"/>
                <w:szCs w:val="20"/>
              </w:rPr>
              <w:t>16</w:t>
            </w:r>
          </w:p>
        </w:tc>
        <w:tc>
          <w:tcPr>
            <w:tcW w:w="9263" w:type="dxa"/>
            <w:shd w:val="clear" w:color="auto" w:fill="auto"/>
            <w:vAlign w:val="center"/>
          </w:tcPr>
          <w:p w14:paraId="00000298" w14:textId="77777777" w:rsidR="00F257E7" w:rsidRDefault="000A1E7A">
            <w:pPr>
              <w:rPr>
                <w:color w:val="000000"/>
                <w:sz w:val="20"/>
                <w:szCs w:val="20"/>
              </w:rPr>
            </w:pPr>
            <w:r>
              <w:rPr>
                <w:color w:val="000000"/>
                <w:sz w:val="20"/>
                <w:szCs w:val="20"/>
              </w:rPr>
              <w:t>Ремонтний та резервний фонд</w:t>
            </w:r>
          </w:p>
        </w:tc>
      </w:tr>
      <w:tr w:rsidR="00F257E7" w14:paraId="519203AA" w14:textId="77777777" w:rsidTr="004875DC">
        <w:trPr>
          <w:trHeight w:val="570"/>
        </w:trPr>
        <w:tc>
          <w:tcPr>
            <w:tcW w:w="768" w:type="dxa"/>
            <w:shd w:val="clear" w:color="auto" w:fill="auto"/>
            <w:vAlign w:val="center"/>
          </w:tcPr>
          <w:p w14:paraId="00000299" w14:textId="77777777" w:rsidR="00F257E7" w:rsidRDefault="000A1E7A">
            <w:pPr>
              <w:jc w:val="center"/>
              <w:rPr>
                <w:color w:val="000000"/>
                <w:sz w:val="20"/>
                <w:szCs w:val="20"/>
              </w:rPr>
            </w:pPr>
            <w:r>
              <w:rPr>
                <w:color w:val="000000"/>
                <w:sz w:val="20"/>
                <w:szCs w:val="20"/>
              </w:rPr>
              <w:t>17</w:t>
            </w:r>
          </w:p>
        </w:tc>
        <w:tc>
          <w:tcPr>
            <w:tcW w:w="9263" w:type="dxa"/>
            <w:shd w:val="clear" w:color="auto" w:fill="auto"/>
            <w:vAlign w:val="center"/>
          </w:tcPr>
          <w:p w14:paraId="0000029A" w14:textId="77777777" w:rsidR="00F257E7" w:rsidRDefault="000A1E7A">
            <w:pPr>
              <w:rPr>
                <w:color w:val="000000"/>
                <w:sz w:val="20"/>
                <w:szCs w:val="20"/>
              </w:rPr>
            </w:pPr>
            <w:r>
              <w:rPr>
                <w:color w:val="000000"/>
                <w:sz w:val="20"/>
                <w:szCs w:val="20"/>
              </w:rPr>
              <w:t>Послуги охорони ЖК</w:t>
            </w:r>
          </w:p>
        </w:tc>
      </w:tr>
    </w:tbl>
    <w:p w14:paraId="0000029B" w14:textId="38CB566A" w:rsidR="00F257E7" w:rsidRDefault="00F257E7">
      <w:pPr>
        <w:pBdr>
          <w:top w:val="nil"/>
          <w:left w:val="nil"/>
          <w:bottom w:val="nil"/>
          <w:right w:val="nil"/>
          <w:between w:val="nil"/>
        </w:pBdr>
        <w:spacing w:line="480" w:lineRule="auto"/>
        <w:rPr>
          <w:b/>
          <w:i/>
          <w:color w:val="000000"/>
          <w:sz w:val="20"/>
          <w:szCs w:val="20"/>
        </w:rPr>
      </w:pPr>
    </w:p>
    <w:p w14:paraId="6BBEE31E" w14:textId="09B17189" w:rsidR="00D07E13" w:rsidRPr="007F4D21" w:rsidRDefault="00D07E13" w:rsidP="007F4D21">
      <w:pPr>
        <w:pBdr>
          <w:top w:val="nil"/>
          <w:left w:val="nil"/>
          <w:bottom w:val="nil"/>
          <w:right w:val="nil"/>
          <w:between w:val="nil"/>
        </w:pBdr>
        <w:spacing w:line="480" w:lineRule="auto"/>
        <w:jc w:val="center"/>
        <w:rPr>
          <w:b/>
          <w:iCs/>
          <w:color w:val="000000"/>
          <w:sz w:val="20"/>
          <w:szCs w:val="20"/>
        </w:rPr>
      </w:pPr>
      <w:r>
        <w:rPr>
          <w:b/>
          <w:iCs/>
          <w:color w:val="000000"/>
          <w:sz w:val="20"/>
          <w:szCs w:val="20"/>
        </w:rPr>
        <w:t>ПІДПИСИ СТОРІН</w:t>
      </w:r>
    </w:p>
    <w:tbl>
      <w:tblPr>
        <w:tblStyle w:val="afff4"/>
        <w:tblW w:w="10071" w:type="dxa"/>
        <w:tblInd w:w="0" w:type="dxa"/>
        <w:tblLayout w:type="fixed"/>
        <w:tblLook w:val="0000" w:firstRow="0" w:lastRow="0" w:firstColumn="0" w:lastColumn="0" w:noHBand="0" w:noVBand="0"/>
      </w:tblPr>
      <w:tblGrid>
        <w:gridCol w:w="5035"/>
        <w:gridCol w:w="5036"/>
      </w:tblGrid>
      <w:tr w:rsidR="006A5F69" w14:paraId="69A35F6E" w14:textId="77777777">
        <w:trPr>
          <w:trHeight w:val="3948"/>
        </w:trPr>
        <w:tc>
          <w:tcPr>
            <w:tcW w:w="5035" w:type="dxa"/>
          </w:tcPr>
          <w:p w14:paraId="06716FD0" w14:textId="77777777" w:rsidR="006A5F69" w:rsidRPr="00630FE3" w:rsidRDefault="006A5F69" w:rsidP="006A5F69">
            <w:pPr>
              <w:rPr>
                <w:b/>
                <w:color w:val="000000"/>
                <w:sz w:val="20"/>
                <w:szCs w:val="20"/>
              </w:rPr>
            </w:pPr>
            <w:r w:rsidRPr="00630FE3">
              <w:rPr>
                <w:b/>
                <w:color w:val="000000"/>
                <w:sz w:val="20"/>
                <w:szCs w:val="20"/>
              </w:rPr>
              <w:t>Орендар:</w:t>
            </w:r>
          </w:p>
          <w:p w14:paraId="17AE425C" w14:textId="77777777" w:rsidR="00DB28EF" w:rsidRPr="0035642F" w:rsidRDefault="00DB28EF" w:rsidP="00DB28EF">
            <w:pPr>
              <w:tabs>
                <w:tab w:val="left" w:pos="0"/>
              </w:tabs>
              <w:ind w:right="-143"/>
              <w:rPr>
                <w:b/>
                <w:sz w:val="20"/>
                <w:szCs w:val="20"/>
              </w:rPr>
            </w:pPr>
            <w:r w:rsidRPr="0035642F">
              <w:rPr>
                <w:b/>
                <w:sz w:val="20"/>
                <w:szCs w:val="20"/>
              </w:rPr>
              <w:t>ФОП</w:t>
            </w:r>
            <w:r>
              <w:rPr>
                <w:b/>
                <w:sz w:val="20"/>
                <w:szCs w:val="20"/>
              </w:rPr>
              <w:t xml:space="preserve"> </w:t>
            </w:r>
            <w:proofErr w:type="spellStart"/>
            <w:r>
              <w:rPr>
                <w:b/>
                <w:sz w:val="20"/>
                <w:szCs w:val="20"/>
              </w:rPr>
              <w:t>Костюков</w:t>
            </w:r>
            <w:proofErr w:type="spellEnd"/>
            <w:r>
              <w:rPr>
                <w:b/>
                <w:sz w:val="20"/>
                <w:szCs w:val="20"/>
              </w:rPr>
              <w:t xml:space="preserve"> Ігор Володимирович</w:t>
            </w:r>
          </w:p>
          <w:p w14:paraId="1334940C" w14:textId="77777777" w:rsidR="00DB28EF" w:rsidRPr="0034293F" w:rsidRDefault="00DB28EF" w:rsidP="00DB28EF">
            <w:pPr>
              <w:widowControl/>
              <w:pBdr>
                <w:top w:val="nil"/>
                <w:left w:val="nil"/>
                <w:bottom w:val="nil"/>
                <w:right w:val="nil"/>
                <w:between w:val="nil"/>
              </w:pBdr>
              <w:rPr>
                <w:sz w:val="20"/>
                <w:szCs w:val="20"/>
              </w:rPr>
            </w:pPr>
            <w:r w:rsidRPr="0034293F">
              <w:rPr>
                <w:sz w:val="20"/>
                <w:szCs w:val="20"/>
              </w:rPr>
              <w:t>РНОКПП:</w:t>
            </w:r>
            <w:r w:rsidRPr="0034293F">
              <w:rPr>
                <w:rFonts w:ascii="CourierNewPSMT" w:hAnsi="CourierNewPSMT" w:cs="CourierNewPSMT"/>
                <w:sz w:val="20"/>
                <w:szCs w:val="20"/>
              </w:rPr>
              <w:t xml:space="preserve"> </w:t>
            </w:r>
            <w:r>
              <w:rPr>
                <w:sz w:val="21"/>
                <w:szCs w:val="21"/>
              </w:rPr>
              <w:t>2707813310</w:t>
            </w:r>
          </w:p>
          <w:p w14:paraId="632054EB" w14:textId="77777777" w:rsidR="00DB28EF" w:rsidRPr="0099099C" w:rsidRDefault="00DB28EF" w:rsidP="00DB28EF">
            <w:pPr>
              <w:spacing w:after="240"/>
              <w:rPr>
                <w:b/>
                <w:sz w:val="20"/>
                <w:szCs w:val="20"/>
                <w:lang w:val="ru-RU"/>
              </w:rPr>
            </w:pPr>
          </w:p>
          <w:p w14:paraId="6A669CED" w14:textId="77777777" w:rsidR="00DB28EF" w:rsidRDefault="00DB28EF" w:rsidP="00DB28EF">
            <w:pPr>
              <w:rPr>
                <w:b/>
                <w:sz w:val="20"/>
                <w:szCs w:val="20"/>
              </w:rPr>
            </w:pPr>
          </w:p>
          <w:p w14:paraId="7D9F1CF7" w14:textId="77777777" w:rsidR="00DB28EF" w:rsidRDefault="00DB28EF" w:rsidP="00DB28EF">
            <w:pPr>
              <w:rPr>
                <w:b/>
                <w:sz w:val="20"/>
                <w:szCs w:val="20"/>
              </w:rPr>
            </w:pPr>
            <w:r>
              <w:rPr>
                <w:b/>
                <w:sz w:val="20"/>
                <w:szCs w:val="20"/>
              </w:rPr>
              <w:t>_______________________</w:t>
            </w:r>
          </w:p>
          <w:p w14:paraId="000002A6" w14:textId="5C272D02" w:rsidR="006A5F69" w:rsidRDefault="00DB28EF" w:rsidP="00DB28EF">
            <w:pPr>
              <w:pBdr>
                <w:top w:val="nil"/>
                <w:left w:val="nil"/>
                <w:bottom w:val="nil"/>
                <w:right w:val="nil"/>
                <w:between w:val="nil"/>
              </w:pBdr>
              <w:rPr>
                <w:b/>
                <w:color w:val="000000"/>
                <w:sz w:val="21"/>
                <w:szCs w:val="21"/>
              </w:rPr>
            </w:pPr>
            <w:r>
              <w:rPr>
                <w:b/>
                <w:sz w:val="20"/>
                <w:szCs w:val="20"/>
              </w:rPr>
              <w:t xml:space="preserve">Ігор </w:t>
            </w:r>
            <w:proofErr w:type="spellStart"/>
            <w:r>
              <w:rPr>
                <w:b/>
                <w:sz w:val="20"/>
                <w:szCs w:val="20"/>
              </w:rPr>
              <w:t>Костюков</w:t>
            </w:r>
            <w:proofErr w:type="spellEnd"/>
          </w:p>
        </w:tc>
        <w:tc>
          <w:tcPr>
            <w:tcW w:w="5036" w:type="dxa"/>
          </w:tcPr>
          <w:p w14:paraId="7D32ED9D" w14:textId="77777777" w:rsidR="006A5F69" w:rsidRDefault="006A5F69" w:rsidP="006A5F69">
            <w:pPr>
              <w:pBdr>
                <w:top w:val="nil"/>
                <w:left w:val="nil"/>
                <w:bottom w:val="nil"/>
                <w:right w:val="nil"/>
                <w:between w:val="nil"/>
              </w:pBdr>
              <w:ind w:right="57"/>
              <w:rPr>
                <w:b/>
                <w:color w:val="000000"/>
                <w:sz w:val="21"/>
                <w:szCs w:val="21"/>
              </w:rPr>
            </w:pPr>
            <w:r>
              <w:rPr>
                <w:b/>
                <w:color w:val="000000"/>
                <w:sz w:val="21"/>
                <w:szCs w:val="21"/>
              </w:rPr>
              <w:t>Орендодавець:</w:t>
            </w:r>
          </w:p>
          <w:p w14:paraId="25D28F02" w14:textId="77777777" w:rsidR="006A5F69" w:rsidRDefault="006A5F69" w:rsidP="006A5F69">
            <w:pPr>
              <w:tabs>
                <w:tab w:val="left" w:pos="0"/>
              </w:tabs>
              <w:ind w:right="-143"/>
              <w:rPr>
                <w:b/>
                <w:sz w:val="21"/>
                <w:szCs w:val="21"/>
              </w:rPr>
            </w:pPr>
            <w:r>
              <w:rPr>
                <w:b/>
                <w:sz w:val="21"/>
                <w:szCs w:val="21"/>
              </w:rPr>
              <w:t>ТОВ «Л.Е.С.Т.Е.Р. ПЛЮС»</w:t>
            </w:r>
          </w:p>
          <w:p w14:paraId="19C4F3A8" w14:textId="77777777" w:rsidR="006A5F69" w:rsidRDefault="006A5F69" w:rsidP="006A5F69">
            <w:pPr>
              <w:tabs>
                <w:tab w:val="left" w:pos="0"/>
              </w:tabs>
              <w:ind w:right="-143"/>
              <w:rPr>
                <w:sz w:val="21"/>
                <w:szCs w:val="21"/>
              </w:rPr>
            </w:pPr>
            <w:r>
              <w:rPr>
                <w:sz w:val="21"/>
                <w:szCs w:val="21"/>
              </w:rPr>
              <w:t>код ЄДРПОУ: 41760844</w:t>
            </w:r>
          </w:p>
          <w:p w14:paraId="33C422CA" w14:textId="77777777" w:rsidR="006A5F69" w:rsidRDefault="006A5F69" w:rsidP="006A5F69">
            <w:pPr>
              <w:tabs>
                <w:tab w:val="left" w:pos="0"/>
              </w:tabs>
              <w:ind w:right="-143"/>
              <w:rPr>
                <w:b/>
                <w:sz w:val="21"/>
                <w:szCs w:val="21"/>
              </w:rPr>
            </w:pPr>
          </w:p>
          <w:p w14:paraId="0677600D" w14:textId="77777777" w:rsidR="006A5F69" w:rsidRDefault="006A5F69" w:rsidP="006A5F69">
            <w:pPr>
              <w:tabs>
                <w:tab w:val="left" w:pos="0"/>
              </w:tabs>
              <w:ind w:right="-143"/>
              <w:rPr>
                <w:b/>
                <w:sz w:val="21"/>
                <w:szCs w:val="21"/>
              </w:rPr>
            </w:pPr>
          </w:p>
          <w:p w14:paraId="2CAC7CD5" w14:textId="77777777" w:rsidR="006A5F69" w:rsidRDefault="006A5F69" w:rsidP="006A5F69">
            <w:pPr>
              <w:tabs>
                <w:tab w:val="left" w:pos="0"/>
              </w:tabs>
              <w:ind w:right="-143"/>
              <w:rPr>
                <w:b/>
                <w:sz w:val="21"/>
                <w:szCs w:val="21"/>
              </w:rPr>
            </w:pPr>
          </w:p>
          <w:p w14:paraId="703DD45D" w14:textId="77777777" w:rsidR="006A5F69" w:rsidRPr="0035642F" w:rsidRDefault="006A5F69" w:rsidP="006A5F69">
            <w:pPr>
              <w:tabs>
                <w:tab w:val="left" w:pos="0"/>
              </w:tabs>
              <w:ind w:right="-143"/>
              <w:jc w:val="both"/>
              <w:rPr>
                <w:b/>
                <w:sz w:val="20"/>
                <w:szCs w:val="20"/>
              </w:rPr>
            </w:pPr>
            <w:r w:rsidRPr="0035642F">
              <w:rPr>
                <w:b/>
                <w:sz w:val="20"/>
                <w:szCs w:val="20"/>
              </w:rPr>
              <w:t>Генеральний директор</w:t>
            </w:r>
          </w:p>
          <w:p w14:paraId="0F08DD96" w14:textId="77777777" w:rsidR="006A5F69" w:rsidRPr="0035642F" w:rsidRDefault="006A5F69" w:rsidP="006A5F69">
            <w:pPr>
              <w:rPr>
                <w:b/>
                <w:sz w:val="20"/>
                <w:szCs w:val="20"/>
              </w:rPr>
            </w:pPr>
          </w:p>
          <w:p w14:paraId="62298940" w14:textId="77777777" w:rsidR="006A5F69" w:rsidRPr="0035642F" w:rsidRDefault="006A5F69" w:rsidP="006A5F69">
            <w:pPr>
              <w:rPr>
                <w:b/>
                <w:sz w:val="20"/>
                <w:szCs w:val="20"/>
              </w:rPr>
            </w:pPr>
            <w:r w:rsidRPr="0035642F">
              <w:rPr>
                <w:b/>
                <w:sz w:val="20"/>
                <w:szCs w:val="20"/>
              </w:rPr>
              <w:t>_____________________</w:t>
            </w:r>
          </w:p>
          <w:p w14:paraId="6E833A35" w14:textId="77777777" w:rsidR="006A5F69" w:rsidRPr="0035642F" w:rsidRDefault="006A5F69" w:rsidP="006A5F69">
            <w:pPr>
              <w:rPr>
                <w:b/>
                <w:sz w:val="20"/>
                <w:szCs w:val="20"/>
              </w:rPr>
            </w:pPr>
            <w:r>
              <w:rPr>
                <w:b/>
                <w:sz w:val="20"/>
                <w:szCs w:val="20"/>
              </w:rPr>
              <w:t xml:space="preserve">Ігор </w:t>
            </w:r>
            <w:r w:rsidRPr="0035642F">
              <w:rPr>
                <w:b/>
                <w:sz w:val="20"/>
                <w:szCs w:val="20"/>
              </w:rPr>
              <w:t xml:space="preserve">Полтавець </w:t>
            </w:r>
          </w:p>
          <w:p w14:paraId="3B5CFAEA" w14:textId="77777777" w:rsidR="006A5F69" w:rsidRPr="0035642F" w:rsidRDefault="006A5F69" w:rsidP="006A5F69">
            <w:pPr>
              <w:rPr>
                <w:b/>
                <w:sz w:val="20"/>
                <w:szCs w:val="20"/>
              </w:rPr>
            </w:pPr>
          </w:p>
          <w:p w14:paraId="7912BFFE" w14:textId="77777777" w:rsidR="006A5F69" w:rsidRPr="0035642F" w:rsidRDefault="006A5F69" w:rsidP="006A5F69">
            <w:pPr>
              <w:rPr>
                <w:b/>
                <w:sz w:val="20"/>
                <w:szCs w:val="20"/>
              </w:rPr>
            </w:pPr>
          </w:p>
          <w:p w14:paraId="5F5C5D12" w14:textId="77777777" w:rsidR="006A5F69" w:rsidRPr="0035642F" w:rsidRDefault="006A5F69" w:rsidP="006A5F69">
            <w:pPr>
              <w:rPr>
                <w:b/>
                <w:sz w:val="20"/>
                <w:szCs w:val="20"/>
              </w:rPr>
            </w:pPr>
            <w:r w:rsidRPr="0035642F">
              <w:rPr>
                <w:b/>
                <w:sz w:val="20"/>
                <w:szCs w:val="20"/>
              </w:rPr>
              <w:t>Виконавчий директор</w:t>
            </w:r>
          </w:p>
          <w:p w14:paraId="756B67A8" w14:textId="77777777" w:rsidR="006A5F69" w:rsidRPr="0035642F" w:rsidRDefault="006A5F69" w:rsidP="006A5F69">
            <w:pPr>
              <w:rPr>
                <w:b/>
                <w:sz w:val="20"/>
                <w:szCs w:val="20"/>
              </w:rPr>
            </w:pPr>
          </w:p>
          <w:p w14:paraId="34749C5B" w14:textId="77777777" w:rsidR="006A5F69" w:rsidRPr="0035642F" w:rsidRDefault="006A5F69" w:rsidP="006A5F69">
            <w:pPr>
              <w:rPr>
                <w:b/>
                <w:sz w:val="20"/>
                <w:szCs w:val="20"/>
              </w:rPr>
            </w:pPr>
            <w:r>
              <w:rPr>
                <w:b/>
                <w:sz w:val="20"/>
                <w:szCs w:val="20"/>
              </w:rPr>
              <w:t>_____________________</w:t>
            </w:r>
          </w:p>
          <w:p w14:paraId="000002B3" w14:textId="789F2081" w:rsidR="006A5F69" w:rsidRDefault="006A5F69" w:rsidP="006A5F69">
            <w:pPr>
              <w:rPr>
                <w:color w:val="000000"/>
                <w:sz w:val="21"/>
                <w:szCs w:val="21"/>
              </w:rPr>
            </w:pPr>
            <w:r>
              <w:rPr>
                <w:b/>
                <w:sz w:val="20"/>
                <w:szCs w:val="20"/>
              </w:rPr>
              <w:t xml:space="preserve">В’ячеслав </w:t>
            </w:r>
            <w:r w:rsidRPr="0035642F">
              <w:rPr>
                <w:b/>
                <w:sz w:val="20"/>
                <w:szCs w:val="20"/>
              </w:rPr>
              <w:t>Марценюк</w:t>
            </w:r>
          </w:p>
        </w:tc>
      </w:tr>
    </w:tbl>
    <w:p w14:paraId="000002B4" w14:textId="77777777" w:rsidR="00F257E7" w:rsidRDefault="00F257E7">
      <w:pPr>
        <w:pBdr>
          <w:top w:val="nil"/>
          <w:left w:val="nil"/>
          <w:bottom w:val="nil"/>
          <w:right w:val="nil"/>
          <w:between w:val="nil"/>
        </w:pBdr>
        <w:spacing w:line="480" w:lineRule="auto"/>
        <w:jc w:val="both"/>
        <w:rPr>
          <w:b/>
          <w:i/>
          <w:color w:val="000000"/>
          <w:sz w:val="20"/>
          <w:szCs w:val="20"/>
        </w:rPr>
      </w:pPr>
    </w:p>
    <w:tbl>
      <w:tblPr>
        <w:tblStyle w:val="afff5"/>
        <w:tblW w:w="10031" w:type="dxa"/>
        <w:tblInd w:w="0" w:type="dxa"/>
        <w:tblLayout w:type="fixed"/>
        <w:tblLook w:val="0000" w:firstRow="0" w:lastRow="0" w:firstColumn="0" w:lastColumn="0" w:noHBand="0" w:noVBand="0"/>
      </w:tblPr>
      <w:tblGrid>
        <w:gridCol w:w="5300"/>
        <w:gridCol w:w="4481"/>
        <w:gridCol w:w="250"/>
      </w:tblGrid>
      <w:tr w:rsidR="00F257E7" w14:paraId="3B90F486" w14:textId="77777777">
        <w:trPr>
          <w:gridAfter w:val="1"/>
          <w:wAfter w:w="250" w:type="dxa"/>
          <w:trHeight w:val="70"/>
        </w:trPr>
        <w:tc>
          <w:tcPr>
            <w:tcW w:w="5300" w:type="dxa"/>
          </w:tcPr>
          <w:p w14:paraId="000002B7" w14:textId="77777777" w:rsidR="00F257E7" w:rsidRDefault="00F257E7">
            <w:pPr>
              <w:ind w:right="708"/>
              <w:rPr>
                <w:sz w:val="20"/>
                <w:szCs w:val="20"/>
                <w:highlight w:val="yellow"/>
              </w:rPr>
            </w:pPr>
          </w:p>
        </w:tc>
        <w:tc>
          <w:tcPr>
            <w:tcW w:w="4481" w:type="dxa"/>
          </w:tcPr>
          <w:p w14:paraId="000002B8" w14:textId="77777777" w:rsidR="00F257E7" w:rsidRDefault="00F257E7">
            <w:pPr>
              <w:jc w:val="both"/>
              <w:rPr>
                <w:b/>
                <w:sz w:val="20"/>
                <w:szCs w:val="20"/>
              </w:rPr>
            </w:pPr>
          </w:p>
        </w:tc>
      </w:tr>
      <w:tr w:rsidR="00F257E7" w14:paraId="2E562A61" w14:textId="77777777">
        <w:trPr>
          <w:trHeight w:val="2503"/>
        </w:trPr>
        <w:tc>
          <w:tcPr>
            <w:tcW w:w="9781" w:type="dxa"/>
            <w:gridSpan w:val="2"/>
          </w:tcPr>
          <w:p w14:paraId="000002B9" w14:textId="77777777" w:rsidR="00F257E7" w:rsidRDefault="000A1E7A" w:rsidP="00C04CE6">
            <w:pPr>
              <w:pBdr>
                <w:top w:val="nil"/>
                <w:left w:val="nil"/>
                <w:bottom w:val="nil"/>
                <w:right w:val="nil"/>
                <w:between w:val="nil"/>
              </w:pBdr>
              <w:jc w:val="right"/>
              <w:rPr>
                <w:b/>
                <w:i/>
                <w:color w:val="000000"/>
                <w:sz w:val="20"/>
                <w:szCs w:val="20"/>
              </w:rPr>
            </w:pPr>
            <w:r>
              <w:rPr>
                <w:b/>
                <w:i/>
                <w:color w:val="000000"/>
                <w:sz w:val="20"/>
                <w:szCs w:val="20"/>
              </w:rPr>
              <w:lastRenderedPageBreak/>
              <w:t>Додаток №5</w:t>
            </w:r>
          </w:p>
          <w:p w14:paraId="3401930E" w14:textId="501164E1" w:rsidR="00F117B8" w:rsidRDefault="009924CF" w:rsidP="00F117B8">
            <w:pPr>
              <w:pBdr>
                <w:top w:val="nil"/>
                <w:left w:val="nil"/>
                <w:bottom w:val="nil"/>
                <w:right w:val="nil"/>
                <w:between w:val="nil"/>
              </w:pBdr>
              <w:ind w:firstLine="600"/>
              <w:jc w:val="right"/>
              <w:rPr>
                <w:i/>
                <w:color w:val="000000"/>
                <w:sz w:val="20"/>
                <w:szCs w:val="20"/>
              </w:rPr>
            </w:pPr>
            <w:r w:rsidRPr="00C07049">
              <w:rPr>
                <w:i/>
                <w:color w:val="000000"/>
                <w:sz w:val="20"/>
                <w:szCs w:val="20"/>
              </w:rPr>
              <w:t xml:space="preserve">до Договору оренди </w:t>
            </w:r>
            <w:r w:rsidRPr="00630FE3">
              <w:rPr>
                <w:i/>
                <w:color w:val="000000"/>
                <w:sz w:val="20"/>
                <w:szCs w:val="20"/>
              </w:rPr>
              <w:t xml:space="preserve">нерухомого майна </w:t>
            </w:r>
            <w:r w:rsidR="0089674D" w:rsidRPr="0089674D">
              <w:rPr>
                <w:i/>
                <w:color w:val="000000"/>
                <w:sz w:val="20"/>
                <w:szCs w:val="20"/>
              </w:rPr>
              <w:t>№1</w:t>
            </w:r>
            <w:r w:rsidR="00DB28EF">
              <w:rPr>
                <w:i/>
                <w:color w:val="000000"/>
                <w:sz w:val="20"/>
                <w:szCs w:val="20"/>
              </w:rPr>
              <w:t>8</w:t>
            </w:r>
            <w:r w:rsidR="0089674D" w:rsidRPr="0089674D">
              <w:rPr>
                <w:i/>
                <w:color w:val="000000"/>
                <w:sz w:val="20"/>
                <w:szCs w:val="20"/>
              </w:rPr>
              <w:t>-</w:t>
            </w:r>
            <w:r w:rsidR="00DB28EF">
              <w:rPr>
                <w:i/>
                <w:color w:val="000000"/>
                <w:sz w:val="20"/>
                <w:szCs w:val="20"/>
              </w:rPr>
              <w:t>280</w:t>
            </w:r>
            <w:r w:rsidR="0089674D" w:rsidRPr="0089674D">
              <w:rPr>
                <w:i/>
                <w:color w:val="000000"/>
                <w:sz w:val="20"/>
                <w:szCs w:val="20"/>
              </w:rPr>
              <w:t>/ від « » лютого 2024 року</w:t>
            </w:r>
          </w:p>
          <w:p w14:paraId="3706CE80" w14:textId="77777777" w:rsidR="00B02EC4" w:rsidRDefault="00B02EC4" w:rsidP="00F117B8">
            <w:pPr>
              <w:pBdr>
                <w:top w:val="nil"/>
                <w:left w:val="nil"/>
                <w:bottom w:val="nil"/>
                <w:right w:val="nil"/>
                <w:between w:val="nil"/>
              </w:pBdr>
              <w:rPr>
                <w:i/>
                <w:color w:val="000000"/>
                <w:sz w:val="20"/>
                <w:szCs w:val="20"/>
              </w:rPr>
            </w:pPr>
          </w:p>
          <w:p w14:paraId="000002BB" w14:textId="77777777" w:rsidR="00F257E7" w:rsidRDefault="000A1E7A" w:rsidP="00D262C9">
            <w:pPr>
              <w:pBdr>
                <w:top w:val="nil"/>
                <w:left w:val="nil"/>
                <w:bottom w:val="nil"/>
                <w:right w:val="nil"/>
                <w:between w:val="nil"/>
              </w:pBdr>
              <w:spacing w:line="360" w:lineRule="auto"/>
              <w:ind w:firstLine="600"/>
              <w:jc w:val="center"/>
              <w:rPr>
                <w:b/>
                <w:color w:val="000000"/>
                <w:sz w:val="18"/>
                <w:szCs w:val="18"/>
              </w:rPr>
            </w:pPr>
            <w:r>
              <w:rPr>
                <w:b/>
                <w:color w:val="000000"/>
                <w:sz w:val="18"/>
                <w:szCs w:val="18"/>
              </w:rPr>
              <w:t xml:space="preserve">УМОВИ РОЗМІЩЕННЯ ЕЛЕМЕНТІВ РЕКЛАМИ НА ФАСАДІ </w:t>
            </w:r>
          </w:p>
          <w:p w14:paraId="000002BC" w14:textId="77777777" w:rsidR="00F257E7" w:rsidRDefault="000A1E7A" w:rsidP="00D262C9">
            <w:pPr>
              <w:numPr>
                <w:ilvl w:val="0"/>
                <w:numId w:val="4"/>
              </w:numPr>
              <w:spacing w:line="360" w:lineRule="auto"/>
              <w:ind w:left="0" w:firstLine="0"/>
              <w:jc w:val="both"/>
              <w:rPr>
                <w:sz w:val="18"/>
                <w:szCs w:val="18"/>
              </w:rPr>
            </w:pPr>
            <w:r>
              <w:rPr>
                <w:sz w:val="18"/>
                <w:szCs w:val="18"/>
              </w:rPr>
              <w:t>Встановлення елементів реклами можливе лише на фасадах, на яких розташовані основні входи до вбудованих приміщень (див. лист «Схема приміщення»).</w:t>
            </w:r>
          </w:p>
          <w:p w14:paraId="000002BD" w14:textId="69996F55" w:rsidR="00F257E7" w:rsidRPr="00306C9F" w:rsidRDefault="00306C9F" w:rsidP="00306C9F">
            <w:pPr>
              <w:jc w:val="both"/>
              <w:rPr>
                <w:sz w:val="18"/>
                <w:szCs w:val="18"/>
              </w:rPr>
            </w:pPr>
            <w:r>
              <w:rPr>
                <w:sz w:val="18"/>
                <w:szCs w:val="18"/>
              </w:rPr>
              <w:t>2.</w:t>
            </w:r>
            <w:r w:rsidR="000A1E7A" w:rsidRPr="00306C9F">
              <w:rPr>
                <w:sz w:val="18"/>
                <w:szCs w:val="18"/>
              </w:rPr>
              <w:t xml:space="preserve"> На фасаді передбачена можливість розміщення наступних елементів реклами - вивіска, інформаційне заповнення на прозорому фоні, виносна консоль:</w:t>
            </w:r>
            <w:r w:rsidR="000A1E7A">
              <w:rPr>
                <w:noProof/>
                <w:lang w:val="en-US" w:eastAsia="en-US"/>
              </w:rPr>
              <w:drawing>
                <wp:anchor distT="0" distB="0" distL="114300" distR="114300" simplePos="0" relativeHeight="251658240" behindDoc="0" locked="0" layoutInCell="1" hidden="0" allowOverlap="1" wp14:anchorId="1A35CFE9" wp14:editId="1D75D325">
                  <wp:simplePos x="0" y="0"/>
                  <wp:positionH relativeFrom="column">
                    <wp:posOffset>3863340</wp:posOffset>
                  </wp:positionH>
                  <wp:positionV relativeFrom="paragraph">
                    <wp:posOffset>271780</wp:posOffset>
                  </wp:positionV>
                  <wp:extent cx="2519045" cy="4559935"/>
                  <wp:effectExtent l="0" t="0" r="0" b="0"/>
                  <wp:wrapSquare wrapText="bothSides" distT="0" distB="0" distL="114300" distR="114300"/>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a:srcRect/>
                          <a:stretch>
                            <a:fillRect/>
                          </a:stretch>
                        </pic:blipFill>
                        <pic:spPr>
                          <a:xfrm>
                            <a:off x="0" y="0"/>
                            <a:ext cx="2519045" cy="4559935"/>
                          </a:xfrm>
                          <a:prstGeom prst="rect">
                            <a:avLst/>
                          </a:prstGeom>
                          <a:ln/>
                        </pic:spPr>
                      </pic:pic>
                    </a:graphicData>
                  </a:graphic>
                </wp:anchor>
              </w:drawing>
            </w:r>
          </w:p>
          <w:p w14:paraId="000002BE" w14:textId="77777777" w:rsidR="00F257E7" w:rsidRDefault="000A1E7A">
            <w:pPr>
              <w:jc w:val="both"/>
              <w:rPr>
                <w:sz w:val="18"/>
                <w:szCs w:val="18"/>
              </w:rPr>
            </w:pPr>
            <w:r>
              <w:rPr>
                <w:sz w:val="18"/>
                <w:szCs w:val="18"/>
              </w:rPr>
              <w:t>2.1 Вивіска:</w:t>
            </w:r>
          </w:p>
          <w:p w14:paraId="000002BF" w14:textId="77777777" w:rsidR="00F257E7" w:rsidRDefault="000A1E7A">
            <w:pPr>
              <w:jc w:val="both"/>
              <w:rPr>
                <w:sz w:val="18"/>
                <w:szCs w:val="18"/>
              </w:rPr>
            </w:pPr>
            <w:r>
              <w:rPr>
                <w:sz w:val="18"/>
                <w:szCs w:val="18"/>
              </w:rPr>
              <w:t>1) виконується на прозорому / непрозорому фоні;</w:t>
            </w:r>
          </w:p>
          <w:p w14:paraId="000002C0" w14:textId="77777777" w:rsidR="00F257E7" w:rsidRDefault="000A1E7A">
            <w:pPr>
              <w:jc w:val="both"/>
              <w:rPr>
                <w:sz w:val="18"/>
                <w:szCs w:val="18"/>
              </w:rPr>
            </w:pPr>
            <w:r>
              <w:rPr>
                <w:sz w:val="18"/>
                <w:szCs w:val="18"/>
              </w:rPr>
              <w:t>2) за умови виконання вивіски на непрозорому фоні - колір фону RAL 7021;</w:t>
            </w:r>
          </w:p>
          <w:p w14:paraId="000002C1" w14:textId="77777777" w:rsidR="00F257E7" w:rsidRDefault="000A1E7A">
            <w:pPr>
              <w:jc w:val="both"/>
              <w:rPr>
                <w:sz w:val="18"/>
                <w:szCs w:val="18"/>
              </w:rPr>
            </w:pPr>
            <w:r>
              <w:rPr>
                <w:sz w:val="18"/>
                <w:szCs w:val="18"/>
              </w:rPr>
              <w:t>3) заповнення логотипом до 30% площини;</w:t>
            </w:r>
          </w:p>
          <w:p w14:paraId="000002C2" w14:textId="77777777" w:rsidR="00F257E7" w:rsidRDefault="000A1E7A">
            <w:pPr>
              <w:jc w:val="both"/>
              <w:rPr>
                <w:sz w:val="18"/>
                <w:szCs w:val="18"/>
              </w:rPr>
            </w:pPr>
            <w:r>
              <w:rPr>
                <w:sz w:val="18"/>
                <w:szCs w:val="18"/>
              </w:rPr>
              <w:t>4) місце розташування вивіски - (див. схему 1-3);</w:t>
            </w:r>
          </w:p>
          <w:p w14:paraId="000002C3" w14:textId="77777777" w:rsidR="00F257E7" w:rsidRDefault="000A1E7A">
            <w:pPr>
              <w:jc w:val="both"/>
              <w:rPr>
                <w:sz w:val="18"/>
                <w:szCs w:val="18"/>
              </w:rPr>
            </w:pPr>
            <w:r>
              <w:rPr>
                <w:sz w:val="18"/>
                <w:szCs w:val="18"/>
              </w:rPr>
              <w:t>5) висота вивіски:</w:t>
            </w:r>
          </w:p>
          <w:p w14:paraId="000002C4" w14:textId="77777777" w:rsidR="00F257E7" w:rsidRDefault="000A1E7A">
            <w:pPr>
              <w:numPr>
                <w:ilvl w:val="0"/>
                <w:numId w:val="2"/>
              </w:numPr>
              <w:jc w:val="both"/>
              <w:rPr>
                <w:sz w:val="18"/>
                <w:szCs w:val="18"/>
              </w:rPr>
            </w:pPr>
            <w:r>
              <w:rPr>
                <w:sz w:val="18"/>
                <w:szCs w:val="18"/>
              </w:rPr>
              <w:t>до 600 мм, вирівнювання по верхньому краю вітражу (див. схему 1);</w:t>
            </w:r>
          </w:p>
          <w:p w14:paraId="000002C5" w14:textId="77777777" w:rsidR="00F257E7" w:rsidRDefault="000A1E7A">
            <w:pPr>
              <w:numPr>
                <w:ilvl w:val="0"/>
                <w:numId w:val="2"/>
              </w:numPr>
              <w:jc w:val="both"/>
              <w:rPr>
                <w:sz w:val="18"/>
                <w:szCs w:val="18"/>
              </w:rPr>
            </w:pPr>
            <w:r>
              <w:rPr>
                <w:sz w:val="18"/>
                <w:szCs w:val="18"/>
              </w:rPr>
              <w:t>від верхнього краю прорізу/вітражу до верхнього імпосту (за умови якщо відстань між ними менше 800 мм) (див. схему 2);</w:t>
            </w:r>
          </w:p>
          <w:p w14:paraId="000002C6" w14:textId="77777777" w:rsidR="00F257E7" w:rsidRDefault="000A1E7A">
            <w:pPr>
              <w:numPr>
                <w:ilvl w:val="0"/>
                <w:numId w:val="2"/>
              </w:numPr>
              <w:jc w:val="both"/>
              <w:rPr>
                <w:sz w:val="18"/>
                <w:szCs w:val="18"/>
              </w:rPr>
            </w:pPr>
            <w:r>
              <w:rPr>
                <w:sz w:val="18"/>
                <w:szCs w:val="18"/>
              </w:rPr>
              <w:t>у випадку суцільного скління фасаду - від верху вхідних дверей до верхнього краю прорізу (за умови якщо відстань між ними менше 1400 мм) (див. схему 3);</w:t>
            </w:r>
          </w:p>
          <w:p w14:paraId="000002C7" w14:textId="77777777" w:rsidR="00F257E7" w:rsidRDefault="000A1E7A">
            <w:pPr>
              <w:numPr>
                <w:ilvl w:val="0"/>
                <w:numId w:val="2"/>
              </w:numPr>
              <w:jc w:val="both"/>
              <w:rPr>
                <w:sz w:val="18"/>
                <w:szCs w:val="18"/>
              </w:rPr>
            </w:pPr>
            <w:r>
              <w:rPr>
                <w:sz w:val="18"/>
                <w:szCs w:val="18"/>
              </w:rPr>
              <w:t>від верху вхідних дверей до верхнього краю вітражу за умови якщо:</w:t>
            </w:r>
          </w:p>
          <w:p w14:paraId="000002C8" w14:textId="77777777" w:rsidR="00F257E7" w:rsidRDefault="000A1E7A">
            <w:pPr>
              <w:jc w:val="both"/>
              <w:rPr>
                <w:sz w:val="18"/>
                <w:szCs w:val="18"/>
              </w:rPr>
            </w:pPr>
            <w:r>
              <w:rPr>
                <w:sz w:val="18"/>
                <w:szCs w:val="18"/>
              </w:rPr>
              <w:t xml:space="preserve">              а) вивіска розташована на фасаді з суцільним склінням;</w:t>
            </w:r>
          </w:p>
          <w:p w14:paraId="000002C9" w14:textId="77777777" w:rsidR="00F257E7" w:rsidRDefault="000A1E7A">
            <w:pPr>
              <w:jc w:val="both"/>
              <w:rPr>
                <w:sz w:val="18"/>
                <w:szCs w:val="18"/>
              </w:rPr>
            </w:pPr>
            <w:r>
              <w:rPr>
                <w:sz w:val="18"/>
                <w:szCs w:val="18"/>
              </w:rPr>
              <w:t xml:space="preserve">              б) відстань від верху вхідних дверей до верхнього краю вітражу менше 1400 мм (див. схему 3);</w:t>
            </w:r>
          </w:p>
          <w:p w14:paraId="000002CA" w14:textId="77777777" w:rsidR="00F257E7" w:rsidRDefault="000A1E7A">
            <w:pPr>
              <w:jc w:val="both"/>
              <w:rPr>
                <w:sz w:val="18"/>
                <w:szCs w:val="18"/>
              </w:rPr>
            </w:pPr>
            <w:r>
              <w:rPr>
                <w:sz w:val="18"/>
                <w:szCs w:val="18"/>
              </w:rPr>
              <w:t>6) логотип виконується в корпоративних кольорах або монохромній чорно-білій гамі, висота букв не більше 250 мм;</w:t>
            </w:r>
          </w:p>
          <w:p w14:paraId="000002CB" w14:textId="77777777" w:rsidR="00F257E7" w:rsidRDefault="000A1E7A">
            <w:pPr>
              <w:jc w:val="both"/>
              <w:rPr>
                <w:sz w:val="18"/>
                <w:szCs w:val="18"/>
              </w:rPr>
            </w:pPr>
            <w:r>
              <w:rPr>
                <w:sz w:val="18"/>
                <w:szCs w:val="18"/>
              </w:rPr>
              <w:t>7) можливе влаштування об’ємних літер / западання на площині вивіски (до 40 мм);</w:t>
            </w:r>
          </w:p>
          <w:p w14:paraId="000002CC" w14:textId="77777777" w:rsidR="00F257E7" w:rsidRDefault="000A1E7A">
            <w:pPr>
              <w:jc w:val="both"/>
              <w:rPr>
                <w:sz w:val="18"/>
                <w:szCs w:val="18"/>
              </w:rPr>
            </w:pPr>
            <w:r>
              <w:rPr>
                <w:sz w:val="18"/>
                <w:szCs w:val="18"/>
              </w:rPr>
              <w:t>8) обмеження розміру великих букв і виносних елементів - 1:5*h вивіски від краю вивіски);</w:t>
            </w:r>
          </w:p>
          <w:p w14:paraId="000002CD" w14:textId="77777777" w:rsidR="00F257E7" w:rsidRDefault="000A1E7A">
            <w:pPr>
              <w:jc w:val="both"/>
              <w:rPr>
                <w:sz w:val="18"/>
                <w:szCs w:val="18"/>
              </w:rPr>
            </w:pPr>
            <w:r>
              <w:rPr>
                <w:sz w:val="18"/>
                <w:szCs w:val="18"/>
              </w:rPr>
              <w:t>9) виготовлення та встановлення тільки після узгодження проекту з Орендодавцем;</w:t>
            </w:r>
          </w:p>
          <w:p w14:paraId="428D3938" w14:textId="77777777" w:rsidR="00306C9F" w:rsidRDefault="000A1E7A">
            <w:pPr>
              <w:jc w:val="both"/>
              <w:rPr>
                <w:sz w:val="18"/>
                <w:szCs w:val="18"/>
              </w:rPr>
            </w:pPr>
            <w:r>
              <w:rPr>
                <w:sz w:val="18"/>
                <w:szCs w:val="18"/>
              </w:rPr>
              <w:t xml:space="preserve">10) виготовлення та встановлення вивісок з кріпленням на площині стіни - тільки за узгодження з  Орендодавцем. </w:t>
            </w:r>
          </w:p>
          <w:p w14:paraId="000002CE" w14:textId="3E50F329" w:rsidR="00F257E7" w:rsidRDefault="000A1E7A">
            <w:pPr>
              <w:jc w:val="both"/>
              <w:rPr>
                <w:sz w:val="18"/>
                <w:szCs w:val="18"/>
              </w:rPr>
            </w:pPr>
            <w:r>
              <w:rPr>
                <w:sz w:val="18"/>
                <w:szCs w:val="18"/>
              </w:rPr>
              <w:t>2.2 Інформаційне заповнення на прозорому фоні (окрім вивісок):</w:t>
            </w:r>
          </w:p>
          <w:p w14:paraId="000002CF" w14:textId="77777777" w:rsidR="00F257E7" w:rsidRDefault="000A1E7A">
            <w:pPr>
              <w:jc w:val="both"/>
              <w:rPr>
                <w:sz w:val="18"/>
                <w:szCs w:val="18"/>
              </w:rPr>
            </w:pPr>
            <w:r>
              <w:rPr>
                <w:sz w:val="18"/>
                <w:szCs w:val="18"/>
              </w:rPr>
              <w:t>1) можливе тільки на площині вхідних дверей;</w:t>
            </w:r>
          </w:p>
          <w:p w14:paraId="000002D0" w14:textId="77777777" w:rsidR="00F257E7" w:rsidRDefault="000A1E7A">
            <w:pPr>
              <w:jc w:val="both"/>
              <w:rPr>
                <w:sz w:val="18"/>
                <w:szCs w:val="18"/>
              </w:rPr>
            </w:pPr>
            <w:r>
              <w:rPr>
                <w:sz w:val="18"/>
                <w:szCs w:val="18"/>
              </w:rPr>
              <w:t>2) заповнення до 30% площини (див. схему 1-3);</w:t>
            </w:r>
          </w:p>
          <w:p w14:paraId="000002D1" w14:textId="77777777" w:rsidR="00F257E7" w:rsidRDefault="000A1E7A">
            <w:pPr>
              <w:jc w:val="both"/>
              <w:rPr>
                <w:sz w:val="18"/>
                <w:szCs w:val="18"/>
              </w:rPr>
            </w:pPr>
            <w:r>
              <w:rPr>
                <w:sz w:val="18"/>
                <w:szCs w:val="18"/>
              </w:rPr>
              <w:t>3) колір заповнення - монохромна чорно-біла гама;</w:t>
            </w:r>
          </w:p>
          <w:p w14:paraId="000002D2" w14:textId="77777777" w:rsidR="00F257E7" w:rsidRDefault="000A1E7A">
            <w:pPr>
              <w:jc w:val="both"/>
              <w:rPr>
                <w:sz w:val="18"/>
                <w:szCs w:val="18"/>
              </w:rPr>
            </w:pPr>
            <w:r>
              <w:rPr>
                <w:sz w:val="18"/>
                <w:szCs w:val="18"/>
              </w:rPr>
              <w:t>4) виготовлення та встановлення тільки після узгодження проекту з  Орендодавцем.</w:t>
            </w:r>
          </w:p>
          <w:p w14:paraId="000002D3" w14:textId="77777777" w:rsidR="00F257E7" w:rsidRDefault="000A1E7A">
            <w:pPr>
              <w:jc w:val="both"/>
              <w:rPr>
                <w:sz w:val="18"/>
                <w:szCs w:val="18"/>
              </w:rPr>
            </w:pPr>
            <w:r>
              <w:rPr>
                <w:sz w:val="18"/>
                <w:szCs w:val="18"/>
              </w:rPr>
              <w:t>2.3 Виносна консоль:</w:t>
            </w:r>
          </w:p>
          <w:p w14:paraId="000002D4" w14:textId="77777777" w:rsidR="00F257E7" w:rsidRDefault="000A1E7A">
            <w:pPr>
              <w:jc w:val="both"/>
              <w:rPr>
                <w:sz w:val="18"/>
                <w:szCs w:val="18"/>
              </w:rPr>
            </w:pPr>
            <w:r>
              <w:rPr>
                <w:sz w:val="18"/>
                <w:szCs w:val="18"/>
              </w:rPr>
              <w:t>1) розміри консолі до 700х700 мм (розташування, форму і конструкцію необхідно затвердити з  Орендодавцем);</w:t>
            </w:r>
          </w:p>
          <w:p w14:paraId="000002D5" w14:textId="77777777" w:rsidR="00F257E7" w:rsidRDefault="000A1E7A">
            <w:pPr>
              <w:jc w:val="both"/>
              <w:rPr>
                <w:sz w:val="18"/>
                <w:szCs w:val="18"/>
              </w:rPr>
            </w:pPr>
            <w:r>
              <w:rPr>
                <w:sz w:val="18"/>
                <w:szCs w:val="18"/>
              </w:rPr>
              <w:t>2) логотип виконується в корпоративних кольорах, заповнення консолі - монохромна чорно-біла гама;</w:t>
            </w:r>
          </w:p>
          <w:p w14:paraId="000002D6" w14:textId="77777777" w:rsidR="00F257E7" w:rsidRDefault="000A1E7A">
            <w:pPr>
              <w:jc w:val="both"/>
              <w:rPr>
                <w:sz w:val="18"/>
                <w:szCs w:val="18"/>
              </w:rPr>
            </w:pPr>
            <w:r>
              <w:rPr>
                <w:sz w:val="18"/>
                <w:szCs w:val="18"/>
              </w:rPr>
              <w:t>3) виготовлення та встановлення тільки після узгодження проекту з  Орендодавцем.</w:t>
            </w:r>
          </w:p>
          <w:p w14:paraId="000002D7" w14:textId="77777777" w:rsidR="00F257E7" w:rsidRDefault="000A1E7A">
            <w:pPr>
              <w:jc w:val="both"/>
              <w:rPr>
                <w:sz w:val="18"/>
                <w:szCs w:val="18"/>
              </w:rPr>
            </w:pPr>
            <w:r>
              <w:rPr>
                <w:sz w:val="18"/>
                <w:szCs w:val="18"/>
              </w:rPr>
              <w:t>Умови влаштування елементів кондиціонування/вентиляції на фасаді:</w:t>
            </w:r>
          </w:p>
          <w:p w14:paraId="000002D8" w14:textId="269105BF" w:rsidR="00F257E7" w:rsidRDefault="00306C9F">
            <w:pPr>
              <w:jc w:val="both"/>
              <w:rPr>
                <w:sz w:val="18"/>
                <w:szCs w:val="18"/>
              </w:rPr>
            </w:pPr>
            <w:r>
              <w:rPr>
                <w:sz w:val="18"/>
                <w:szCs w:val="18"/>
              </w:rPr>
              <w:t>3</w:t>
            </w:r>
            <w:r w:rsidR="000A1E7A">
              <w:rPr>
                <w:sz w:val="18"/>
                <w:szCs w:val="18"/>
              </w:rPr>
              <w:t>. Кондиціонерна полиця встановлюється тільки після узгодження з  Орендодавцем (узгодження кольору, розміру, моделі полиці, місця розташування).</w:t>
            </w:r>
          </w:p>
          <w:p w14:paraId="000002D9" w14:textId="2F4C6290" w:rsidR="00F257E7" w:rsidRDefault="00306C9F">
            <w:pPr>
              <w:jc w:val="both"/>
              <w:rPr>
                <w:sz w:val="18"/>
                <w:szCs w:val="18"/>
              </w:rPr>
            </w:pPr>
            <w:r>
              <w:rPr>
                <w:sz w:val="18"/>
                <w:szCs w:val="18"/>
              </w:rPr>
              <w:t>4</w:t>
            </w:r>
            <w:r w:rsidR="000A1E7A">
              <w:rPr>
                <w:sz w:val="18"/>
                <w:szCs w:val="18"/>
              </w:rPr>
              <w:t>. Виготовлення та встановлення решітки для організації припливу повітря тільки після узгодження з Орендодавцем.</w:t>
            </w:r>
          </w:p>
          <w:p w14:paraId="000002DA" w14:textId="77777777" w:rsidR="00F257E7" w:rsidRDefault="000A1E7A">
            <w:pPr>
              <w:jc w:val="both"/>
              <w:rPr>
                <w:sz w:val="18"/>
                <w:szCs w:val="18"/>
              </w:rPr>
            </w:pPr>
            <w:r>
              <w:rPr>
                <w:sz w:val="18"/>
                <w:szCs w:val="18"/>
              </w:rPr>
              <w:t>Умови влаштування додаткових елементів на фасаді та терасах вбудованих приміщень:</w:t>
            </w:r>
          </w:p>
          <w:p w14:paraId="000002DB" w14:textId="346A3DD0" w:rsidR="00F257E7" w:rsidRDefault="00306C9F">
            <w:pPr>
              <w:jc w:val="both"/>
              <w:rPr>
                <w:sz w:val="18"/>
                <w:szCs w:val="18"/>
              </w:rPr>
            </w:pPr>
            <w:r>
              <w:rPr>
                <w:sz w:val="18"/>
                <w:szCs w:val="18"/>
              </w:rPr>
              <w:t>5</w:t>
            </w:r>
            <w:r w:rsidR="000A1E7A">
              <w:rPr>
                <w:sz w:val="18"/>
                <w:szCs w:val="18"/>
              </w:rPr>
              <w:t>. Межі та матеріал тераси, матеріал сходинок до дверей на тераси орендар повинен узгодити з  Орендодавцем.</w:t>
            </w:r>
          </w:p>
          <w:p w14:paraId="000002DD" w14:textId="197C576D" w:rsidR="00F257E7" w:rsidRDefault="00306C9F">
            <w:pPr>
              <w:jc w:val="both"/>
              <w:rPr>
                <w:sz w:val="18"/>
                <w:szCs w:val="18"/>
              </w:rPr>
            </w:pPr>
            <w:r>
              <w:rPr>
                <w:sz w:val="18"/>
                <w:szCs w:val="18"/>
              </w:rPr>
              <w:t>6</w:t>
            </w:r>
            <w:r w:rsidR="000A1E7A">
              <w:rPr>
                <w:sz w:val="18"/>
                <w:szCs w:val="18"/>
              </w:rPr>
              <w:t>. Виготовлення та встановлення рішень по захисту від опадів (маркізи, зонти тощо) - тільки за узгодження з  Орендодавцем.</w:t>
            </w:r>
          </w:p>
          <w:p w14:paraId="1ECD00F9" w14:textId="77777777" w:rsidR="00D870FB" w:rsidRDefault="00D870FB">
            <w:pPr>
              <w:jc w:val="both"/>
              <w:rPr>
                <w:sz w:val="18"/>
                <w:szCs w:val="18"/>
              </w:rPr>
            </w:pPr>
          </w:p>
          <w:p w14:paraId="56C41240" w14:textId="77777777" w:rsidR="00D07E13" w:rsidRPr="00AF026A" w:rsidRDefault="00D07E13" w:rsidP="00D07E13">
            <w:pPr>
              <w:pBdr>
                <w:top w:val="nil"/>
                <w:left w:val="nil"/>
                <w:bottom w:val="nil"/>
                <w:right w:val="nil"/>
                <w:between w:val="nil"/>
              </w:pBdr>
              <w:spacing w:line="480" w:lineRule="auto"/>
              <w:jc w:val="center"/>
              <w:rPr>
                <w:b/>
                <w:iCs/>
                <w:color w:val="000000"/>
                <w:sz w:val="20"/>
                <w:szCs w:val="20"/>
              </w:rPr>
            </w:pPr>
            <w:r>
              <w:rPr>
                <w:b/>
                <w:iCs/>
                <w:color w:val="000000"/>
                <w:sz w:val="20"/>
                <w:szCs w:val="20"/>
              </w:rPr>
              <w:t>ПІДПИСИ СТОРІН</w:t>
            </w:r>
          </w:p>
          <w:tbl>
            <w:tblPr>
              <w:tblStyle w:val="afff6"/>
              <w:tblW w:w="945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725"/>
              <w:gridCol w:w="4725"/>
            </w:tblGrid>
            <w:tr w:rsidR="006A5F69" w:rsidRPr="00D870FB" w14:paraId="4301924B" w14:textId="77777777">
              <w:tc>
                <w:tcPr>
                  <w:tcW w:w="4725" w:type="dxa"/>
                </w:tcPr>
                <w:p w14:paraId="742363E5" w14:textId="77777777" w:rsidR="006A5F69" w:rsidRPr="00630FE3" w:rsidRDefault="006A5F69" w:rsidP="006A5F69">
                  <w:pPr>
                    <w:rPr>
                      <w:b/>
                      <w:color w:val="000000"/>
                      <w:sz w:val="20"/>
                      <w:szCs w:val="20"/>
                    </w:rPr>
                  </w:pPr>
                  <w:r w:rsidRPr="00630FE3">
                    <w:rPr>
                      <w:b/>
                      <w:color w:val="000000"/>
                      <w:sz w:val="20"/>
                      <w:szCs w:val="20"/>
                    </w:rPr>
                    <w:t>Орендар:</w:t>
                  </w:r>
                </w:p>
                <w:p w14:paraId="7787AD6C" w14:textId="77777777" w:rsidR="00DB28EF" w:rsidRPr="0035642F" w:rsidRDefault="00DB28EF" w:rsidP="00DB28EF">
                  <w:pPr>
                    <w:tabs>
                      <w:tab w:val="left" w:pos="0"/>
                    </w:tabs>
                    <w:ind w:right="-143"/>
                    <w:rPr>
                      <w:b/>
                      <w:sz w:val="20"/>
                      <w:szCs w:val="20"/>
                    </w:rPr>
                  </w:pPr>
                  <w:r w:rsidRPr="0035642F">
                    <w:rPr>
                      <w:b/>
                      <w:sz w:val="20"/>
                      <w:szCs w:val="20"/>
                    </w:rPr>
                    <w:t>ФОП</w:t>
                  </w:r>
                  <w:r>
                    <w:rPr>
                      <w:b/>
                      <w:sz w:val="20"/>
                      <w:szCs w:val="20"/>
                    </w:rPr>
                    <w:t xml:space="preserve"> </w:t>
                  </w:r>
                  <w:proofErr w:type="spellStart"/>
                  <w:r>
                    <w:rPr>
                      <w:b/>
                      <w:sz w:val="20"/>
                      <w:szCs w:val="20"/>
                    </w:rPr>
                    <w:t>Костюков</w:t>
                  </w:r>
                  <w:proofErr w:type="spellEnd"/>
                  <w:r>
                    <w:rPr>
                      <w:b/>
                      <w:sz w:val="20"/>
                      <w:szCs w:val="20"/>
                    </w:rPr>
                    <w:t xml:space="preserve"> Ігор Володимирович</w:t>
                  </w:r>
                </w:p>
                <w:p w14:paraId="2B1510AE" w14:textId="77777777" w:rsidR="00DB28EF" w:rsidRPr="0034293F" w:rsidRDefault="00DB28EF" w:rsidP="00DB28EF">
                  <w:pPr>
                    <w:widowControl/>
                    <w:pBdr>
                      <w:top w:val="nil"/>
                      <w:left w:val="nil"/>
                      <w:bottom w:val="nil"/>
                      <w:right w:val="nil"/>
                      <w:between w:val="nil"/>
                    </w:pBdr>
                    <w:rPr>
                      <w:sz w:val="20"/>
                      <w:szCs w:val="20"/>
                    </w:rPr>
                  </w:pPr>
                  <w:r w:rsidRPr="0034293F">
                    <w:rPr>
                      <w:sz w:val="20"/>
                      <w:szCs w:val="20"/>
                    </w:rPr>
                    <w:t>РНОКПП:</w:t>
                  </w:r>
                  <w:r w:rsidRPr="0034293F">
                    <w:rPr>
                      <w:rFonts w:ascii="CourierNewPSMT" w:hAnsi="CourierNewPSMT" w:cs="CourierNewPSMT"/>
                      <w:sz w:val="20"/>
                      <w:szCs w:val="20"/>
                    </w:rPr>
                    <w:t xml:space="preserve"> </w:t>
                  </w:r>
                  <w:r>
                    <w:rPr>
                      <w:sz w:val="21"/>
                      <w:szCs w:val="21"/>
                    </w:rPr>
                    <w:t>2707813310</w:t>
                  </w:r>
                </w:p>
                <w:p w14:paraId="622DB435" w14:textId="77777777" w:rsidR="00DB28EF" w:rsidRPr="0099099C" w:rsidRDefault="00DB28EF" w:rsidP="00DB28EF">
                  <w:pPr>
                    <w:spacing w:after="240"/>
                    <w:rPr>
                      <w:b/>
                      <w:sz w:val="20"/>
                      <w:szCs w:val="20"/>
                      <w:lang w:val="ru-RU"/>
                    </w:rPr>
                  </w:pPr>
                </w:p>
                <w:p w14:paraId="0E673CA9" w14:textId="77777777" w:rsidR="00DB28EF" w:rsidRDefault="00DB28EF" w:rsidP="00DB28EF">
                  <w:pPr>
                    <w:rPr>
                      <w:b/>
                      <w:sz w:val="20"/>
                      <w:szCs w:val="20"/>
                    </w:rPr>
                  </w:pPr>
                </w:p>
                <w:p w14:paraId="298EC5FC" w14:textId="77777777" w:rsidR="00DB28EF" w:rsidRDefault="00DB28EF" w:rsidP="00DB28EF">
                  <w:pPr>
                    <w:rPr>
                      <w:b/>
                      <w:sz w:val="20"/>
                      <w:szCs w:val="20"/>
                    </w:rPr>
                  </w:pPr>
                  <w:r>
                    <w:rPr>
                      <w:b/>
                      <w:sz w:val="20"/>
                      <w:szCs w:val="20"/>
                    </w:rPr>
                    <w:t>_______________________</w:t>
                  </w:r>
                </w:p>
                <w:p w14:paraId="000002E7" w14:textId="654E1CED" w:rsidR="006A5F69" w:rsidRPr="00D870FB" w:rsidRDefault="00DB28EF" w:rsidP="00DB28EF">
                  <w:pPr>
                    <w:jc w:val="both"/>
                    <w:rPr>
                      <w:b/>
                      <w:sz w:val="18"/>
                      <w:szCs w:val="18"/>
                    </w:rPr>
                  </w:pPr>
                  <w:r>
                    <w:rPr>
                      <w:b/>
                      <w:sz w:val="20"/>
                      <w:szCs w:val="20"/>
                    </w:rPr>
                    <w:t xml:space="preserve">Ігор </w:t>
                  </w:r>
                  <w:proofErr w:type="spellStart"/>
                  <w:r>
                    <w:rPr>
                      <w:b/>
                      <w:sz w:val="20"/>
                      <w:szCs w:val="20"/>
                    </w:rPr>
                    <w:t>Костюков</w:t>
                  </w:r>
                  <w:bookmarkStart w:id="21" w:name="_GoBack"/>
                  <w:bookmarkEnd w:id="21"/>
                  <w:proofErr w:type="spellEnd"/>
                </w:p>
              </w:tc>
              <w:tc>
                <w:tcPr>
                  <w:tcW w:w="4725" w:type="dxa"/>
                </w:tcPr>
                <w:p w14:paraId="786FDDB5" w14:textId="77777777" w:rsidR="006A5F69" w:rsidRDefault="006A5F69" w:rsidP="006A5F69">
                  <w:pPr>
                    <w:pBdr>
                      <w:top w:val="nil"/>
                      <w:left w:val="nil"/>
                      <w:bottom w:val="nil"/>
                      <w:right w:val="nil"/>
                      <w:between w:val="nil"/>
                    </w:pBdr>
                    <w:ind w:right="57"/>
                    <w:rPr>
                      <w:b/>
                      <w:color w:val="000000"/>
                      <w:sz w:val="21"/>
                      <w:szCs w:val="21"/>
                    </w:rPr>
                  </w:pPr>
                  <w:r>
                    <w:rPr>
                      <w:b/>
                      <w:color w:val="000000"/>
                      <w:sz w:val="21"/>
                      <w:szCs w:val="21"/>
                    </w:rPr>
                    <w:t>Орендодавець:</w:t>
                  </w:r>
                </w:p>
                <w:p w14:paraId="769955D9" w14:textId="77777777" w:rsidR="006A5F69" w:rsidRDefault="006A5F69" w:rsidP="006A5F69">
                  <w:pPr>
                    <w:tabs>
                      <w:tab w:val="left" w:pos="0"/>
                    </w:tabs>
                    <w:ind w:right="-143"/>
                    <w:rPr>
                      <w:b/>
                      <w:sz w:val="21"/>
                      <w:szCs w:val="21"/>
                    </w:rPr>
                  </w:pPr>
                  <w:r>
                    <w:rPr>
                      <w:b/>
                      <w:sz w:val="21"/>
                      <w:szCs w:val="21"/>
                    </w:rPr>
                    <w:t>ТОВ «Л.Е.С.Т.Е.Р. ПЛЮС»</w:t>
                  </w:r>
                </w:p>
                <w:p w14:paraId="0B3C7B65" w14:textId="4BD495CF" w:rsidR="006A5F69" w:rsidRPr="006A5F69" w:rsidRDefault="006A5F69" w:rsidP="006A5F69">
                  <w:pPr>
                    <w:tabs>
                      <w:tab w:val="left" w:pos="0"/>
                    </w:tabs>
                    <w:ind w:right="-143"/>
                    <w:rPr>
                      <w:sz w:val="21"/>
                      <w:szCs w:val="21"/>
                    </w:rPr>
                  </w:pPr>
                  <w:r>
                    <w:rPr>
                      <w:sz w:val="21"/>
                      <w:szCs w:val="21"/>
                    </w:rPr>
                    <w:t>код ЄДРПОУ: 41760844</w:t>
                  </w:r>
                </w:p>
                <w:p w14:paraId="549B9027" w14:textId="35840057" w:rsidR="006A5F69" w:rsidRDefault="006A5F69" w:rsidP="006A5F69">
                  <w:pPr>
                    <w:tabs>
                      <w:tab w:val="left" w:pos="0"/>
                    </w:tabs>
                    <w:ind w:right="-143"/>
                    <w:jc w:val="both"/>
                    <w:rPr>
                      <w:b/>
                      <w:sz w:val="20"/>
                      <w:szCs w:val="20"/>
                    </w:rPr>
                  </w:pPr>
                  <w:r w:rsidRPr="0035642F">
                    <w:rPr>
                      <w:b/>
                      <w:sz w:val="20"/>
                      <w:szCs w:val="20"/>
                    </w:rPr>
                    <w:t>Генеральний директор</w:t>
                  </w:r>
                </w:p>
                <w:p w14:paraId="240DD0CA" w14:textId="77777777" w:rsidR="006A5F69" w:rsidRPr="0035642F" w:rsidRDefault="006A5F69" w:rsidP="006A5F69">
                  <w:pPr>
                    <w:tabs>
                      <w:tab w:val="left" w:pos="0"/>
                    </w:tabs>
                    <w:ind w:right="-143"/>
                    <w:jc w:val="both"/>
                    <w:rPr>
                      <w:b/>
                      <w:sz w:val="20"/>
                      <w:szCs w:val="20"/>
                    </w:rPr>
                  </w:pPr>
                </w:p>
                <w:p w14:paraId="6EF61722" w14:textId="77777777" w:rsidR="006A5F69" w:rsidRPr="0035642F" w:rsidRDefault="006A5F69" w:rsidP="006A5F69">
                  <w:pPr>
                    <w:rPr>
                      <w:b/>
                      <w:sz w:val="20"/>
                      <w:szCs w:val="20"/>
                    </w:rPr>
                  </w:pPr>
                  <w:r w:rsidRPr="0035642F">
                    <w:rPr>
                      <w:b/>
                      <w:sz w:val="20"/>
                      <w:szCs w:val="20"/>
                    </w:rPr>
                    <w:t>_____________________</w:t>
                  </w:r>
                </w:p>
                <w:p w14:paraId="14432EE6" w14:textId="49485FE3" w:rsidR="006A5F69" w:rsidRDefault="006A5F69" w:rsidP="006A5F69">
                  <w:pPr>
                    <w:rPr>
                      <w:b/>
                      <w:sz w:val="20"/>
                      <w:szCs w:val="20"/>
                    </w:rPr>
                  </w:pPr>
                  <w:r>
                    <w:rPr>
                      <w:b/>
                      <w:sz w:val="20"/>
                      <w:szCs w:val="20"/>
                    </w:rPr>
                    <w:t xml:space="preserve">Ігор </w:t>
                  </w:r>
                  <w:r w:rsidRPr="0035642F">
                    <w:rPr>
                      <w:b/>
                      <w:sz w:val="20"/>
                      <w:szCs w:val="20"/>
                    </w:rPr>
                    <w:t xml:space="preserve">Полтавець </w:t>
                  </w:r>
                </w:p>
                <w:p w14:paraId="789373F6" w14:textId="77777777" w:rsidR="006A5F69" w:rsidRPr="0035642F" w:rsidRDefault="006A5F69" w:rsidP="006A5F69">
                  <w:pPr>
                    <w:rPr>
                      <w:b/>
                      <w:sz w:val="20"/>
                      <w:szCs w:val="20"/>
                    </w:rPr>
                  </w:pPr>
                </w:p>
                <w:p w14:paraId="706ADE41" w14:textId="77777777" w:rsidR="006A5F69" w:rsidRPr="0035642F" w:rsidRDefault="006A5F69" w:rsidP="006A5F69">
                  <w:pPr>
                    <w:rPr>
                      <w:b/>
                      <w:sz w:val="20"/>
                      <w:szCs w:val="20"/>
                    </w:rPr>
                  </w:pPr>
                  <w:r w:rsidRPr="0035642F">
                    <w:rPr>
                      <w:b/>
                      <w:sz w:val="20"/>
                      <w:szCs w:val="20"/>
                    </w:rPr>
                    <w:t>Виконавчий директор</w:t>
                  </w:r>
                </w:p>
                <w:p w14:paraId="4EDD665D" w14:textId="77777777" w:rsidR="006A5F69" w:rsidRPr="0035642F" w:rsidRDefault="006A5F69" w:rsidP="006A5F69">
                  <w:pPr>
                    <w:rPr>
                      <w:b/>
                      <w:sz w:val="20"/>
                      <w:szCs w:val="20"/>
                    </w:rPr>
                  </w:pPr>
                </w:p>
                <w:p w14:paraId="1EACD647" w14:textId="77777777" w:rsidR="006A5F69" w:rsidRPr="0035642F" w:rsidRDefault="006A5F69" w:rsidP="006A5F69">
                  <w:pPr>
                    <w:rPr>
                      <w:b/>
                      <w:sz w:val="20"/>
                      <w:szCs w:val="20"/>
                    </w:rPr>
                  </w:pPr>
                  <w:r>
                    <w:rPr>
                      <w:b/>
                      <w:sz w:val="20"/>
                      <w:szCs w:val="20"/>
                    </w:rPr>
                    <w:t>_____________________</w:t>
                  </w:r>
                </w:p>
                <w:p w14:paraId="000002F4" w14:textId="67A5291F" w:rsidR="006A5F69" w:rsidRPr="00D870FB" w:rsidRDefault="006A5F69" w:rsidP="006A5F69">
                  <w:pPr>
                    <w:jc w:val="both"/>
                    <w:rPr>
                      <w:sz w:val="18"/>
                      <w:szCs w:val="18"/>
                    </w:rPr>
                  </w:pPr>
                  <w:r>
                    <w:rPr>
                      <w:b/>
                      <w:sz w:val="20"/>
                      <w:szCs w:val="20"/>
                    </w:rPr>
                    <w:t xml:space="preserve">В’ячеслав </w:t>
                  </w:r>
                  <w:r w:rsidRPr="0035642F">
                    <w:rPr>
                      <w:b/>
                      <w:sz w:val="20"/>
                      <w:szCs w:val="20"/>
                    </w:rPr>
                    <w:t>Марценюк</w:t>
                  </w:r>
                </w:p>
              </w:tc>
            </w:tr>
          </w:tbl>
          <w:p w14:paraId="000002F5" w14:textId="77777777" w:rsidR="00F257E7" w:rsidRDefault="00F257E7">
            <w:pPr>
              <w:jc w:val="both"/>
              <w:rPr>
                <w:sz w:val="20"/>
                <w:szCs w:val="20"/>
              </w:rPr>
            </w:pPr>
          </w:p>
        </w:tc>
        <w:tc>
          <w:tcPr>
            <w:tcW w:w="250" w:type="dxa"/>
          </w:tcPr>
          <w:p w14:paraId="000002F7" w14:textId="77777777" w:rsidR="00F257E7" w:rsidRDefault="00F257E7">
            <w:pPr>
              <w:widowControl/>
              <w:rPr>
                <w:sz w:val="20"/>
                <w:szCs w:val="20"/>
              </w:rPr>
            </w:pPr>
          </w:p>
        </w:tc>
      </w:tr>
    </w:tbl>
    <w:p w14:paraId="000002F8" w14:textId="77777777" w:rsidR="00F257E7" w:rsidRDefault="00F257E7">
      <w:pPr>
        <w:pBdr>
          <w:top w:val="nil"/>
          <w:left w:val="nil"/>
          <w:bottom w:val="nil"/>
          <w:right w:val="nil"/>
          <w:between w:val="nil"/>
        </w:pBdr>
        <w:spacing w:line="276" w:lineRule="auto"/>
        <w:rPr>
          <w:sz w:val="20"/>
          <w:szCs w:val="20"/>
        </w:rPr>
      </w:pPr>
    </w:p>
    <w:sectPr w:rsidR="00F257E7">
      <w:pgSz w:w="11906" w:h="16838"/>
      <w:pgMar w:top="851" w:right="707" w:bottom="709" w:left="107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2447DC" w14:textId="77777777" w:rsidR="00BB75C6" w:rsidRDefault="00BB75C6" w:rsidP="004D279E">
      <w:r>
        <w:separator/>
      </w:r>
    </w:p>
  </w:endnote>
  <w:endnote w:type="continuationSeparator" w:id="0">
    <w:p w14:paraId="550A8397" w14:textId="77777777" w:rsidR="00BB75C6" w:rsidRDefault="00BB75C6" w:rsidP="004D2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Franklin Gothic Book">
    <w:panose1 w:val="020B0503020102020204"/>
    <w:charset w:val="CC"/>
    <w:family w:val="swiss"/>
    <w:pitch w:val="variable"/>
    <w:sig w:usb0="000002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w:panose1 w:val="02070309020205020404"/>
    <w:charset w:val="00"/>
    <w:family w:val="auto"/>
    <w:pitch w:val="variable"/>
    <w:sig w:usb0="00000003" w:usb1="00000000" w:usb2="00000000" w:usb3="00000000" w:csb0="00000003"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ourierNewPSMT">
    <w:altName w:val="Courier New"/>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821477" w14:textId="77777777" w:rsidR="00BB75C6" w:rsidRDefault="00BB75C6" w:rsidP="004D279E">
      <w:r>
        <w:separator/>
      </w:r>
    </w:p>
  </w:footnote>
  <w:footnote w:type="continuationSeparator" w:id="0">
    <w:p w14:paraId="0667A502" w14:textId="77777777" w:rsidR="00BB75C6" w:rsidRDefault="00BB75C6" w:rsidP="004D27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D7DE6"/>
    <w:multiLevelType w:val="multilevel"/>
    <w:tmpl w:val="71065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F914A9"/>
    <w:multiLevelType w:val="multilevel"/>
    <w:tmpl w:val="6A56BE1A"/>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A280682"/>
    <w:multiLevelType w:val="multilevel"/>
    <w:tmpl w:val="B20E6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7B3949"/>
    <w:multiLevelType w:val="multilevel"/>
    <w:tmpl w:val="3F306822"/>
    <w:lvl w:ilvl="0">
      <w:start w:val="1"/>
      <w:numFmt w:val="decimal"/>
      <w:lvlText w:val="%1."/>
      <w:lvlJc w:val="left"/>
      <w:pPr>
        <w:ind w:left="720" w:hanging="360"/>
      </w:pPr>
      <w:rPr>
        <w:b/>
      </w:rPr>
    </w:lvl>
    <w:lvl w:ilvl="1">
      <w:start w:val="1"/>
      <w:numFmt w:val="decimal"/>
      <w:lvlText w:val="%1.%2."/>
      <w:lvlJc w:val="left"/>
      <w:pPr>
        <w:ind w:left="720" w:hanging="360"/>
      </w:pPr>
      <w:rPr>
        <w:b/>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4" w15:restartNumberingAfterBreak="0">
    <w:nsid w:val="45145362"/>
    <w:multiLevelType w:val="hybridMultilevel"/>
    <w:tmpl w:val="64A691E8"/>
    <w:lvl w:ilvl="0" w:tplc="04190011">
      <w:start w:val="1"/>
      <w:numFmt w:val="decimal"/>
      <w:lvlText w:val="%1)"/>
      <w:lvlJc w:val="left"/>
      <w:pPr>
        <w:ind w:left="360" w:hanging="360"/>
      </w:pPr>
      <w:rPr>
        <w:rFonts w:hint="default"/>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499E6957"/>
    <w:multiLevelType w:val="multilevel"/>
    <w:tmpl w:val="009011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E093FAE"/>
    <w:multiLevelType w:val="multilevel"/>
    <w:tmpl w:val="6A56BE1A"/>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759182C"/>
    <w:multiLevelType w:val="multilevel"/>
    <w:tmpl w:val="FECA3D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7"/>
  </w:num>
  <w:num w:numId="3">
    <w:abstractNumId w:val="6"/>
  </w:num>
  <w:num w:numId="4">
    <w:abstractNumId w:val="5"/>
  </w:num>
  <w:num w:numId="5">
    <w:abstractNumId w:val="0"/>
  </w:num>
  <w:num w:numId="6">
    <w:abstractNumId w:val="2"/>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7E7"/>
    <w:rsid w:val="000106D7"/>
    <w:rsid w:val="000139D1"/>
    <w:rsid w:val="000201A4"/>
    <w:rsid w:val="00021D1C"/>
    <w:rsid w:val="00023EB5"/>
    <w:rsid w:val="00035802"/>
    <w:rsid w:val="000444DE"/>
    <w:rsid w:val="00047638"/>
    <w:rsid w:val="000531AE"/>
    <w:rsid w:val="000714C6"/>
    <w:rsid w:val="00081843"/>
    <w:rsid w:val="00082602"/>
    <w:rsid w:val="0009085F"/>
    <w:rsid w:val="000A1E7A"/>
    <w:rsid w:val="000A40B5"/>
    <w:rsid w:val="000A525B"/>
    <w:rsid w:val="000D16FC"/>
    <w:rsid w:val="000D2B85"/>
    <w:rsid w:val="000D69FA"/>
    <w:rsid w:val="00100D46"/>
    <w:rsid w:val="00115A4B"/>
    <w:rsid w:val="00122513"/>
    <w:rsid w:val="00123861"/>
    <w:rsid w:val="00126430"/>
    <w:rsid w:val="00140B13"/>
    <w:rsid w:val="001432B5"/>
    <w:rsid w:val="001624EE"/>
    <w:rsid w:val="00164487"/>
    <w:rsid w:val="00170F1F"/>
    <w:rsid w:val="001821E8"/>
    <w:rsid w:val="00192362"/>
    <w:rsid w:val="00195349"/>
    <w:rsid w:val="001A2AF6"/>
    <w:rsid w:val="001C16D2"/>
    <w:rsid w:val="001C57D2"/>
    <w:rsid w:val="001D1BB5"/>
    <w:rsid w:val="001D4B0A"/>
    <w:rsid w:val="001E2E3D"/>
    <w:rsid w:val="001E5D0E"/>
    <w:rsid w:val="001E74F1"/>
    <w:rsid w:val="00212521"/>
    <w:rsid w:val="002161A9"/>
    <w:rsid w:val="00223D39"/>
    <w:rsid w:val="00227A6C"/>
    <w:rsid w:val="00231255"/>
    <w:rsid w:val="00236846"/>
    <w:rsid w:val="00237154"/>
    <w:rsid w:val="002401DA"/>
    <w:rsid w:val="00240678"/>
    <w:rsid w:val="002546A1"/>
    <w:rsid w:val="00255189"/>
    <w:rsid w:val="002749FD"/>
    <w:rsid w:val="00282AE5"/>
    <w:rsid w:val="0029201F"/>
    <w:rsid w:val="002A0B2A"/>
    <w:rsid w:val="002A1C91"/>
    <w:rsid w:val="002A6FC0"/>
    <w:rsid w:val="002C013F"/>
    <w:rsid w:val="002C46B5"/>
    <w:rsid w:val="002D6682"/>
    <w:rsid w:val="002E0184"/>
    <w:rsid w:val="002F03BD"/>
    <w:rsid w:val="002F0634"/>
    <w:rsid w:val="002F1BAE"/>
    <w:rsid w:val="002F4843"/>
    <w:rsid w:val="002F7B89"/>
    <w:rsid w:val="00300627"/>
    <w:rsid w:val="00302692"/>
    <w:rsid w:val="00305D21"/>
    <w:rsid w:val="00306C9F"/>
    <w:rsid w:val="00321E8B"/>
    <w:rsid w:val="0032433F"/>
    <w:rsid w:val="003379AC"/>
    <w:rsid w:val="003428C0"/>
    <w:rsid w:val="0034293F"/>
    <w:rsid w:val="0035642F"/>
    <w:rsid w:val="00370565"/>
    <w:rsid w:val="00370EA0"/>
    <w:rsid w:val="00372C70"/>
    <w:rsid w:val="00373CB4"/>
    <w:rsid w:val="003756F3"/>
    <w:rsid w:val="003857CA"/>
    <w:rsid w:val="003A4486"/>
    <w:rsid w:val="003C471B"/>
    <w:rsid w:val="003C575D"/>
    <w:rsid w:val="003C6350"/>
    <w:rsid w:val="003D2410"/>
    <w:rsid w:val="003D2970"/>
    <w:rsid w:val="003D7286"/>
    <w:rsid w:val="003E2E6B"/>
    <w:rsid w:val="003F5136"/>
    <w:rsid w:val="003F6B17"/>
    <w:rsid w:val="00411593"/>
    <w:rsid w:val="0041692E"/>
    <w:rsid w:val="00422731"/>
    <w:rsid w:val="00427053"/>
    <w:rsid w:val="0044758C"/>
    <w:rsid w:val="00451904"/>
    <w:rsid w:val="004520A8"/>
    <w:rsid w:val="0046488C"/>
    <w:rsid w:val="004875DC"/>
    <w:rsid w:val="00496400"/>
    <w:rsid w:val="004B390D"/>
    <w:rsid w:val="004C5677"/>
    <w:rsid w:val="004D10F7"/>
    <w:rsid w:val="004D279E"/>
    <w:rsid w:val="004D3C4A"/>
    <w:rsid w:val="004E048A"/>
    <w:rsid w:val="004E4CF6"/>
    <w:rsid w:val="00502A39"/>
    <w:rsid w:val="00502E00"/>
    <w:rsid w:val="00506968"/>
    <w:rsid w:val="00517054"/>
    <w:rsid w:val="0052560E"/>
    <w:rsid w:val="005745D1"/>
    <w:rsid w:val="00586300"/>
    <w:rsid w:val="00590D9D"/>
    <w:rsid w:val="00596FD1"/>
    <w:rsid w:val="00597848"/>
    <w:rsid w:val="005A17E0"/>
    <w:rsid w:val="005A3501"/>
    <w:rsid w:val="005A3A66"/>
    <w:rsid w:val="005A3FC2"/>
    <w:rsid w:val="005B0D4C"/>
    <w:rsid w:val="005B0FE2"/>
    <w:rsid w:val="005B1587"/>
    <w:rsid w:val="005B2754"/>
    <w:rsid w:val="005C408D"/>
    <w:rsid w:val="005C7DA8"/>
    <w:rsid w:val="005D3C8F"/>
    <w:rsid w:val="005E1FBB"/>
    <w:rsid w:val="005E750A"/>
    <w:rsid w:val="005E75B8"/>
    <w:rsid w:val="005F13A9"/>
    <w:rsid w:val="005F55B5"/>
    <w:rsid w:val="00600F19"/>
    <w:rsid w:val="00601BB9"/>
    <w:rsid w:val="00603824"/>
    <w:rsid w:val="0060590C"/>
    <w:rsid w:val="00606206"/>
    <w:rsid w:val="00607D47"/>
    <w:rsid w:val="00610861"/>
    <w:rsid w:val="006248A6"/>
    <w:rsid w:val="006302C2"/>
    <w:rsid w:val="00630FE3"/>
    <w:rsid w:val="0063421E"/>
    <w:rsid w:val="006646A0"/>
    <w:rsid w:val="00666822"/>
    <w:rsid w:val="0067610E"/>
    <w:rsid w:val="00682BF3"/>
    <w:rsid w:val="006865C7"/>
    <w:rsid w:val="00690CB3"/>
    <w:rsid w:val="006A33F5"/>
    <w:rsid w:val="006A5F69"/>
    <w:rsid w:val="006B0134"/>
    <w:rsid w:val="006C0EC4"/>
    <w:rsid w:val="006C10A6"/>
    <w:rsid w:val="006C15DB"/>
    <w:rsid w:val="006D4A01"/>
    <w:rsid w:val="006D4FCA"/>
    <w:rsid w:val="006D53F1"/>
    <w:rsid w:val="006E0243"/>
    <w:rsid w:val="006F3BE9"/>
    <w:rsid w:val="006F4529"/>
    <w:rsid w:val="006F56E2"/>
    <w:rsid w:val="006F5862"/>
    <w:rsid w:val="006F58FC"/>
    <w:rsid w:val="006F692A"/>
    <w:rsid w:val="007037D4"/>
    <w:rsid w:val="00704A26"/>
    <w:rsid w:val="007234D6"/>
    <w:rsid w:val="00733568"/>
    <w:rsid w:val="00740D77"/>
    <w:rsid w:val="00751917"/>
    <w:rsid w:val="0075798A"/>
    <w:rsid w:val="00767F40"/>
    <w:rsid w:val="007726EA"/>
    <w:rsid w:val="007748AC"/>
    <w:rsid w:val="007B3A0D"/>
    <w:rsid w:val="007C503E"/>
    <w:rsid w:val="007D0FEC"/>
    <w:rsid w:val="007D1B48"/>
    <w:rsid w:val="007D24D2"/>
    <w:rsid w:val="007E108A"/>
    <w:rsid w:val="007E2EAC"/>
    <w:rsid w:val="007E5A7F"/>
    <w:rsid w:val="007F16B9"/>
    <w:rsid w:val="007F4673"/>
    <w:rsid w:val="007F4D21"/>
    <w:rsid w:val="00802CD0"/>
    <w:rsid w:val="00825DF5"/>
    <w:rsid w:val="008322E7"/>
    <w:rsid w:val="008615B9"/>
    <w:rsid w:val="00864ED5"/>
    <w:rsid w:val="00884633"/>
    <w:rsid w:val="00885709"/>
    <w:rsid w:val="00886D1D"/>
    <w:rsid w:val="00892526"/>
    <w:rsid w:val="008960F4"/>
    <w:rsid w:val="0089674D"/>
    <w:rsid w:val="00897353"/>
    <w:rsid w:val="008A0301"/>
    <w:rsid w:val="008A1574"/>
    <w:rsid w:val="008A4D27"/>
    <w:rsid w:val="008A761F"/>
    <w:rsid w:val="008B35C1"/>
    <w:rsid w:val="008C597A"/>
    <w:rsid w:val="008D6855"/>
    <w:rsid w:val="008F1FDF"/>
    <w:rsid w:val="008F2927"/>
    <w:rsid w:val="009037DB"/>
    <w:rsid w:val="0090467D"/>
    <w:rsid w:val="00914108"/>
    <w:rsid w:val="009235C1"/>
    <w:rsid w:val="00923EC8"/>
    <w:rsid w:val="00924EDE"/>
    <w:rsid w:val="00927988"/>
    <w:rsid w:val="00933D48"/>
    <w:rsid w:val="009445E8"/>
    <w:rsid w:val="0095244B"/>
    <w:rsid w:val="0096626D"/>
    <w:rsid w:val="009722BE"/>
    <w:rsid w:val="00972B17"/>
    <w:rsid w:val="009875F8"/>
    <w:rsid w:val="009924CF"/>
    <w:rsid w:val="009D2C9E"/>
    <w:rsid w:val="009F2BA3"/>
    <w:rsid w:val="009F2C57"/>
    <w:rsid w:val="009F2F4A"/>
    <w:rsid w:val="00A052B6"/>
    <w:rsid w:val="00A20AE2"/>
    <w:rsid w:val="00A26656"/>
    <w:rsid w:val="00A43D88"/>
    <w:rsid w:val="00A45566"/>
    <w:rsid w:val="00A509C5"/>
    <w:rsid w:val="00A5148F"/>
    <w:rsid w:val="00A534F2"/>
    <w:rsid w:val="00A56DE5"/>
    <w:rsid w:val="00A800AF"/>
    <w:rsid w:val="00A842A3"/>
    <w:rsid w:val="00A962D2"/>
    <w:rsid w:val="00AB3461"/>
    <w:rsid w:val="00AC3FA3"/>
    <w:rsid w:val="00AC437F"/>
    <w:rsid w:val="00AD5B88"/>
    <w:rsid w:val="00AE134C"/>
    <w:rsid w:val="00AE442A"/>
    <w:rsid w:val="00AE7A74"/>
    <w:rsid w:val="00AF639F"/>
    <w:rsid w:val="00B02EC4"/>
    <w:rsid w:val="00B13927"/>
    <w:rsid w:val="00B15663"/>
    <w:rsid w:val="00B238BF"/>
    <w:rsid w:val="00B341D3"/>
    <w:rsid w:val="00B502B7"/>
    <w:rsid w:val="00B540E5"/>
    <w:rsid w:val="00B97E26"/>
    <w:rsid w:val="00BA6258"/>
    <w:rsid w:val="00BA733E"/>
    <w:rsid w:val="00BB0267"/>
    <w:rsid w:val="00BB75C6"/>
    <w:rsid w:val="00BD61A3"/>
    <w:rsid w:val="00BF1F0F"/>
    <w:rsid w:val="00BF25DB"/>
    <w:rsid w:val="00C03A5C"/>
    <w:rsid w:val="00C04CE6"/>
    <w:rsid w:val="00C04D70"/>
    <w:rsid w:val="00C07049"/>
    <w:rsid w:val="00C138B6"/>
    <w:rsid w:val="00C151A3"/>
    <w:rsid w:val="00C36A7A"/>
    <w:rsid w:val="00C4260D"/>
    <w:rsid w:val="00C45D8D"/>
    <w:rsid w:val="00C532F4"/>
    <w:rsid w:val="00C65AFB"/>
    <w:rsid w:val="00C72DAD"/>
    <w:rsid w:val="00C739E8"/>
    <w:rsid w:val="00CA2C5F"/>
    <w:rsid w:val="00CA70AA"/>
    <w:rsid w:val="00CB2AF2"/>
    <w:rsid w:val="00CB380B"/>
    <w:rsid w:val="00CB6203"/>
    <w:rsid w:val="00CD6912"/>
    <w:rsid w:val="00CE6890"/>
    <w:rsid w:val="00D02C84"/>
    <w:rsid w:val="00D05B61"/>
    <w:rsid w:val="00D07E13"/>
    <w:rsid w:val="00D138D3"/>
    <w:rsid w:val="00D2002C"/>
    <w:rsid w:val="00D20983"/>
    <w:rsid w:val="00D2520C"/>
    <w:rsid w:val="00D262C9"/>
    <w:rsid w:val="00D32B4A"/>
    <w:rsid w:val="00D55DE8"/>
    <w:rsid w:val="00D76113"/>
    <w:rsid w:val="00D807A6"/>
    <w:rsid w:val="00D870FB"/>
    <w:rsid w:val="00D87783"/>
    <w:rsid w:val="00D95CBE"/>
    <w:rsid w:val="00DB28EF"/>
    <w:rsid w:val="00DB4C29"/>
    <w:rsid w:val="00DD000E"/>
    <w:rsid w:val="00DD1ACB"/>
    <w:rsid w:val="00DE6AAF"/>
    <w:rsid w:val="00DE6F05"/>
    <w:rsid w:val="00DE7F58"/>
    <w:rsid w:val="00E122C7"/>
    <w:rsid w:val="00E268E6"/>
    <w:rsid w:val="00E33BAB"/>
    <w:rsid w:val="00E34EFD"/>
    <w:rsid w:val="00E351FB"/>
    <w:rsid w:val="00E35F75"/>
    <w:rsid w:val="00E43281"/>
    <w:rsid w:val="00E50A90"/>
    <w:rsid w:val="00E52F7A"/>
    <w:rsid w:val="00E70B72"/>
    <w:rsid w:val="00E70FDB"/>
    <w:rsid w:val="00E71D55"/>
    <w:rsid w:val="00E739E5"/>
    <w:rsid w:val="00E77B0D"/>
    <w:rsid w:val="00EA35E3"/>
    <w:rsid w:val="00EA6C37"/>
    <w:rsid w:val="00EB6642"/>
    <w:rsid w:val="00EC7BF2"/>
    <w:rsid w:val="00EC7DC7"/>
    <w:rsid w:val="00ED0D05"/>
    <w:rsid w:val="00ED4E82"/>
    <w:rsid w:val="00F0763E"/>
    <w:rsid w:val="00F11022"/>
    <w:rsid w:val="00F117B8"/>
    <w:rsid w:val="00F206C4"/>
    <w:rsid w:val="00F2277A"/>
    <w:rsid w:val="00F257E7"/>
    <w:rsid w:val="00F27428"/>
    <w:rsid w:val="00F34CB5"/>
    <w:rsid w:val="00F55479"/>
    <w:rsid w:val="00F56718"/>
    <w:rsid w:val="00F64931"/>
    <w:rsid w:val="00F71179"/>
    <w:rsid w:val="00F72AED"/>
    <w:rsid w:val="00F72E73"/>
    <w:rsid w:val="00F7404C"/>
    <w:rsid w:val="00F75E04"/>
    <w:rsid w:val="00FA3352"/>
    <w:rsid w:val="00FB6951"/>
    <w:rsid w:val="00FC1F35"/>
    <w:rsid w:val="00FD4DDB"/>
    <w:rsid w:val="00FF6B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1BD66"/>
  <w15:docId w15:val="{E73B5DD0-2EA5-4E5E-90D7-6FF85B21C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uk-UA" w:eastAsia="ru-RU"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B28EF"/>
    <w:pPr>
      <w:autoSpaceDE w:val="0"/>
      <w:autoSpaceDN w:val="0"/>
      <w:adjustRightInd w:val="0"/>
    </w:pPr>
  </w:style>
  <w:style w:type="paragraph" w:styleId="1">
    <w:name w:val="heading 1"/>
    <w:basedOn w:val="a"/>
    <w:next w:val="a"/>
    <w:link w:val="10"/>
    <w:uiPriority w:val="9"/>
    <w:qFormat/>
    <w:rsid w:val="004D33A5"/>
    <w:pPr>
      <w:keepNext/>
      <w:spacing w:before="240" w:after="60"/>
      <w:outlineLvl w:val="0"/>
    </w:pPr>
    <w:rPr>
      <w:rFonts w:ascii="Cambria" w:hAnsi="Cambria"/>
      <w:b/>
      <w:bCs/>
      <w:kern w:val="32"/>
      <w:sz w:val="32"/>
      <w:szCs w:val="32"/>
      <w:lang w:val="ru-RU"/>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30">
    <w:name w:val="Знак3 Знак Знак Знак Знак Знак Знак"/>
    <w:basedOn w:val="a"/>
    <w:autoRedefine/>
    <w:rsid w:val="00B27B46"/>
    <w:pPr>
      <w:widowControl/>
      <w:autoSpaceDE/>
      <w:autoSpaceDN/>
      <w:adjustRightInd/>
      <w:spacing w:after="160" w:line="240" w:lineRule="exact"/>
    </w:pPr>
    <w:rPr>
      <w:rFonts w:ascii="Verdana" w:eastAsia="MS Mincho" w:hAnsi="Verdana"/>
      <w:sz w:val="20"/>
      <w:szCs w:val="20"/>
      <w:lang w:val="en-US" w:eastAsia="en-US"/>
    </w:rPr>
  </w:style>
  <w:style w:type="paragraph" w:customStyle="1" w:styleId="Style2">
    <w:name w:val="Style2"/>
    <w:basedOn w:val="a"/>
    <w:rsid w:val="00B27B46"/>
    <w:pPr>
      <w:spacing w:line="259" w:lineRule="exact"/>
      <w:ind w:hanging="91"/>
    </w:pPr>
  </w:style>
  <w:style w:type="paragraph" w:customStyle="1" w:styleId="Style4">
    <w:name w:val="Style4"/>
    <w:basedOn w:val="a"/>
    <w:rsid w:val="00B27B46"/>
    <w:pPr>
      <w:spacing w:line="257" w:lineRule="exact"/>
      <w:jc w:val="both"/>
    </w:pPr>
  </w:style>
  <w:style w:type="paragraph" w:customStyle="1" w:styleId="Style5">
    <w:name w:val="Style5"/>
    <w:basedOn w:val="a"/>
    <w:rsid w:val="00B27B46"/>
    <w:pPr>
      <w:spacing w:line="250" w:lineRule="exact"/>
      <w:ind w:hanging="365"/>
    </w:pPr>
  </w:style>
  <w:style w:type="paragraph" w:customStyle="1" w:styleId="Style9">
    <w:name w:val="Style9"/>
    <w:basedOn w:val="a"/>
    <w:rsid w:val="00B27B46"/>
    <w:pPr>
      <w:spacing w:line="259" w:lineRule="exact"/>
      <w:jc w:val="both"/>
    </w:pPr>
  </w:style>
  <w:style w:type="paragraph" w:customStyle="1" w:styleId="Style10">
    <w:name w:val="Style10"/>
    <w:basedOn w:val="a"/>
    <w:rsid w:val="00B27B46"/>
  </w:style>
  <w:style w:type="paragraph" w:customStyle="1" w:styleId="Style11">
    <w:name w:val="Style11"/>
    <w:basedOn w:val="a"/>
    <w:rsid w:val="00B27B46"/>
    <w:pPr>
      <w:jc w:val="right"/>
    </w:pPr>
  </w:style>
  <w:style w:type="paragraph" w:customStyle="1" w:styleId="Style12">
    <w:name w:val="Style12"/>
    <w:basedOn w:val="a"/>
    <w:rsid w:val="00B27B46"/>
    <w:pPr>
      <w:spacing w:line="257" w:lineRule="exact"/>
    </w:pPr>
  </w:style>
  <w:style w:type="paragraph" w:customStyle="1" w:styleId="Style13">
    <w:name w:val="Style13"/>
    <w:basedOn w:val="a"/>
    <w:rsid w:val="00B27B46"/>
    <w:pPr>
      <w:jc w:val="center"/>
    </w:pPr>
  </w:style>
  <w:style w:type="paragraph" w:customStyle="1" w:styleId="Style14">
    <w:name w:val="Style14"/>
    <w:basedOn w:val="a"/>
    <w:rsid w:val="00B27B46"/>
  </w:style>
  <w:style w:type="paragraph" w:customStyle="1" w:styleId="Style15">
    <w:name w:val="Style15"/>
    <w:basedOn w:val="a"/>
    <w:rsid w:val="00B27B46"/>
    <w:pPr>
      <w:spacing w:line="254" w:lineRule="exact"/>
      <w:ind w:hanging="725"/>
      <w:jc w:val="both"/>
    </w:pPr>
  </w:style>
  <w:style w:type="paragraph" w:customStyle="1" w:styleId="Style16">
    <w:name w:val="Style16"/>
    <w:basedOn w:val="a"/>
    <w:rsid w:val="00B27B46"/>
  </w:style>
  <w:style w:type="paragraph" w:customStyle="1" w:styleId="Style17">
    <w:name w:val="Style17"/>
    <w:basedOn w:val="a"/>
    <w:rsid w:val="00B27B46"/>
    <w:pPr>
      <w:spacing w:line="259" w:lineRule="exact"/>
      <w:ind w:firstLine="2616"/>
    </w:pPr>
  </w:style>
  <w:style w:type="paragraph" w:customStyle="1" w:styleId="Style18">
    <w:name w:val="Style18"/>
    <w:basedOn w:val="a"/>
    <w:rsid w:val="00B27B46"/>
    <w:pPr>
      <w:spacing w:line="278" w:lineRule="exact"/>
    </w:pPr>
  </w:style>
  <w:style w:type="paragraph" w:customStyle="1" w:styleId="Style19">
    <w:name w:val="Style19"/>
    <w:basedOn w:val="a"/>
    <w:rsid w:val="00B27B46"/>
  </w:style>
  <w:style w:type="paragraph" w:customStyle="1" w:styleId="Style20">
    <w:name w:val="Style20"/>
    <w:basedOn w:val="a"/>
    <w:rsid w:val="00B27B46"/>
  </w:style>
  <w:style w:type="paragraph" w:customStyle="1" w:styleId="Style21">
    <w:name w:val="Style21"/>
    <w:basedOn w:val="a"/>
    <w:rsid w:val="00B27B46"/>
  </w:style>
  <w:style w:type="paragraph" w:customStyle="1" w:styleId="Style22">
    <w:name w:val="Style22"/>
    <w:basedOn w:val="a"/>
    <w:rsid w:val="00B27B46"/>
  </w:style>
  <w:style w:type="paragraph" w:customStyle="1" w:styleId="Style23">
    <w:name w:val="Style23"/>
    <w:basedOn w:val="a"/>
    <w:rsid w:val="00B27B46"/>
  </w:style>
  <w:style w:type="paragraph" w:customStyle="1" w:styleId="Style24">
    <w:name w:val="Style24"/>
    <w:basedOn w:val="a"/>
    <w:rsid w:val="00B27B46"/>
    <w:pPr>
      <w:spacing w:line="187" w:lineRule="exact"/>
      <w:ind w:firstLine="178"/>
    </w:pPr>
  </w:style>
  <w:style w:type="paragraph" w:customStyle="1" w:styleId="Style25">
    <w:name w:val="Style25"/>
    <w:basedOn w:val="a"/>
    <w:rsid w:val="00B27B46"/>
  </w:style>
  <w:style w:type="paragraph" w:customStyle="1" w:styleId="Style27">
    <w:name w:val="Style27"/>
    <w:basedOn w:val="a"/>
    <w:rsid w:val="00B27B46"/>
    <w:pPr>
      <w:spacing w:line="259" w:lineRule="exact"/>
    </w:pPr>
  </w:style>
  <w:style w:type="paragraph" w:customStyle="1" w:styleId="Style28">
    <w:name w:val="Style28"/>
    <w:basedOn w:val="a"/>
    <w:rsid w:val="00B27B46"/>
  </w:style>
  <w:style w:type="paragraph" w:customStyle="1" w:styleId="Style30">
    <w:name w:val="Style30"/>
    <w:basedOn w:val="a"/>
    <w:rsid w:val="00B27B46"/>
  </w:style>
  <w:style w:type="paragraph" w:customStyle="1" w:styleId="Style31">
    <w:name w:val="Style31"/>
    <w:basedOn w:val="a"/>
    <w:rsid w:val="00B27B46"/>
    <w:pPr>
      <w:spacing w:line="250" w:lineRule="exact"/>
      <w:ind w:firstLine="350"/>
    </w:pPr>
  </w:style>
  <w:style w:type="paragraph" w:customStyle="1" w:styleId="Style32">
    <w:name w:val="Style32"/>
    <w:basedOn w:val="a"/>
    <w:rsid w:val="00B27B46"/>
  </w:style>
  <w:style w:type="paragraph" w:customStyle="1" w:styleId="Style33">
    <w:name w:val="Style33"/>
    <w:basedOn w:val="a"/>
    <w:rsid w:val="00B27B46"/>
    <w:pPr>
      <w:jc w:val="both"/>
    </w:pPr>
  </w:style>
  <w:style w:type="paragraph" w:customStyle="1" w:styleId="Style34">
    <w:name w:val="Style34"/>
    <w:basedOn w:val="a"/>
    <w:rsid w:val="00B27B46"/>
  </w:style>
  <w:style w:type="paragraph" w:customStyle="1" w:styleId="Style35">
    <w:name w:val="Style35"/>
    <w:basedOn w:val="a"/>
    <w:rsid w:val="00B27B46"/>
    <w:pPr>
      <w:jc w:val="both"/>
    </w:pPr>
  </w:style>
  <w:style w:type="paragraph" w:customStyle="1" w:styleId="Style36">
    <w:name w:val="Style36"/>
    <w:basedOn w:val="a"/>
    <w:rsid w:val="00B27B46"/>
    <w:pPr>
      <w:spacing w:line="384" w:lineRule="exact"/>
      <w:ind w:firstLine="475"/>
    </w:pPr>
  </w:style>
  <w:style w:type="paragraph" w:customStyle="1" w:styleId="Style37">
    <w:name w:val="Style37"/>
    <w:basedOn w:val="a"/>
    <w:rsid w:val="00B27B46"/>
  </w:style>
  <w:style w:type="paragraph" w:customStyle="1" w:styleId="Style38">
    <w:name w:val="Style38"/>
    <w:basedOn w:val="a"/>
    <w:rsid w:val="00B27B46"/>
  </w:style>
  <w:style w:type="paragraph" w:customStyle="1" w:styleId="Style39">
    <w:name w:val="Style39"/>
    <w:basedOn w:val="a"/>
    <w:rsid w:val="00B27B46"/>
  </w:style>
  <w:style w:type="paragraph" w:customStyle="1" w:styleId="Style40">
    <w:name w:val="Style40"/>
    <w:basedOn w:val="a"/>
    <w:rsid w:val="00B27B46"/>
    <w:pPr>
      <w:spacing w:line="379" w:lineRule="exact"/>
      <w:jc w:val="center"/>
    </w:pPr>
  </w:style>
  <w:style w:type="paragraph" w:customStyle="1" w:styleId="Style41">
    <w:name w:val="Style41"/>
    <w:basedOn w:val="a"/>
    <w:rsid w:val="00B27B46"/>
    <w:pPr>
      <w:spacing w:line="254" w:lineRule="exact"/>
    </w:pPr>
  </w:style>
  <w:style w:type="paragraph" w:customStyle="1" w:styleId="Style42">
    <w:name w:val="Style42"/>
    <w:basedOn w:val="a"/>
    <w:rsid w:val="00B27B46"/>
  </w:style>
  <w:style w:type="paragraph" w:customStyle="1" w:styleId="Style43">
    <w:name w:val="Style43"/>
    <w:basedOn w:val="a"/>
    <w:rsid w:val="00B27B46"/>
    <w:pPr>
      <w:spacing w:line="120" w:lineRule="exact"/>
      <w:ind w:hanging="1488"/>
    </w:pPr>
  </w:style>
  <w:style w:type="paragraph" w:customStyle="1" w:styleId="Style44">
    <w:name w:val="Style44"/>
    <w:basedOn w:val="a"/>
    <w:rsid w:val="00B27B46"/>
    <w:pPr>
      <w:spacing w:line="257" w:lineRule="exact"/>
      <w:ind w:hanging="187"/>
    </w:pPr>
  </w:style>
  <w:style w:type="character" w:customStyle="1" w:styleId="FontStyle46">
    <w:name w:val="Font Style46"/>
    <w:rsid w:val="00B27B46"/>
    <w:rPr>
      <w:rFonts w:ascii="Times New Roman" w:hAnsi="Times New Roman" w:cs="Times New Roman"/>
      <w:b/>
      <w:bCs/>
      <w:smallCaps/>
      <w:sz w:val="22"/>
      <w:szCs w:val="22"/>
    </w:rPr>
  </w:style>
  <w:style w:type="character" w:customStyle="1" w:styleId="FontStyle49">
    <w:name w:val="Font Style49"/>
    <w:rsid w:val="00B27B46"/>
    <w:rPr>
      <w:rFonts w:ascii="Times New Roman" w:hAnsi="Times New Roman" w:cs="Times New Roman"/>
      <w:i/>
      <w:iCs/>
      <w:sz w:val="20"/>
      <w:szCs w:val="20"/>
    </w:rPr>
  </w:style>
  <w:style w:type="character" w:customStyle="1" w:styleId="FontStyle50">
    <w:name w:val="Font Style50"/>
    <w:rsid w:val="00B27B46"/>
    <w:rPr>
      <w:rFonts w:ascii="Times New Roman" w:hAnsi="Times New Roman" w:cs="Times New Roman"/>
      <w:spacing w:val="-10"/>
      <w:sz w:val="22"/>
      <w:szCs w:val="22"/>
    </w:rPr>
  </w:style>
  <w:style w:type="character" w:customStyle="1" w:styleId="FontStyle51">
    <w:name w:val="Font Style51"/>
    <w:rsid w:val="00B27B46"/>
    <w:rPr>
      <w:rFonts w:ascii="Arial Unicode MS" w:eastAsia="Arial Unicode MS" w:cs="Arial Unicode MS"/>
      <w:sz w:val="18"/>
      <w:szCs w:val="18"/>
    </w:rPr>
  </w:style>
  <w:style w:type="character" w:customStyle="1" w:styleId="FontStyle52">
    <w:name w:val="Font Style52"/>
    <w:rsid w:val="00B27B46"/>
    <w:rPr>
      <w:rFonts w:ascii="Times New Roman" w:hAnsi="Times New Roman" w:cs="Times New Roman"/>
      <w:b/>
      <w:bCs/>
      <w:sz w:val="28"/>
      <w:szCs w:val="28"/>
    </w:rPr>
  </w:style>
  <w:style w:type="character" w:customStyle="1" w:styleId="FontStyle53">
    <w:name w:val="Font Style53"/>
    <w:rsid w:val="00B27B46"/>
    <w:rPr>
      <w:rFonts w:ascii="Times New Roman" w:hAnsi="Times New Roman" w:cs="Times New Roman"/>
      <w:sz w:val="22"/>
      <w:szCs w:val="22"/>
    </w:rPr>
  </w:style>
  <w:style w:type="character" w:customStyle="1" w:styleId="FontStyle54">
    <w:name w:val="Font Style54"/>
    <w:rsid w:val="00B27B46"/>
    <w:rPr>
      <w:rFonts w:ascii="Arial Unicode MS" w:eastAsia="Arial Unicode MS" w:cs="Arial Unicode MS"/>
      <w:b/>
      <w:bCs/>
      <w:sz w:val="24"/>
      <w:szCs w:val="24"/>
    </w:rPr>
  </w:style>
  <w:style w:type="character" w:customStyle="1" w:styleId="FontStyle58">
    <w:name w:val="Font Style58"/>
    <w:rsid w:val="00B27B46"/>
    <w:rPr>
      <w:rFonts w:ascii="Times New Roman" w:hAnsi="Times New Roman" w:cs="Times New Roman"/>
      <w:b/>
      <w:bCs/>
      <w:smallCaps/>
      <w:spacing w:val="10"/>
      <w:sz w:val="14"/>
      <w:szCs w:val="14"/>
    </w:rPr>
  </w:style>
  <w:style w:type="character" w:customStyle="1" w:styleId="FontStyle59">
    <w:name w:val="Font Style59"/>
    <w:rsid w:val="00B27B46"/>
    <w:rPr>
      <w:rFonts w:ascii="Times New Roman" w:hAnsi="Times New Roman" w:cs="Times New Roman"/>
      <w:spacing w:val="30"/>
      <w:sz w:val="18"/>
      <w:szCs w:val="18"/>
    </w:rPr>
  </w:style>
  <w:style w:type="character" w:customStyle="1" w:styleId="FontStyle63">
    <w:name w:val="Font Style63"/>
    <w:rsid w:val="00B27B46"/>
    <w:rPr>
      <w:rFonts w:ascii="Times New Roman" w:hAnsi="Times New Roman" w:cs="Times New Roman"/>
      <w:sz w:val="20"/>
      <w:szCs w:val="20"/>
    </w:rPr>
  </w:style>
  <w:style w:type="character" w:customStyle="1" w:styleId="FontStyle64">
    <w:name w:val="Font Style64"/>
    <w:rsid w:val="00B27B46"/>
    <w:rPr>
      <w:rFonts w:ascii="Franklin Gothic Book" w:hAnsi="Franklin Gothic Book" w:cs="Franklin Gothic Book"/>
      <w:sz w:val="16"/>
      <w:szCs w:val="16"/>
    </w:rPr>
  </w:style>
  <w:style w:type="character" w:customStyle="1" w:styleId="FontStyle65">
    <w:name w:val="Font Style65"/>
    <w:rsid w:val="00B27B46"/>
    <w:rPr>
      <w:rFonts w:ascii="Times New Roman" w:hAnsi="Times New Roman" w:cs="Times New Roman"/>
      <w:i/>
      <w:iCs/>
      <w:sz w:val="18"/>
      <w:szCs w:val="18"/>
    </w:rPr>
  </w:style>
  <w:style w:type="character" w:customStyle="1" w:styleId="FontStyle67">
    <w:name w:val="Font Style67"/>
    <w:rsid w:val="00B27B46"/>
    <w:rPr>
      <w:rFonts w:ascii="Times New Roman" w:hAnsi="Times New Roman" w:cs="Times New Roman"/>
      <w:b/>
      <w:bCs/>
      <w:smallCaps/>
      <w:sz w:val="16"/>
      <w:szCs w:val="16"/>
    </w:rPr>
  </w:style>
  <w:style w:type="character" w:customStyle="1" w:styleId="FontStyle68">
    <w:name w:val="Font Style68"/>
    <w:rsid w:val="00B27B46"/>
    <w:rPr>
      <w:rFonts w:ascii="Times New Roman" w:hAnsi="Times New Roman" w:cs="Times New Roman"/>
      <w:b/>
      <w:bCs/>
      <w:sz w:val="20"/>
      <w:szCs w:val="20"/>
    </w:rPr>
  </w:style>
  <w:style w:type="character" w:customStyle="1" w:styleId="FontStyle69">
    <w:name w:val="Font Style69"/>
    <w:rsid w:val="00B27B46"/>
    <w:rPr>
      <w:rFonts w:ascii="Courier New" w:hAnsi="Courier New" w:cs="Courier New"/>
      <w:b/>
      <w:bCs/>
      <w:sz w:val="16"/>
      <w:szCs w:val="16"/>
    </w:rPr>
  </w:style>
  <w:style w:type="character" w:customStyle="1" w:styleId="FontStyle70">
    <w:name w:val="Font Style70"/>
    <w:rsid w:val="00B27B46"/>
    <w:rPr>
      <w:rFonts w:ascii="Arial Black" w:hAnsi="Arial Black" w:cs="Arial Black"/>
      <w:sz w:val="14"/>
      <w:szCs w:val="14"/>
    </w:rPr>
  </w:style>
  <w:style w:type="character" w:customStyle="1" w:styleId="FontStyle71">
    <w:name w:val="Font Style71"/>
    <w:rsid w:val="00B27B46"/>
    <w:rPr>
      <w:rFonts w:ascii="Arial Unicode MS" w:eastAsia="Arial Unicode MS" w:cs="Arial Unicode MS"/>
      <w:i/>
      <w:iCs/>
      <w:sz w:val="18"/>
      <w:szCs w:val="18"/>
    </w:rPr>
  </w:style>
  <w:style w:type="character" w:customStyle="1" w:styleId="FontStyle72">
    <w:name w:val="Font Style72"/>
    <w:rsid w:val="00B27B46"/>
    <w:rPr>
      <w:rFonts w:ascii="Cambria" w:hAnsi="Cambria" w:cs="Cambria"/>
      <w:smallCaps/>
      <w:sz w:val="16"/>
      <w:szCs w:val="16"/>
    </w:rPr>
  </w:style>
  <w:style w:type="character" w:customStyle="1" w:styleId="FontStyle73">
    <w:name w:val="Font Style73"/>
    <w:rsid w:val="00B27B46"/>
    <w:rPr>
      <w:rFonts w:ascii="Cambria" w:hAnsi="Cambria" w:cs="Cambria"/>
      <w:i/>
      <w:iCs/>
      <w:smallCaps/>
      <w:spacing w:val="20"/>
      <w:sz w:val="16"/>
      <w:szCs w:val="16"/>
    </w:rPr>
  </w:style>
  <w:style w:type="character" w:customStyle="1" w:styleId="FontStyle74">
    <w:name w:val="Font Style74"/>
    <w:rsid w:val="00B27B46"/>
    <w:rPr>
      <w:rFonts w:ascii="Times New Roman" w:hAnsi="Times New Roman" w:cs="Times New Roman"/>
      <w:w w:val="30"/>
      <w:sz w:val="20"/>
      <w:szCs w:val="20"/>
    </w:rPr>
  </w:style>
  <w:style w:type="character" w:customStyle="1" w:styleId="FontStyle75">
    <w:name w:val="Font Style75"/>
    <w:rsid w:val="00B27B46"/>
    <w:rPr>
      <w:rFonts w:ascii="Times New Roman" w:hAnsi="Times New Roman" w:cs="Times New Roman"/>
      <w:b/>
      <w:bCs/>
      <w:i/>
      <w:iCs/>
      <w:spacing w:val="20"/>
      <w:sz w:val="24"/>
      <w:szCs w:val="24"/>
    </w:rPr>
  </w:style>
  <w:style w:type="character" w:customStyle="1" w:styleId="FontStyle76">
    <w:name w:val="Font Style76"/>
    <w:rsid w:val="00B27B46"/>
    <w:rPr>
      <w:rFonts w:ascii="Times New Roman" w:hAnsi="Times New Roman" w:cs="Times New Roman"/>
      <w:i/>
      <w:iCs/>
      <w:spacing w:val="20"/>
      <w:sz w:val="22"/>
      <w:szCs w:val="22"/>
    </w:rPr>
  </w:style>
  <w:style w:type="character" w:customStyle="1" w:styleId="FontStyle77">
    <w:name w:val="Font Style77"/>
    <w:rsid w:val="00B27B46"/>
    <w:rPr>
      <w:rFonts w:ascii="Times New Roman" w:hAnsi="Times New Roman" w:cs="Times New Roman"/>
      <w:sz w:val="20"/>
      <w:szCs w:val="20"/>
    </w:rPr>
  </w:style>
  <w:style w:type="character" w:customStyle="1" w:styleId="FontStyle78">
    <w:name w:val="Font Style78"/>
    <w:rsid w:val="00B27B46"/>
    <w:rPr>
      <w:rFonts w:ascii="Times New Roman" w:hAnsi="Times New Roman" w:cs="Times New Roman"/>
      <w:b/>
      <w:bCs/>
      <w:sz w:val="20"/>
      <w:szCs w:val="20"/>
    </w:rPr>
  </w:style>
  <w:style w:type="character" w:customStyle="1" w:styleId="FontStyle79">
    <w:name w:val="Font Style79"/>
    <w:rsid w:val="00B27B46"/>
    <w:rPr>
      <w:rFonts w:ascii="Arial Narrow" w:hAnsi="Arial Narrow" w:cs="Arial Narrow"/>
      <w:sz w:val="18"/>
      <w:szCs w:val="18"/>
    </w:rPr>
  </w:style>
  <w:style w:type="character" w:customStyle="1" w:styleId="FontStyle80">
    <w:name w:val="Font Style80"/>
    <w:rsid w:val="00B27B46"/>
    <w:rPr>
      <w:rFonts w:ascii="Arial Unicode MS" w:eastAsia="Arial Unicode MS" w:cs="Arial Unicode MS"/>
      <w:spacing w:val="-10"/>
      <w:sz w:val="20"/>
      <w:szCs w:val="20"/>
    </w:rPr>
  </w:style>
  <w:style w:type="character" w:customStyle="1" w:styleId="FontStyle81">
    <w:name w:val="Font Style81"/>
    <w:rsid w:val="00B27B46"/>
    <w:rPr>
      <w:rFonts w:ascii="Arial Unicode MS" w:eastAsia="Arial Unicode MS" w:cs="Arial Unicode MS"/>
      <w:spacing w:val="-10"/>
      <w:sz w:val="20"/>
      <w:szCs w:val="20"/>
    </w:rPr>
  </w:style>
  <w:style w:type="character" w:customStyle="1" w:styleId="FontStyle82">
    <w:name w:val="Font Style82"/>
    <w:rsid w:val="00B27B46"/>
    <w:rPr>
      <w:rFonts w:ascii="Franklin Gothic Medium" w:hAnsi="Franklin Gothic Medium" w:cs="Franklin Gothic Medium"/>
      <w:sz w:val="32"/>
      <w:szCs w:val="32"/>
    </w:rPr>
  </w:style>
  <w:style w:type="character" w:customStyle="1" w:styleId="FontStyle83">
    <w:name w:val="Font Style83"/>
    <w:rsid w:val="00B27B46"/>
    <w:rPr>
      <w:rFonts w:ascii="Arial Unicode MS" w:eastAsia="Arial Unicode MS" w:cs="Arial Unicode MS"/>
      <w:sz w:val="18"/>
      <w:szCs w:val="18"/>
    </w:rPr>
  </w:style>
  <w:style w:type="character" w:customStyle="1" w:styleId="FontStyle84">
    <w:name w:val="Font Style84"/>
    <w:rsid w:val="00B27B46"/>
    <w:rPr>
      <w:rFonts w:ascii="Arial Unicode MS" w:eastAsia="Arial Unicode MS" w:cs="Arial Unicode MS"/>
      <w:sz w:val="14"/>
      <w:szCs w:val="14"/>
    </w:rPr>
  </w:style>
  <w:style w:type="character" w:customStyle="1" w:styleId="FontStyle85">
    <w:name w:val="Font Style85"/>
    <w:rsid w:val="00B27B46"/>
    <w:rPr>
      <w:rFonts w:ascii="Arial Unicode MS" w:eastAsia="Arial Unicode MS" w:cs="Arial Unicode MS"/>
      <w:b/>
      <w:bCs/>
      <w:sz w:val="14"/>
      <w:szCs w:val="14"/>
    </w:rPr>
  </w:style>
  <w:style w:type="character" w:customStyle="1" w:styleId="FontStyle86">
    <w:name w:val="Font Style86"/>
    <w:rsid w:val="00B27B46"/>
    <w:rPr>
      <w:rFonts w:ascii="Cambria" w:hAnsi="Cambria" w:cs="Cambria"/>
      <w:sz w:val="20"/>
      <w:szCs w:val="20"/>
    </w:rPr>
  </w:style>
  <w:style w:type="paragraph" w:styleId="a4">
    <w:name w:val="Body Text"/>
    <w:basedOn w:val="a"/>
    <w:link w:val="a5"/>
    <w:rsid w:val="00B27B46"/>
    <w:pPr>
      <w:widowControl/>
      <w:autoSpaceDE/>
      <w:autoSpaceDN/>
      <w:adjustRightInd/>
      <w:jc w:val="both"/>
    </w:pPr>
    <w:rPr>
      <w:lang w:val="ru-RU"/>
    </w:rPr>
  </w:style>
  <w:style w:type="character" w:customStyle="1" w:styleId="a5">
    <w:name w:val="Основной текст Знак"/>
    <w:link w:val="a4"/>
    <w:rsid w:val="00B27B46"/>
    <w:rPr>
      <w:sz w:val="24"/>
      <w:szCs w:val="24"/>
      <w:lang w:val="ru-RU" w:eastAsia="ru-RU" w:bidi="ar-SA"/>
    </w:rPr>
  </w:style>
  <w:style w:type="paragraph" w:styleId="31">
    <w:name w:val="Body Text Indent 3"/>
    <w:basedOn w:val="a"/>
    <w:link w:val="32"/>
    <w:unhideWhenUsed/>
    <w:rsid w:val="00B27B46"/>
    <w:pPr>
      <w:widowControl/>
      <w:autoSpaceDE/>
      <w:autoSpaceDN/>
      <w:adjustRightInd/>
      <w:spacing w:after="120" w:line="276" w:lineRule="auto"/>
      <w:ind w:left="283"/>
    </w:pPr>
    <w:rPr>
      <w:sz w:val="16"/>
      <w:szCs w:val="16"/>
      <w:lang w:val="ru-RU" w:eastAsia="en-US"/>
    </w:rPr>
  </w:style>
  <w:style w:type="character" w:customStyle="1" w:styleId="32">
    <w:name w:val="Основной текст с отступом 3 Знак"/>
    <w:link w:val="31"/>
    <w:rsid w:val="00B27B46"/>
    <w:rPr>
      <w:sz w:val="16"/>
      <w:szCs w:val="16"/>
      <w:lang w:val="ru-RU" w:eastAsia="en-US" w:bidi="ar-SA"/>
    </w:rPr>
  </w:style>
  <w:style w:type="paragraph" w:styleId="a6">
    <w:name w:val="footer"/>
    <w:basedOn w:val="a"/>
    <w:rsid w:val="00B27B46"/>
    <w:pPr>
      <w:tabs>
        <w:tab w:val="center" w:pos="4677"/>
        <w:tab w:val="right" w:pos="9355"/>
      </w:tabs>
    </w:pPr>
  </w:style>
  <w:style w:type="character" w:styleId="a7">
    <w:name w:val="page number"/>
    <w:basedOn w:val="a0"/>
    <w:rsid w:val="00B27B46"/>
  </w:style>
  <w:style w:type="paragraph" w:styleId="a8">
    <w:name w:val="Body Text Indent"/>
    <w:basedOn w:val="a"/>
    <w:link w:val="a9"/>
    <w:rsid w:val="00B27B46"/>
    <w:pPr>
      <w:spacing w:after="120"/>
      <w:ind w:left="283"/>
    </w:pPr>
  </w:style>
  <w:style w:type="paragraph" w:styleId="HTML">
    <w:name w:val="HTML Preformatted"/>
    <w:basedOn w:val="a"/>
    <w:rsid w:val="00B27B4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styleId="aa">
    <w:name w:val="header"/>
    <w:basedOn w:val="a"/>
    <w:rsid w:val="00B27B46"/>
    <w:pPr>
      <w:tabs>
        <w:tab w:val="center" w:pos="4677"/>
        <w:tab w:val="right" w:pos="9355"/>
      </w:tabs>
    </w:pPr>
  </w:style>
  <w:style w:type="paragraph" w:customStyle="1" w:styleId="33">
    <w:name w:val="Знак3 Знак Знак Знак"/>
    <w:basedOn w:val="a"/>
    <w:autoRedefine/>
    <w:rsid w:val="002006B6"/>
    <w:pPr>
      <w:widowControl/>
      <w:autoSpaceDE/>
      <w:autoSpaceDN/>
      <w:adjustRightInd/>
      <w:spacing w:after="160" w:line="240" w:lineRule="exact"/>
    </w:pPr>
    <w:rPr>
      <w:rFonts w:ascii="Verdana" w:eastAsia="MS Mincho" w:hAnsi="Verdana"/>
      <w:sz w:val="20"/>
      <w:szCs w:val="20"/>
      <w:lang w:val="en-US" w:eastAsia="en-US"/>
    </w:rPr>
  </w:style>
  <w:style w:type="paragraph" w:styleId="ab">
    <w:name w:val="Balloon Text"/>
    <w:basedOn w:val="a"/>
    <w:semiHidden/>
    <w:rsid w:val="00CD5EA5"/>
    <w:rPr>
      <w:rFonts w:ascii="Tahoma" w:hAnsi="Tahoma" w:cs="Tahoma"/>
      <w:sz w:val="16"/>
      <w:szCs w:val="16"/>
    </w:rPr>
  </w:style>
  <w:style w:type="paragraph" w:customStyle="1" w:styleId="ac">
    <w:name w:val="Знак Знак Знак Знак"/>
    <w:basedOn w:val="a"/>
    <w:rsid w:val="00CD5EA5"/>
    <w:pPr>
      <w:widowControl/>
      <w:autoSpaceDE/>
      <w:autoSpaceDN/>
      <w:adjustRightInd/>
    </w:pPr>
    <w:rPr>
      <w:rFonts w:ascii="Verdana" w:hAnsi="Verdana" w:cs="Verdana"/>
      <w:sz w:val="20"/>
      <w:szCs w:val="20"/>
      <w:lang w:val="en-US" w:eastAsia="en-US"/>
    </w:rPr>
  </w:style>
  <w:style w:type="character" w:customStyle="1" w:styleId="FontStyle31">
    <w:name w:val="Font Style31"/>
    <w:rsid w:val="00705BBC"/>
    <w:rPr>
      <w:rFonts w:ascii="Times New Roman" w:hAnsi="Times New Roman" w:cs="Times New Roman" w:hint="default"/>
      <w:sz w:val="22"/>
      <w:szCs w:val="22"/>
    </w:rPr>
  </w:style>
  <w:style w:type="character" w:styleId="ad">
    <w:name w:val="annotation reference"/>
    <w:rsid w:val="00752A29"/>
    <w:rPr>
      <w:sz w:val="16"/>
      <w:szCs w:val="16"/>
    </w:rPr>
  </w:style>
  <w:style w:type="paragraph" w:styleId="ae">
    <w:name w:val="annotation text"/>
    <w:basedOn w:val="a"/>
    <w:link w:val="af"/>
    <w:rsid w:val="00752A29"/>
    <w:rPr>
      <w:sz w:val="20"/>
      <w:szCs w:val="20"/>
      <w:lang w:val="ru-RU"/>
    </w:rPr>
  </w:style>
  <w:style w:type="character" w:customStyle="1" w:styleId="af">
    <w:name w:val="Текст примечания Знак"/>
    <w:link w:val="ae"/>
    <w:rsid w:val="00752A29"/>
    <w:rPr>
      <w:lang w:val="ru-RU" w:eastAsia="ru-RU"/>
    </w:rPr>
  </w:style>
  <w:style w:type="paragraph" w:styleId="af0">
    <w:name w:val="annotation subject"/>
    <w:basedOn w:val="ae"/>
    <w:next w:val="ae"/>
    <w:link w:val="af1"/>
    <w:rsid w:val="00752A29"/>
    <w:rPr>
      <w:b/>
      <w:bCs/>
    </w:rPr>
  </w:style>
  <w:style w:type="character" w:customStyle="1" w:styleId="af1">
    <w:name w:val="Тема примечания Знак"/>
    <w:link w:val="af0"/>
    <w:rsid w:val="00752A29"/>
    <w:rPr>
      <w:b/>
      <w:bCs/>
      <w:lang w:val="ru-RU" w:eastAsia="ru-RU"/>
    </w:rPr>
  </w:style>
  <w:style w:type="paragraph" w:customStyle="1" w:styleId="af2">
    <w:name w:val="Название"/>
    <w:aliases w:val=" Знак1 Знак"/>
    <w:basedOn w:val="a"/>
    <w:link w:val="af3"/>
    <w:qFormat/>
    <w:rsid w:val="00453DD0"/>
    <w:pPr>
      <w:widowControl/>
      <w:autoSpaceDE/>
      <w:autoSpaceDN/>
      <w:adjustRightInd/>
      <w:jc w:val="center"/>
    </w:pPr>
    <w:rPr>
      <w:b/>
      <w:szCs w:val="20"/>
      <w:lang w:val="en-US" w:eastAsia="en-US"/>
    </w:rPr>
  </w:style>
  <w:style w:type="character" w:customStyle="1" w:styleId="af3">
    <w:name w:val="Название Знак"/>
    <w:aliases w:val=" Знак1 Знак Знак,Заголовок Знак"/>
    <w:link w:val="af2"/>
    <w:rsid w:val="00453DD0"/>
    <w:rPr>
      <w:b/>
      <w:sz w:val="24"/>
      <w:lang w:val="en-US" w:eastAsia="en-US"/>
    </w:rPr>
  </w:style>
  <w:style w:type="paragraph" w:customStyle="1" w:styleId="21">
    <w:name w:val="Средняя сетка 21"/>
    <w:uiPriority w:val="1"/>
    <w:qFormat/>
    <w:rsid w:val="00B967AB"/>
    <w:rPr>
      <w:lang w:val="tr-TR" w:eastAsia="tr-TR"/>
    </w:rPr>
  </w:style>
  <w:style w:type="paragraph" w:customStyle="1" w:styleId="-11">
    <w:name w:val="Цветной список - Акцент 11"/>
    <w:basedOn w:val="a"/>
    <w:uiPriority w:val="34"/>
    <w:qFormat/>
    <w:rsid w:val="00D472C5"/>
    <w:pPr>
      <w:ind w:left="720"/>
    </w:pPr>
    <w:rPr>
      <w:rFonts w:ascii="Courier" w:hAnsi="Courier" w:cs="Courier"/>
      <w:lang w:eastAsia="uk-UA"/>
    </w:rPr>
  </w:style>
  <w:style w:type="paragraph" w:customStyle="1" w:styleId="FR1">
    <w:name w:val="FR1"/>
    <w:rsid w:val="004D33A5"/>
    <w:pPr>
      <w:snapToGrid w:val="0"/>
      <w:jc w:val="both"/>
    </w:pPr>
    <w:rPr>
      <w:lang w:val="ru-RU"/>
    </w:rPr>
  </w:style>
  <w:style w:type="paragraph" w:customStyle="1" w:styleId="Iiacaa3">
    <w:name w:val="Iiacaa3"/>
    <w:basedOn w:val="a"/>
    <w:rsid w:val="004D33A5"/>
    <w:pPr>
      <w:tabs>
        <w:tab w:val="num" w:pos="360"/>
      </w:tabs>
      <w:autoSpaceDE/>
      <w:autoSpaceDN/>
      <w:adjustRightInd/>
      <w:spacing w:before="113" w:after="57" w:line="210" w:lineRule="atLeast"/>
      <w:jc w:val="center"/>
    </w:pPr>
    <w:rPr>
      <w:b/>
      <w:sz w:val="20"/>
      <w:szCs w:val="20"/>
      <w:lang w:val="en-US"/>
    </w:rPr>
  </w:style>
  <w:style w:type="character" w:customStyle="1" w:styleId="10">
    <w:name w:val="Заголовок 1 Знак"/>
    <w:link w:val="1"/>
    <w:rsid w:val="004D33A5"/>
    <w:rPr>
      <w:rFonts w:ascii="Cambria" w:hAnsi="Cambria"/>
      <w:b/>
      <w:bCs/>
      <w:kern w:val="32"/>
      <w:sz w:val="32"/>
      <w:szCs w:val="32"/>
      <w:lang w:val="ru-RU" w:eastAsia="ru-RU"/>
    </w:rPr>
  </w:style>
  <w:style w:type="paragraph" w:styleId="20">
    <w:name w:val="Body Text 2"/>
    <w:basedOn w:val="a"/>
    <w:link w:val="22"/>
    <w:rsid w:val="00144417"/>
    <w:pPr>
      <w:spacing w:after="120" w:line="480" w:lineRule="auto"/>
    </w:pPr>
    <w:rPr>
      <w:lang w:val="ru-RU"/>
    </w:rPr>
  </w:style>
  <w:style w:type="character" w:customStyle="1" w:styleId="22">
    <w:name w:val="Основной текст 2 Знак"/>
    <w:link w:val="20"/>
    <w:rsid w:val="00144417"/>
    <w:rPr>
      <w:sz w:val="24"/>
      <w:szCs w:val="24"/>
      <w:lang w:val="ru-RU" w:eastAsia="ru-RU"/>
    </w:rPr>
  </w:style>
  <w:style w:type="character" w:customStyle="1" w:styleId="FontStyle44">
    <w:name w:val="Font Style44"/>
    <w:rsid w:val="00144417"/>
    <w:rPr>
      <w:rFonts w:ascii="Times New Roman" w:hAnsi="Times New Roman" w:cs="Times New Roman"/>
      <w:spacing w:val="-10"/>
      <w:sz w:val="24"/>
      <w:szCs w:val="24"/>
    </w:rPr>
  </w:style>
  <w:style w:type="paragraph" w:customStyle="1" w:styleId="Normal12">
    <w:name w:val="Normal+12"/>
    <w:basedOn w:val="a"/>
    <w:rsid w:val="003B3D47"/>
    <w:pPr>
      <w:autoSpaceDE/>
      <w:autoSpaceDN/>
      <w:adjustRightInd/>
      <w:spacing w:after="240"/>
      <w:jc w:val="both"/>
    </w:pPr>
    <w:rPr>
      <w:szCs w:val="20"/>
      <w:lang w:val="en-US" w:eastAsia="en-US"/>
    </w:rPr>
  </w:style>
  <w:style w:type="character" w:customStyle="1" w:styleId="FontStyle13">
    <w:name w:val="Font Style13"/>
    <w:rsid w:val="003E1BE1"/>
    <w:rPr>
      <w:rFonts w:ascii="Times New Roman" w:hAnsi="Times New Roman" w:cs="Times New Roman"/>
      <w:sz w:val="26"/>
      <w:szCs w:val="26"/>
    </w:rPr>
  </w:style>
  <w:style w:type="character" w:styleId="af4">
    <w:name w:val="Hyperlink"/>
    <w:rsid w:val="0082308C"/>
    <w:rPr>
      <w:color w:val="0000FF"/>
      <w:u w:val="single"/>
    </w:rPr>
  </w:style>
  <w:style w:type="character" w:customStyle="1" w:styleId="apple-style-span">
    <w:name w:val="apple-style-span"/>
    <w:basedOn w:val="a0"/>
    <w:rsid w:val="0082308C"/>
  </w:style>
  <w:style w:type="paragraph" w:customStyle="1" w:styleId="Style3">
    <w:name w:val="Style3"/>
    <w:basedOn w:val="a"/>
    <w:rsid w:val="00FF2E79"/>
    <w:pPr>
      <w:suppressAutoHyphens/>
      <w:autoSpaceDN/>
      <w:adjustRightInd/>
      <w:jc w:val="both"/>
    </w:pPr>
    <w:rPr>
      <w:lang w:val="ru-RU" w:eastAsia="ar-SA"/>
    </w:rPr>
  </w:style>
  <w:style w:type="paragraph" w:customStyle="1" w:styleId="-21">
    <w:name w:val="Светлая заливка - Акцент 21"/>
    <w:basedOn w:val="a"/>
    <w:next w:val="a"/>
    <w:link w:val="-2"/>
    <w:uiPriority w:val="30"/>
    <w:qFormat/>
    <w:rsid w:val="00FF2E79"/>
    <w:pPr>
      <w:pBdr>
        <w:bottom w:val="single" w:sz="4" w:space="4" w:color="4F81BD"/>
      </w:pBdr>
      <w:spacing w:before="200" w:after="280"/>
      <w:ind w:left="936" w:right="936"/>
    </w:pPr>
    <w:rPr>
      <w:b/>
      <w:bCs/>
      <w:i/>
      <w:iCs/>
      <w:color w:val="4F81BD"/>
      <w:lang w:val="x-none"/>
    </w:rPr>
  </w:style>
  <w:style w:type="character" w:customStyle="1" w:styleId="-2">
    <w:name w:val="Светлая заливка - Акцент 2 Знак"/>
    <w:link w:val="-21"/>
    <w:uiPriority w:val="30"/>
    <w:rsid w:val="00FF2E79"/>
    <w:rPr>
      <w:b/>
      <w:bCs/>
      <w:i/>
      <w:iCs/>
      <w:color w:val="4F81BD"/>
      <w:sz w:val="24"/>
      <w:szCs w:val="24"/>
      <w:lang w:eastAsia="ru-RU"/>
    </w:rPr>
  </w:style>
  <w:style w:type="paragraph" w:styleId="af5">
    <w:name w:val="Plain Text"/>
    <w:basedOn w:val="a"/>
    <w:link w:val="af6"/>
    <w:uiPriority w:val="99"/>
    <w:unhideWhenUsed/>
    <w:rsid w:val="00806B77"/>
    <w:pPr>
      <w:widowControl/>
      <w:autoSpaceDE/>
      <w:autoSpaceDN/>
      <w:adjustRightInd/>
    </w:pPr>
    <w:rPr>
      <w:rFonts w:ascii="Consolas" w:eastAsia="Calibri" w:hAnsi="Consolas"/>
      <w:sz w:val="21"/>
      <w:szCs w:val="21"/>
      <w:lang w:eastAsia="en-US"/>
    </w:rPr>
  </w:style>
  <w:style w:type="character" w:customStyle="1" w:styleId="af6">
    <w:name w:val="Текст Знак"/>
    <w:link w:val="af5"/>
    <w:uiPriority w:val="99"/>
    <w:rsid w:val="00806B77"/>
    <w:rPr>
      <w:rFonts w:ascii="Consolas" w:eastAsia="Calibri" w:hAnsi="Consolas" w:cs="Times New Roman"/>
      <w:sz w:val="21"/>
      <w:szCs w:val="21"/>
      <w:lang w:eastAsia="en-US"/>
    </w:rPr>
  </w:style>
  <w:style w:type="paragraph" w:styleId="af7">
    <w:name w:val="Document Map"/>
    <w:basedOn w:val="a"/>
    <w:link w:val="af8"/>
    <w:uiPriority w:val="99"/>
    <w:semiHidden/>
    <w:unhideWhenUsed/>
    <w:rsid w:val="002D59EE"/>
  </w:style>
  <w:style w:type="character" w:customStyle="1" w:styleId="af8">
    <w:name w:val="Схема документа Знак"/>
    <w:link w:val="af7"/>
    <w:uiPriority w:val="99"/>
    <w:semiHidden/>
    <w:rsid w:val="002D59EE"/>
    <w:rPr>
      <w:sz w:val="24"/>
      <w:szCs w:val="24"/>
      <w:lang w:val="uk-UA"/>
    </w:rPr>
  </w:style>
  <w:style w:type="character" w:customStyle="1" w:styleId="a9">
    <w:name w:val="Основной текст с отступом Знак"/>
    <w:link w:val="a8"/>
    <w:rsid w:val="00D52A54"/>
    <w:rPr>
      <w:sz w:val="24"/>
      <w:szCs w:val="24"/>
      <w:lang w:val="uk-UA"/>
    </w:rPr>
  </w:style>
  <w:style w:type="paragraph" w:customStyle="1" w:styleId="211">
    <w:name w:val="Средняя сетка 211"/>
    <w:uiPriority w:val="1"/>
    <w:qFormat/>
    <w:rsid w:val="008330B4"/>
    <w:rPr>
      <w:lang w:val="tr-TR" w:eastAsia="tr-TR"/>
    </w:rPr>
  </w:style>
  <w:style w:type="paragraph" w:customStyle="1" w:styleId="11">
    <w:name w:val="Обычный (Интернет)1"/>
    <w:basedOn w:val="a"/>
    <w:uiPriority w:val="99"/>
    <w:unhideWhenUsed/>
    <w:rsid w:val="00F609FE"/>
    <w:pPr>
      <w:widowControl/>
      <w:autoSpaceDE/>
      <w:autoSpaceDN/>
      <w:adjustRightInd/>
      <w:spacing w:before="100" w:beforeAutospacing="1" w:after="100" w:afterAutospacing="1"/>
    </w:pPr>
  </w:style>
  <w:style w:type="paragraph" w:styleId="af9">
    <w:name w:val="Revision"/>
    <w:hidden/>
    <w:uiPriority w:val="99"/>
    <w:semiHidden/>
    <w:rsid w:val="003665EA"/>
  </w:style>
  <w:style w:type="table" w:styleId="afa">
    <w:name w:val="Table Grid"/>
    <w:basedOn w:val="a1"/>
    <w:uiPriority w:val="59"/>
    <w:rsid w:val="00226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c">
    <w:basedOn w:val="TableNormal0"/>
    <w:tblPr>
      <w:tblStyleRowBandSize w:val="1"/>
      <w:tblStyleColBandSize w:val="1"/>
      <w:tblCellMar>
        <w:left w:w="115" w:type="dxa"/>
        <w:right w:w="115" w:type="dxa"/>
      </w:tblCellMar>
    </w:tblPr>
  </w:style>
  <w:style w:type="table" w:customStyle="1" w:styleId="afd">
    <w:basedOn w:val="TableNormal0"/>
    <w:tblPr>
      <w:tblStyleRowBandSize w:val="1"/>
      <w:tblStyleColBandSize w:val="1"/>
      <w:tblCellMar>
        <w:left w:w="115" w:type="dxa"/>
        <w:right w:w="115" w:type="dxa"/>
      </w:tblCellMar>
    </w:tblPr>
  </w:style>
  <w:style w:type="table" w:customStyle="1" w:styleId="afe">
    <w:basedOn w:val="TableNormal0"/>
    <w:tblPr>
      <w:tblStyleRowBandSize w:val="1"/>
      <w:tblStyleColBandSize w:val="1"/>
      <w:tblCellMar>
        <w:left w:w="115" w:type="dxa"/>
        <w:right w:w="115" w:type="dxa"/>
      </w:tblCellMar>
    </w:tblPr>
  </w:style>
  <w:style w:type="table" w:customStyle="1" w:styleId="aff">
    <w:basedOn w:val="TableNormal0"/>
    <w:tblPr>
      <w:tblStyleRowBandSize w:val="1"/>
      <w:tblStyleColBandSize w:val="1"/>
      <w:tblCellMar>
        <w:left w:w="115" w:type="dxa"/>
        <w:right w:w="115" w:type="dxa"/>
      </w:tblCellMar>
    </w:tblPr>
  </w:style>
  <w:style w:type="table" w:customStyle="1" w:styleId="aff0">
    <w:basedOn w:val="TableNormal0"/>
    <w:tblPr>
      <w:tblStyleRowBandSize w:val="1"/>
      <w:tblStyleColBandSize w:val="1"/>
      <w:tblCellMar>
        <w:left w:w="115" w:type="dxa"/>
        <w:right w:w="115" w:type="dxa"/>
      </w:tblCellMar>
    </w:tblPr>
  </w:style>
  <w:style w:type="table" w:customStyle="1" w:styleId="aff1">
    <w:basedOn w:val="TableNormal0"/>
    <w:tblPr>
      <w:tblStyleRowBandSize w:val="1"/>
      <w:tblStyleColBandSize w:val="1"/>
      <w:tblCellMar>
        <w:left w:w="115" w:type="dxa"/>
        <w:right w:w="115" w:type="dxa"/>
      </w:tblCellMar>
    </w:tblPr>
  </w:style>
  <w:style w:type="table" w:customStyle="1" w:styleId="aff2">
    <w:basedOn w:val="TableNormal0"/>
    <w:tblPr>
      <w:tblStyleRowBandSize w:val="1"/>
      <w:tblStyleColBandSize w:val="1"/>
      <w:tblCellMar>
        <w:left w:w="115" w:type="dxa"/>
        <w:right w:w="115" w:type="dxa"/>
      </w:tblCellMar>
    </w:tblPr>
  </w:style>
  <w:style w:type="table" w:customStyle="1" w:styleId="aff3">
    <w:basedOn w:val="TableNormal0"/>
    <w:tblPr>
      <w:tblStyleRowBandSize w:val="1"/>
      <w:tblStyleColBandSize w:val="1"/>
      <w:tblCellMar>
        <w:left w:w="115" w:type="dxa"/>
        <w:right w:w="115" w:type="dxa"/>
      </w:tblCellMar>
    </w:tblPr>
  </w:style>
  <w:style w:type="table" w:customStyle="1" w:styleId="aff4">
    <w:basedOn w:val="TableNormal0"/>
    <w:tblPr>
      <w:tblStyleRowBandSize w:val="1"/>
      <w:tblStyleColBandSize w:val="1"/>
      <w:tblCellMar>
        <w:left w:w="115" w:type="dxa"/>
        <w:right w:w="115" w:type="dxa"/>
      </w:tblCellMar>
    </w:tblPr>
  </w:style>
  <w:style w:type="table" w:customStyle="1" w:styleId="aff5">
    <w:basedOn w:val="TableNormal0"/>
    <w:tblPr>
      <w:tblStyleRowBandSize w:val="1"/>
      <w:tblStyleColBandSize w:val="1"/>
      <w:tblCellMar>
        <w:left w:w="115" w:type="dxa"/>
        <w:right w:w="115" w:type="dxa"/>
      </w:tblCellMar>
    </w:tblPr>
  </w:style>
  <w:style w:type="table" w:customStyle="1" w:styleId="aff6">
    <w:basedOn w:val="TableNormal0"/>
    <w:tblPr>
      <w:tblStyleRowBandSize w:val="1"/>
      <w:tblStyleColBandSize w:val="1"/>
      <w:tblCellMar>
        <w:left w:w="115" w:type="dxa"/>
        <w:right w:w="115" w:type="dxa"/>
      </w:tblCellMar>
    </w:tblPr>
  </w:style>
  <w:style w:type="table" w:customStyle="1" w:styleId="aff7">
    <w:basedOn w:val="TableNormal0"/>
    <w:tblPr>
      <w:tblStyleRowBandSize w:val="1"/>
      <w:tblStyleColBandSize w:val="1"/>
      <w:tblCellMar>
        <w:left w:w="115" w:type="dxa"/>
        <w:right w:w="115" w:type="dxa"/>
      </w:tblCellMar>
    </w:tblPr>
  </w:style>
  <w:style w:type="table" w:customStyle="1" w:styleId="aff8">
    <w:basedOn w:val="TableNormal0"/>
    <w:tblPr>
      <w:tblStyleRowBandSize w:val="1"/>
      <w:tblStyleColBandSize w:val="1"/>
      <w:tblCellMar>
        <w:left w:w="108" w:type="dxa"/>
        <w:right w:w="108" w:type="dxa"/>
      </w:tblCellMar>
    </w:tblPr>
  </w:style>
  <w:style w:type="paragraph" w:customStyle="1" w:styleId="rvps2">
    <w:name w:val="rvps2"/>
    <w:basedOn w:val="a"/>
    <w:rsid w:val="00B86A52"/>
    <w:pPr>
      <w:widowControl/>
      <w:autoSpaceDE/>
      <w:autoSpaceDN/>
      <w:adjustRightInd/>
      <w:spacing w:before="100" w:beforeAutospacing="1" w:after="100" w:afterAutospacing="1"/>
    </w:pPr>
    <w:rPr>
      <w:lang w:val="en-US" w:eastAsia="en-US"/>
    </w:rPr>
  </w:style>
  <w:style w:type="character" w:styleId="aff9">
    <w:name w:val="Emphasis"/>
    <w:qFormat/>
    <w:rsid w:val="002A1B59"/>
    <w:rPr>
      <w:i/>
      <w:iCs/>
    </w:rPr>
  </w:style>
  <w:style w:type="paragraph" w:styleId="affa">
    <w:name w:val="List Paragraph"/>
    <w:basedOn w:val="a"/>
    <w:uiPriority w:val="34"/>
    <w:qFormat/>
    <w:rsid w:val="003F0E0A"/>
    <w:pPr>
      <w:ind w:left="720"/>
      <w:contextualSpacing/>
    </w:pPr>
  </w:style>
  <w:style w:type="paragraph" w:styleId="affb">
    <w:name w:val="Normal (Web)"/>
    <w:basedOn w:val="a"/>
    <w:uiPriority w:val="99"/>
    <w:unhideWhenUsed/>
    <w:rsid w:val="00FD1B8B"/>
    <w:pPr>
      <w:widowControl/>
      <w:autoSpaceDE/>
      <w:autoSpaceDN/>
      <w:adjustRightInd/>
      <w:spacing w:before="100" w:beforeAutospacing="1" w:after="100" w:afterAutospacing="1"/>
    </w:pPr>
  </w:style>
  <w:style w:type="table" w:customStyle="1" w:styleId="affc">
    <w:basedOn w:val="TableNormal0"/>
    <w:tblPr>
      <w:tblStyleRowBandSize w:val="1"/>
      <w:tblStyleColBandSize w:val="1"/>
      <w:tblCellMar>
        <w:left w:w="115" w:type="dxa"/>
        <w:right w:w="115" w:type="dxa"/>
      </w:tblCellMar>
    </w:tblPr>
  </w:style>
  <w:style w:type="table" w:customStyle="1" w:styleId="affd">
    <w:basedOn w:val="TableNormal0"/>
    <w:tblPr>
      <w:tblStyleRowBandSize w:val="1"/>
      <w:tblStyleColBandSize w:val="1"/>
      <w:tblCellMar>
        <w:left w:w="108" w:type="dxa"/>
        <w:right w:w="108" w:type="dxa"/>
      </w:tblCellMar>
    </w:tblPr>
  </w:style>
  <w:style w:type="table" w:customStyle="1" w:styleId="affe">
    <w:basedOn w:val="TableNormal0"/>
    <w:tblPr>
      <w:tblStyleRowBandSize w:val="1"/>
      <w:tblStyleColBandSize w:val="1"/>
      <w:tblCellMar>
        <w:left w:w="108" w:type="dxa"/>
        <w:right w:w="108" w:type="dxa"/>
      </w:tblCellMar>
    </w:tblPr>
  </w:style>
  <w:style w:type="table" w:customStyle="1" w:styleId="afff">
    <w:basedOn w:val="TableNormal0"/>
    <w:tblPr>
      <w:tblStyleRowBandSize w:val="1"/>
      <w:tblStyleColBandSize w:val="1"/>
      <w:tblCellMar>
        <w:left w:w="108" w:type="dxa"/>
        <w:right w:w="108" w:type="dxa"/>
      </w:tblCellMar>
    </w:tblPr>
  </w:style>
  <w:style w:type="table" w:customStyle="1" w:styleId="afff0">
    <w:basedOn w:val="TableNormal0"/>
    <w:tblPr>
      <w:tblStyleRowBandSize w:val="1"/>
      <w:tblStyleColBandSize w:val="1"/>
      <w:tblCellMar>
        <w:left w:w="108" w:type="dxa"/>
        <w:right w:w="108" w:type="dxa"/>
      </w:tblCellMar>
    </w:tblPr>
  </w:style>
  <w:style w:type="table" w:customStyle="1" w:styleId="afff1">
    <w:basedOn w:val="TableNormal0"/>
    <w:tblPr>
      <w:tblStyleRowBandSize w:val="1"/>
      <w:tblStyleColBandSize w:val="1"/>
      <w:tblCellMar>
        <w:left w:w="108" w:type="dxa"/>
        <w:right w:w="108" w:type="dxa"/>
      </w:tblCellMar>
    </w:tblPr>
  </w:style>
  <w:style w:type="table" w:customStyle="1" w:styleId="afff2">
    <w:basedOn w:val="TableNormal0"/>
    <w:tblPr>
      <w:tblStyleRowBandSize w:val="1"/>
      <w:tblStyleColBandSize w:val="1"/>
      <w:tblCellMar>
        <w:left w:w="108" w:type="dxa"/>
        <w:right w:w="108" w:type="dxa"/>
      </w:tblCellMar>
    </w:tblPr>
  </w:style>
  <w:style w:type="table" w:customStyle="1" w:styleId="afff3">
    <w:basedOn w:val="TableNormal0"/>
    <w:tblPr>
      <w:tblStyleRowBandSize w:val="1"/>
      <w:tblStyleColBandSize w:val="1"/>
      <w:tblCellMar>
        <w:left w:w="108" w:type="dxa"/>
        <w:right w:w="108" w:type="dxa"/>
      </w:tblCellMar>
    </w:tblPr>
  </w:style>
  <w:style w:type="table" w:customStyle="1" w:styleId="afff4">
    <w:basedOn w:val="TableNormal0"/>
    <w:tblPr>
      <w:tblStyleRowBandSize w:val="1"/>
      <w:tblStyleColBandSize w:val="1"/>
      <w:tblCellMar>
        <w:left w:w="108" w:type="dxa"/>
        <w:right w:w="108" w:type="dxa"/>
      </w:tblCellMar>
    </w:tblPr>
  </w:style>
  <w:style w:type="table" w:customStyle="1" w:styleId="afff5">
    <w:basedOn w:val="TableNormal0"/>
    <w:tblPr>
      <w:tblStyleRowBandSize w:val="1"/>
      <w:tblStyleColBandSize w:val="1"/>
      <w:tblCellMar>
        <w:left w:w="108" w:type="dxa"/>
        <w:right w:w="108" w:type="dxa"/>
      </w:tblCellMar>
    </w:tblPr>
  </w:style>
  <w:style w:type="table" w:customStyle="1" w:styleId="afff6">
    <w:basedOn w:val="TableNormal0"/>
    <w:tblPr>
      <w:tblStyleRowBandSize w:val="1"/>
      <w:tblStyleColBandSize w:val="1"/>
      <w:tblCellMar>
        <w:left w:w="108" w:type="dxa"/>
        <w:right w:w="108" w:type="dxa"/>
      </w:tblCellMar>
    </w:tblPr>
  </w:style>
  <w:style w:type="character" w:styleId="afff7">
    <w:name w:val="Unresolved Mention"/>
    <w:basedOn w:val="a0"/>
    <w:uiPriority w:val="99"/>
    <w:semiHidden/>
    <w:unhideWhenUsed/>
    <w:rsid w:val="000818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50777">
      <w:bodyDiv w:val="1"/>
      <w:marLeft w:val="0"/>
      <w:marRight w:val="0"/>
      <w:marTop w:val="0"/>
      <w:marBottom w:val="0"/>
      <w:divBdr>
        <w:top w:val="none" w:sz="0" w:space="0" w:color="auto"/>
        <w:left w:val="none" w:sz="0" w:space="0" w:color="auto"/>
        <w:bottom w:val="none" w:sz="0" w:space="0" w:color="auto"/>
        <w:right w:val="none" w:sz="0" w:space="0" w:color="auto"/>
      </w:divBdr>
      <w:divsChild>
        <w:div w:id="301427910">
          <w:marLeft w:val="0"/>
          <w:marRight w:val="0"/>
          <w:marTop w:val="0"/>
          <w:marBottom w:val="0"/>
          <w:divBdr>
            <w:top w:val="none" w:sz="0" w:space="0" w:color="auto"/>
            <w:left w:val="none" w:sz="0" w:space="0" w:color="auto"/>
            <w:bottom w:val="none" w:sz="0" w:space="0" w:color="auto"/>
            <w:right w:val="none" w:sz="0" w:space="0" w:color="auto"/>
          </w:divBdr>
          <w:divsChild>
            <w:div w:id="804739842">
              <w:marLeft w:val="0"/>
              <w:marRight w:val="0"/>
              <w:marTop w:val="0"/>
              <w:marBottom w:val="0"/>
              <w:divBdr>
                <w:top w:val="none" w:sz="0" w:space="0" w:color="auto"/>
                <w:left w:val="none" w:sz="0" w:space="0" w:color="auto"/>
                <w:bottom w:val="none" w:sz="0" w:space="0" w:color="auto"/>
                <w:right w:val="none" w:sz="0" w:space="0" w:color="auto"/>
              </w:divBdr>
              <w:divsChild>
                <w:div w:id="206151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450419">
      <w:bodyDiv w:val="1"/>
      <w:marLeft w:val="0"/>
      <w:marRight w:val="0"/>
      <w:marTop w:val="0"/>
      <w:marBottom w:val="0"/>
      <w:divBdr>
        <w:top w:val="none" w:sz="0" w:space="0" w:color="auto"/>
        <w:left w:val="none" w:sz="0" w:space="0" w:color="auto"/>
        <w:bottom w:val="none" w:sz="0" w:space="0" w:color="auto"/>
        <w:right w:val="none" w:sz="0" w:space="0" w:color="auto"/>
      </w:divBdr>
      <w:divsChild>
        <w:div w:id="196890933">
          <w:marLeft w:val="0"/>
          <w:marRight w:val="0"/>
          <w:marTop w:val="0"/>
          <w:marBottom w:val="0"/>
          <w:divBdr>
            <w:top w:val="none" w:sz="0" w:space="0" w:color="auto"/>
            <w:left w:val="none" w:sz="0" w:space="0" w:color="auto"/>
            <w:bottom w:val="none" w:sz="0" w:space="0" w:color="auto"/>
            <w:right w:val="none" w:sz="0" w:space="0" w:color="auto"/>
          </w:divBdr>
          <w:divsChild>
            <w:div w:id="13843190">
              <w:marLeft w:val="0"/>
              <w:marRight w:val="0"/>
              <w:marTop w:val="0"/>
              <w:marBottom w:val="0"/>
              <w:divBdr>
                <w:top w:val="none" w:sz="0" w:space="0" w:color="auto"/>
                <w:left w:val="none" w:sz="0" w:space="0" w:color="auto"/>
                <w:bottom w:val="none" w:sz="0" w:space="0" w:color="auto"/>
                <w:right w:val="none" w:sz="0" w:space="0" w:color="auto"/>
              </w:divBdr>
              <w:divsChild>
                <w:div w:id="992372176">
                  <w:marLeft w:val="0"/>
                  <w:marRight w:val="0"/>
                  <w:marTop w:val="0"/>
                  <w:marBottom w:val="0"/>
                  <w:divBdr>
                    <w:top w:val="none" w:sz="0" w:space="0" w:color="auto"/>
                    <w:left w:val="none" w:sz="0" w:space="0" w:color="auto"/>
                    <w:bottom w:val="none" w:sz="0" w:space="0" w:color="auto"/>
                    <w:right w:val="none" w:sz="0" w:space="0" w:color="auto"/>
                  </w:divBdr>
                  <w:divsChild>
                    <w:div w:id="166982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5038041">
      <w:bodyDiv w:val="1"/>
      <w:marLeft w:val="0"/>
      <w:marRight w:val="0"/>
      <w:marTop w:val="0"/>
      <w:marBottom w:val="0"/>
      <w:divBdr>
        <w:top w:val="none" w:sz="0" w:space="0" w:color="auto"/>
        <w:left w:val="none" w:sz="0" w:space="0" w:color="auto"/>
        <w:bottom w:val="none" w:sz="0" w:space="0" w:color="auto"/>
        <w:right w:val="none" w:sz="0" w:space="0" w:color="auto"/>
      </w:divBdr>
      <w:divsChild>
        <w:div w:id="1280526031">
          <w:marLeft w:val="0"/>
          <w:marRight w:val="0"/>
          <w:marTop w:val="0"/>
          <w:marBottom w:val="0"/>
          <w:divBdr>
            <w:top w:val="none" w:sz="0" w:space="0" w:color="auto"/>
            <w:left w:val="none" w:sz="0" w:space="0" w:color="auto"/>
            <w:bottom w:val="none" w:sz="0" w:space="0" w:color="auto"/>
            <w:right w:val="none" w:sz="0" w:space="0" w:color="auto"/>
          </w:divBdr>
          <w:divsChild>
            <w:div w:id="51542794">
              <w:marLeft w:val="0"/>
              <w:marRight w:val="0"/>
              <w:marTop w:val="0"/>
              <w:marBottom w:val="0"/>
              <w:divBdr>
                <w:top w:val="none" w:sz="0" w:space="0" w:color="auto"/>
                <w:left w:val="none" w:sz="0" w:space="0" w:color="auto"/>
                <w:bottom w:val="none" w:sz="0" w:space="0" w:color="auto"/>
                <w:right w:val="none" w:sz="0" w:space="0" w:color="auto"/>
              </w:divBdr>
              <w:divsChild>
                <w:div w:id="180337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207112">
      <w:bodyDiv w:val="1"/>
      <w:marLeft w:val="0"/>
      <w:marRight w:val="0"/>
      <w:marTop w:val="0"/>
      <w:marBottom w:val="0"/>
      <w:divBdr>
        <w:top w:val="none" w:sz="0" w:space="0" w:color="auto"/>
        <w:left w:val="none" w:sz="0" w:space="0" w:color="auto"/>
        <w:bottom w:val="none" w:sz="0" w:space="0" w:color="auto"/>
        <w:right w:val="none" w:sz="0" w:space="0" w:color="auto"/>
      </w:divBdr>
    </w:div>
    <w:div w:id="488518944">
      <w:bodyDiv w:val="1"/>
      <w:marLeft w:val="0"/>
      <w:marRight w:val="0"/>
      <w:marTop w:val="0"/>
      <w:marBottom w:val="0"/>
      <w:divBdr>
        <w:top w:val="none" w:sz="0" w:space="0" w:color="auto"/>
        <w:left w:val="none" w:sz="0" w:space="0" w:color="auto"/>
        <w:bottom w:val="none" w:sz="0" w:space="0" w:color="auto"/>
        <w:right w:val="none" w:sz="0" w:space="0" w:color="auto"/>
      </w:divBdr>
    </w:div>
    <w:div w:id="731973040">
      <w:bodyDiv w:val="1"/>
      <w:marLeft w:val="0"/>
      <w:marRight w:val="0"/>
      <w:marTop w:val="0"/>
      <w:marBottom w:val="0"/>
      <w:divBdr>
        <w:top w:val="none" w:sz="0" w:space="0" w:color="auto"/>
        <w:left w:val="none" w:sz="0" w:space="0" w:color="auto"/>
        <w:bottom w:val="none" w:sz="0" w:space="0" w:color="auto"/>
        <w:right w:val="none" w:sz="0" w:space="0" w:color="auto"/>
      </w:divBdr>
      <w:divsChild>
        <w:div w:id="600067776">
          <w:marLeft w:val="0"/>
          <w:marRight w:val="0"/>
          <w:marTop w:val="0"/>
          <w:marBottom w:val="0"/>
          <w:divBdr>
            <w:top w:val="none" w:sz="0" w:space="0" w:color="auto"/>
            <w:left w:val="none" w:sz="0" w:space="0" w:color="auto"/>
            <w:bottom w:val="none" w:sz="0" w:space="0" w:color="auto"/>
            <w:right w:val="none" w:sz="0" w:space="0" w:color="auto"/>
          </w:divBdr>
          <w:divsChild>
            <w:div w:id="280841696">
              <w:marLeft w:val="0"/>
              <w:marRight w:val="0"/>
              <w:marTop w:val="0"/>
              <w:marBottom w:val="0"/>
              <w:divBdr>
                <w:top w:val="none" w:sz="0" w:space="0" w:color="auto"/>
                <w:left w:val="none" w:sz="0" w:space="0" w:color="auto"/>
                <w:bottom w:val="none" w:sz="0" w:space="0" w:color="auto"/>
                <w:right w:val="none" w:sz="0" w:space="0" w:color="auto"/>
              </w:divBdr>
              <w:divsChild>
                <w:div w:id="90275169">
                  <w:marLeft w:val="0"/>
                  <w:marRight w:val="0"/>
                  <w:marTop w:val="0"/>
                  <w:marBottom w:val="0"/>
                  <w:divBdr>
                    <w:top w:val="none" w:sz="0" w:space="0" w:color="auto"/>
                    <w:left w:val="none" w:sz="0" w:space="0" w:color="auto"/>
                    <w:bottom w:val="none" w:sz="0" w:space="0" w:color="auto"/>
                    <w:right w:val="none" w:sz="0" w:space="0" w:color="auto"/>
                  </w:divBdr>
                  <w:divsChild>
                    <w:div w:id="89242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907230">
      <w:bodyDiv w:val="1"/>
      <w:marLeft w:val="0"/>
      <w:marRight w:val="0"/>
      <w:marTop w:val="0"/>
      <w:marBottom w:val="0"/>
      <w:divBdr>
        <w:top w:val="none" w:sz="0" w:space="0" w:color="auto"/>
        <w:left w:val="none" w:sz="0" w:space="0" w:color="auto"/>
        <w:bottom w:val="none" w:sz="0" w:space="0" w:color="auto"/>
        <w:right w:val="none" w:sz="0" w:space="0" w:color="auto"/>
      </w:divBdr>
    </w:div>
    <w:div w:id="812984246">
      <w:bodyDiv w:val="1"/>
      <w:marLeft w:val="0"/>
      <w:marRight w:val="0"/>
      <w:marTop w:val="0"/>
      <w:marBottom w:val="0"/>
      <w:divBdr>
        <w:top w:val="none" w:sz="0" w:space="0" w:color="auto"/>
        <w:left w:val="none" w:sz="0" w:space="0" w:color="auto"/>
        <w:bottom w:val="none" w:sz="0" w:space="0" w:color="auto"/>
        <w:right w:val="none" w:sz="0" w:space="0" w:color="auto"/>
      </w:divBdr>
      <w:divsChild>
        <w:div w:id="399866670">
          <w:marLeft w:val="0"/>
          <w:marRight w:val="0"/>
          <w:marTop w:val="0"/>
          <w:marBottom w:val="0"/>
          <w:divBdr>
            <w:top w:val="none" w:sz="0" w:space="0" w:color="auto"/>
            <w:left w:val="none" w:sz="0" w:space="0" w:color="auto"/>
            <w:bottom w:val="none" w:sz="0" w:space="0" w:color="auto"/>
            <w:right w:val="none" w:sz="0" w:space="0" w:color="auto"/>
          </w:divBdr>
          <w:divsChild>
            <w:div w:id="1379360792">
              <w:marLeft w:val="0"/>
              <w:marRight w:val="0"/>
              <w:marTop w:val="0"/>
              <w:marBottom w:val="0"/>
              <w:divBdr>
                <w:top w:val="none" w:sz="0" w:space="0" w:color="auto"/>
                <w:left w:val="none" w:sz="0" w:space="0" w:color="auto"/>
                <w:bottom w:val="none" w:sz="0" w:space="0" w:color="auto"/>
                <w:right w:val="none" w:sz="0" w:space="0" w:color="auto"/>
              </w:divBdr>
              <w:divsChild>
                <w:div w:id="78056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605352">
      <w:bodyDiv w:val="1"/>
      <w:marLeft w:val="0"/>
      <w:marRight w:val="0"/>
      <w:marTop w:val="0"/>
      <w:marBottom w:val="0"/>
      <w:divBdr>
        <w:top w:val="none" w:sz="0" w:space="0" w:color="auto"/>
        <w:left w:val="none" w:sz="0" w:space="0" w:color="auto"/>
        <w:bottom w:val="none" w:sz="0" w:space="0" w:color="auto"/>
        <w:right w:val="none" w:sz="0" w:space="0" w:color="auto"/>
      </w:divBdr>
      <w:divsChild>
        <w:div w:id="1815902695">
          <w:marLeft w:val="0"/>
          <w:marRight w:val="0"/>
          <w:marTop w:val="0"/>
          <w:marBottom w:val="0"/>
          <w:divBdr>
            <w:top w:val="none" w:sz="0" w:space="0" w:color="auto"/>
            <w:left w:val="none" w:sz="0" w:space="0" w:color="auto"/>
            <w:bottom w:val="none" w:sz="0" w:space="0" w:color="auto"/>
            <w:right w:val="none" w:sz="0" w:space="0" w:color="auto"/>
          </w:divBdr>
          <w:divsChild>
            <w:div w:id="201598077">
              <w:marLeft w:val="0"/>
              <w:marRight w:val="0"/>
              <w:marTop w:val="0"/>
              <w:marBottom w:val="0"/>
              <w:divBdr>
                <w:top w:val="none" w:sz="0" w:space="0" w:color="auto"/>
                <w:left w:val="none" w:sz="0" w:space="0" w:color="auto"/>
                <w:bottom w:val="none" w:sz="0" w:space="0" w:color="auto"/>
                <w:right w:val="none" w:sz="0" w:space="0" w:color="auto"/>
              </w:divBdr>
              <w:divsChild>
                <w:div w:id="1025181813">
                  <w:marLeft w:val="0"/>
                  <w:marRight w:val="0"/>
                  <w:marTop w:val="0"/>
                  <w:marBottom w:val="0"/>
                  <w:divBdr>
                    <w:top w:val="none" w:sz="0" w:space="0" w:color="auto"/>
                    <w:left w:val="none" w:sz="0" w:space="0" w:color="auto"/>
                    <w:bottom w:val="none" w:sz="0" w:space="0" w:color="auto"/>
                    <w:right w:val="none" w:sz="0" w:space="0" w:color="auto"/>
                  </w:divBdr>
                  <w:divsChild>
                    <w:div w:id="192645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442938">
      <w:bodyDiv w:val="1"/>
      <w:marLeft w:val="0"/>
      <w:marRight w:val="0"/>
      <w:marTop w:val="0"/>
      <w:marBottom w:val="0"/>
      <w:divBdr>
        <w:top w:val="none" w:sz="0" w:space="0" w:color="auto"/>
        <w:left w:val="none" w:sz="0" w:space="0" w:color="auto"/>
        <w:bottom w:val="none" w:sz="0" w:space="0" w:color="auto"/>
        <w:right w:val="none" w:sz="0" w:space="0" w:color="auto"/>
      </w:divBdr>
      <w:divsChild>
        <w:div w:id="822628139">
          <w:marLeft w:val="0"/>
          <w:marRight w:val="0"/>
          <w:marTop w:val="0"/>
          <w:marBottom w:val="0"/>
          <w:divBdr>
            <w:top w:val="none" w:sz="0" w:space="0" w:color="auto"/>
            <w:left w:val="none" w:sz="0" w:space="0" w:color="auto"/>
            <w:bottom w:val="none" w:sz="0" w:space="0" w:color="auto"/>
            <w:right w:val="none" w:sz="0" w:space="0" w:color="auto"/>
          </w:divBdr>
          <w:divsChild>
            <w:div w:id="938949097">
              <w:marLeft w:val="0"/>
              <w:marRight w:val="0"/>
              <w:marTop w:val="0"/>
              <w:marBottom w:val="0"/>
              <w:divBdr>
                <w:top w:val="none" w:sz="0" w:space="0" w:color="auto"/>
                <w:left w:val="none" w:sz="0" w:space="0" w:color="auto"/>
                <w:bottom w:val="none" w:sz="0" w:space="0" w:color="auto"/>
                <w:right w:val="none" w:sz="0" w:space="0" w:color="auto"/>
              </w:divBdr>
              <w:divsChild>
                <w:div w:id="180002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423454">
      <w:bodyDiv w:val="1"/>
      <w:marLeft w:val="0"/>
      <w:marRight w:val="0"/>
      <w:marTop w:val="0"/>
      <w:marBottom w:val="0"/>
      <w:divBdr>
        <w:top w:val="none" w:sz="0" w:space="0" w:color="auto"/>
        <w:left w:val="none" w:sz="0" w:space="0" w:color="auto"/>
        <w:bottom w:val="none" w:sz="0" w:space="0" w:color="auto"/>
        <w:right w:val="none" w:sz="0" w:space="0" w:color="auto"/>
      </w:divBdr>
    </w:div>
    <w:div w:id="1314021853">
      <w:bodyDiv w:val="1"/>
      <w:marLeft w:val="0"/>
      <w:marRight w:val="0"/>
      <w:marTop w:val="0"/>
      <w:marBottom w:val="0"/>
      <w:divBdr>
        <w:top w:val="none" w:sz="0" w:space="0" w:color="auto"/>
        <w:left w:val="none" w:sz="0" w:space="0" w:color="auto"/>
        <w:bottom w:val="none" w:sz="0" w:space="0" w:color="auto"/>
        <w:right w:val="none" w:sz="0" w:space="0" w:color="auto"/>
      </w:divBdr>
    </w:div>
    <w:div w:id="1439257998">
      <w:bodyDiv w:val="1"/>
      <w:marLeft w:val="0"/>
      <w:marRight w:val="0"/>
      <w:marTop w:val="0"/>
      <w:marBottom w:val="0"/>
      <w:divBdr>
        <w:top w:val="none" w:sz="0" w:space="0" w:color="auto"/>
        <w:left w:val="none" w:sz="0" w:space="0" w:color="auto"/>
        <w:bottom w:val="none" w:sz="0" w:space="0" w:color="auto"/>
        <w:right w:val="none" w:sz="0" w:space="0" w:color="auto"/>
      </w:divBdr>
      <w:divsChild>
        <w:div w:id="1684670483">
          <w:marLeft w:val="0"/>
          <w:marRight w:val="0"/>
          <w:marTop w:val="0"/>
          <w:marBottom w:val="0"/>
          <w:divBdr>
            <w:top w:val="none" w:sz="0" w:space="0" w:color="auto"/>
            <w:left w:val="none" w:sz="0" w:space="0" w:color="auto"/>
            <w:bottom w:val="none" w:sz="0" w:space="0" w:color="auto"/>
            <w:right w:val="none" w:sz="0" w:space="0" w:color="auto"/>
          </w:divBdr>
          <w:divsChild>
            <w:div w:id="1152403180">
              <w:marLeft w:val="0"/>
              <w:marRight w:val="0"/>
              <w:marTop w:val="0"/>
              <w:marBottom w:val="0"/>
              <w:divBdr>
                <w:top w:val="none" w:sz="0" w:space="0" w:color="auto"/>
                <w:left w:val="none" w:sz="0" w:space="0" w:color="auto"/>
                <w:bottom w:val="none" w:sz="0" w:space="0" w:color="auto"/>
                <w:right w:val="none" w:sz="0" w:space="0" w:color="auto"/>
              </w:divBdr>
              <w:divsChild>
                <w:div w:id="741948008">
                  <w:marLeft w:val="0"/>
                  <w:marRight w:val="0"/>
                  <w:marTop w:val="0"/>
                  <w:marBottom w:val="0"/>
                  <w:divBdr>
                    <w:top w:val="none" w:sz="0" w:space="0" w:color="auto"/>
                    <w:left w:val="none" w:sz="0" w:space="0" w:color="auto"/>
                    <w:bottom w:val="none" w:sz="0" w:space="0" w:color="auto"/>
                    <w:right w:val="none" w:sz="0" w:space="0" w:color="auto"/>
                  </w:divBdr>
                  <w:divsChild>
                    <w:div w:id="181004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508440">
      <w:bodyDiv w:val="1"/>
      <w:marLeft w:val="0"/>
      <w:marRight w:val="0"/>
      <w:marTop w:val="0"/>
      <w:marBottom w:val="0"/>
      <w:divBdr>
        <w:top w:val="none" w:sz="0" w:space="0" w:color="auto"/>
        <w:left w:val="none" w:sz="0" w:space="0" w:color="auto"/>
        <w:bottom w:val="none" w:sz="0" w:space="0" w:color="auto"/>
        <w:right w:val="none" w:sz="0" w:space="0" w:color="auto"/>
      </w:divBdr>
      <w:divsChild>
        <w:div w:id="1612400958">
          <w:marLeft w:val="0"/>
          <w:marRight w:val="0"/>
          <w:marTop w:val="0"/>
          <w:marBottom w:val="0"/>
          <w:divBdr>
            <w:top w:val="none" w:sz="0" w:space="0" w:color="auto"/>
            <w:left w:val="none" w:sz="0" w:space="0" w:color="auto"/>
            <w:bottom w:val="none" w:sz="0" w:space="0" w:color="auto"/>
            <w:right w:val="none" w:sz="0" w:space="0" w:color="auto"/>
          </w:divBdr>
          <w:divsChild>
            <w:div w:id="532957889">
              <w:marLeft w:val="0"/>
              <w:marRight w:val="0"/>
              <w:marTop w:val="0"/>
              <w:marBottom w:val="0"/>
              <w:divBdr>
                <w:top w:val="none" w:sz="0" w:space="0" w:color="auto"/>
                <w:left w:val="none" w:sz="0" w:space="0" w:color="auto"/>
                <w:bottom w:val="none" w:sz="0" w:space="0" w:color="auto"/>
                <w:right w:val="none" w:sz="0" w:space="0" w:color="auto"/>
              </w:divBdr>
              <w:divsChild>
                <w:div w:id="161536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283597">
      <w:bodyDiv w:val="1"/>
      <w:marLeft w:val="0"/>
      <w:marRight w:val="0"/>
      <w:marTop w:val="0"/>
      <w:marBottom w:val="0"/>
      <w:divBdr>
        <w:top w:val="none" w:sz="0" w:space="0" w:color="auto"/>
        <w:left w:val="none" w:sz="0" w:space="0" w:color="auto"/>
        <w:bottom w:val="none" w:sz="0" w:space="0" w:color="auto"/>
        <w:right w:val="none" w:sz="0" w:space="0" w:color="auto"/>
      </w:divBdr>
    </w:div>
    <w:div w:id="1836527641">
      <w:bodyDiv w:val="1"/>
      <w:marLeft w:val="0"/>
      <w:marRight w:val="0"/>
      <w:marTop w:val="0"/>
      <w:marBottom w:val="0"/>
      <w:divBdr>
        <w:top w:val="none" w:sz="0" w:space="0" w:color="auto"/>
        <w:left w:val="none" w:sz="0" w:space="0" w:color="auto"/>
        <w:bottom w:val="none" w:sz="0" w:space="0" w:color="auto"/>
        <w:right w:val="none" w:sz="0" w:space="0" w:color="auto"/>
      </w:divBdr>
      <w:divsChild>
        <w:div w:id="1433284604">
          <w:marLeft w:val="0"/>
          <w:marRight w:val="0"/>
          <w:marTop w:val="0"/>
          <w:marBottom w:val="0"/>
          <w:divBdr>
            <w:top w:val="none" w:sz="0" w:space="0" w:color="auto"/>
            <w:left w:val="none" w:sz="0" w:space="0" w:color="auto"/>
            <w:bottom w:val="none" w:sz="0" w:space="0" w:color="auto"/>
            <w:right w:val="none" w:sz="0" w:space="0" w:color="auto"/>
          </w:divBdr>
          <w:divsChild>
            <w:div w:id="598636595">
              <w:marLeft w:val="0"/>
              <w:marRight w:val="0"/>
              <w:marTop w:val="0"/>
              <w:marBottom w:val="0"/>
              <w:divBdr>
                <w:top w:val="none" w:sz="0" w:space="0" w:color="auto"/>
                <w:left w:val="none" w:sz="0" w:space="0" w:color="auto"/>
                <w:bottom w:val="none" w:sz="0" w:space="0" w:color="auto"/>
                <w:right w:val="none" w:sz="0" w:space="0" w:color="auto"/>
              </w:divBdr>
              <w:divsChild>
                <w:div w:id="134316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381206">
      <w:bodyDiv w:val="1"/>
      <w:marLeft w:val="0"/>
      <w:marRight w:val="0"/>
      <w:marTop w:val="0"/>
      <w:marBottom w:val="0"/>
      <w:divBdr>
        <w:top w:val="none" w:sz="0" w:space="0" w:color="auto"/>
        <w:left w:val="none" w:sz="0" w:space="0" w:color="auto"/>
        <w:bottom w:val="none" w:sz="0" w:space="0" w:color="auto"/>
        <w:right w:val="none" w:sz="0" w:space="0" w:color="auto"/>
      </w:divBdr>
    </w:div>
    <w:div w:id="1934892475">
      <w:bodyDiv w:val="1"/>
      <w:marLeft w:val="0"/>
      <w:marRight w:val="0"/>
      <w:marTop w:val="0"/>
      <w:marBottom w:val="0"/>
      <w:divBdr>
        <w:top w:val="none" w:sz="0" w:space="0" w:color="auto"/>
        <w:left w:val="none" w:sz="0" w:space="0" w:color="auto"/>
        <w:bottom w:val="none" w:sz="0" w:space="0" w:color="auto"/>
        <w:right w:val="none" w:sz="0" w:space="0" w:color="auto"/>
      </w:divBdr>
      <w:divsChild>
        <w:div w:id="1249459060">
          <w:marLeft w:val="0"/>
          <w:marRight w:val="0"/>
          <w:marTop w:val="0"/>
          <w:marBottom w:val="0"/>
          <w:divBdr>
            <w:top w:val="none" w:sz="0" w:space="0" w:color="auto"/>
            <w:left w:val="none" w:sz="0" w:space="0" w:color="auto"/>
            <w:bottom w:val="none" w:sz="0" w:space="0" w:color="auto"/>
            <w:right w:val="none" w:sz="0" w:space="0" w:color="auto"/>
          </w:divBdr>
          <w:divsChild>
            <w:div w:id="1803380565">
              <w:marLeft w:val="0"/>
              <w:marRight w:val="0"/>
              <w:marTop w:val="0"/>
              <w:marBottom w:val="0"/>
              <w:divBdr>
                <w:top w:val="none" w:sz="0" w:space="0" w:color="auto"/>
                <w:left w:val="none" w:sz="0" w:space="0" w:color="auto"/>
                <w:bottom w:val="none" w:sz="0" w:space="0" w:color="auto"/>
                <w:right w:val="none" w:sz="0" w:space="0" w:color="auto"/>
              </w:divBdr>
              <w:divsChild>
                <w:div w:id="114284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155625">
      <w:bodyDiv w:val="1"/>
      <w:marLeft w:val="0"/>
      <w:marRight w:val="0"/>
      <w:marTop w:val="0"/>
      <w:marBottom w:val="0"/>
      <w:divBdr>
        <w:top w:val="none" w:sz="0" w:space="0" w:color="auto"/>
        <w:left w:val="none" w:sz="0" w:space="0" w:color="auto"/>
        <w:bottom w:val="none" w:sz="0" w:space="0" w:color="auto"/>
        <w:right w:val="none" w:sz="0" w:space="0" w:color="auto"/>
      </w:divBdr>
    </w:div>
    <w:div w:id="2019766085">
      <w:bodyDiv w:val="1"/>
      <w:marLeft w:val="0"/>
      <w:marRight w:val="0"/>
      <w:marTop w:val="0"/>
      <w:marBottom w:val="0"/>
      <w:divBdr>
        <w:top w:val="none" w:sz="0" w:space="0" w:color="auto"/>
        <w:left w:val="none" w:sz="0" w:space="0" w:color="auto"/>
        <w:bottom w:val="none" w:sz="0" w:space="0" w:color="auto"/>
        <w:right w:val="none" w:sz="0" w:space="0" w:color="auto"/>
      </w:divBdr>
      <w:divsChild>
        <w:div w:id="1458178555">
          <w:marLeft w:val="0"/>
          <w:marRight w:val="0"/>
          <w:marTop w:val="0"/>
          <w:marBottom w:val="0"/>
          <w:divBdr>
            <w:top w:val="none" w:sz="0" w:space="0" w:color="auto"/>
            <w:left w:val="none" w:sz="0" w:space="0" w:color="auto"/>
            <w:bottom w:val="none" w:sz="0" w:space="0" w:color="auto"/>
            <w:right w:val="none" w:sz="0" w:space="0" w:color="auto"/>
          </w:divBdr>
          <w:divsChild>
            <w:div w:id="78675308">
              <w:marLeft w:val="0"/>
              <w:marRight w:val="0"/>
              <w:marTop w:val="0"/>
              <w:marBottom w:val="0"/>
              <w:divBdr>
                <w:top w:val="none" w:sz="0" w:space="0" w:color="auto"/>
                <w:left w:val="none" w:sz="0" w:space="0" w:color="auto"/>
                <w:bottom w:val="none" w:sz="0" w:space="0" w:color="auto"/>
                <w:right w:val="none" w:sz="0" w:space="0" w:color="auto"/>
              </w:divBdr>
              <w:divsChild>
                <w:div w:id="160924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5GPvv5/WSHNpgOKSN/AO+numhA==">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74A5F29-6796-430C-BB61-E7696E1BB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1595</TotalTime>
  <Pages>25</Pages>
  <Words>17022</Words>
  <Characters>97027</Characters>
  <Application>Microsoft Office Word</Application>
  <DocSecurity>0</DocSecurity>
  <Lines>808</Lines>
  <Paragraphs>227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113822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Людвиченко Виктория Александровна</dc:creator>
  <cp:lastModifiedBy>Матюшик Ольга Віталіївна</cp:lastModifiedBy>
  <cp:revision>30</cp:revision>
  <cp:lastPrinted>2023-10-12T14:41:00Z</cp:lastPrinted>
  <dcterms:created xsi:type="dcterms:W3CDTF">2023-12-15T13:48:00Z</dcterms:created>
  <dcterms:modified xsi:type="dcterms:W3CDTF">2024-02-05T16:10:00Z</dcterms:modified>
</cp:coreProperties>
</file>