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1709640085</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Ковтонюк Катерина Валеріївна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Ковтонюк Катерина Валеріївна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3138917945</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2010350000000217454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17.10.2022</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1709640085</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вул.Зодчих</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.52а</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Приміщення 6</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Ковтонюк Катерина Валеріївна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вул.Генерала Потапова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323</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3138917945</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2010350000000217454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0965343969</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Ковтонюк К.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1709640085</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Ковтонюк Катерина Валеріївна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Ковтонюк Катерина Валеріївна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3138917945</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2010350000000217454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17.10.2022</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1709640085</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Ковтонюк К.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Ковтонюк Катерина Валеріївна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вул.Генерала Потапова</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323</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3138917945</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2010350000000217454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0965343969</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Ковтонюк К.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