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F24" w:rsidRPr="000A1EC0" w:rsidRDefault="005169E4">
      <w:pPr>
        <w:spacing w:after="0" w:line="240" w:lineRule="auto"/>
        <w:ind w:firstLine="567"/>
        <w:jc w:val="center"/>
        <w:rPr>
          <w:rFonts w:ascii="Verdana" w:eastAsia="Verdana" w:hAnsi="Verdana" w:cs="Verdana"/>
          <w:b/>
          <w:sz w:val="20"/>
          <w:szCs w:val="20"/>
        </w:rPr>
      </w:pPr>
      <w:r w:rsidRPr="000A1EC0">
        <w:rPr>
          <w:rFonts w:ascii="Verdana" w:eastAsia="Verdana" w:hAnsi="Verdana" w:cs="Verdana"/>
          <w:b/>
          <w:sz w:val="20"/>
          <w:szCs w:val="20"/>
        </w:rPr>
        <w:t xml:space="preserve">ДОГОВІР ОРЕНДИ </w:t>
      </w:r>
    </w:p>
    <w:p w:rsidR="00980F24" w:rsidRPr="000A1EC0" w:rsidRDefault="00735CE0">
      <w:pPr>
        <w:spacing w:after="0" w:line="240" w:lineRule="auto"/>
        <w:ind w:firstLine="567"/>
        <w:jc w:val="center"/>
        <w:rPr>
          <w:rFonts w:ascii="Verdana" w:eastAsia="Verdana" w:hAnsi="Verdana" w:cs="Verdana"/>
          <w:b/>
          <w:sz w:val="20"/>
          <w:szCs w:val="20"/>
        </w:rPr>
      </w:pPr>
      <w:sdt>
        <w:sdtPr>
          <w:rPr>
            <w:rFonts w:ascii="Verdana" w:hAnsi="Verdana"/>
          </w:rPr>
          <w:tag w:val="goog_rdk_0"/>
          <w:id w:val="-1377155265"/>
        </w:sdtPr>
        <w:sdtEndPr/>
        <w:sdtContent>
          <w:r w:rsidR="005169E4" w:rsidRPr="000A1EC0">
            <w:rPr>
              <w:rFonts w:ascii="Verdana" w:eastAsia="Arial" w:hAnsi="Verdana" w:cs="Arial"/>
              <w:b/>
              <w:sz w:val="20"/>
              <w:szCs w:val="20"/>
            </w:rPr>
            <w:t xml:space="preserve">НЕРУХОМОГО МАЙНА № </w:t>
          </w:r>
          <w:r w:rsidR="00332512" w:rsidRPr="00332512">
            <w:rPr>
              <w:rFonts w:ascii="Verdana" w:eastAsia="Arial" w:hAnsi="Verdana" w:cs="Arial"/>
              <w:b/>
              <w:sz w:val="20"/>
              <w:szCs w:val="20"/>
              <w:lang w:val="ru-RU"/>
            </w:rPr>
            <w:t>01</w:t>
          </w:r>
          <w:r w:rsidR="005169E4" w:rsidRPr="000A1EC0">
            <w:rPr>
              <w:rFonts w:ascii="Verdana" w:eastAsia="Arial" w:hAnsi="Verdana" w:cs="Arial"/>
              <w:b/>
              <w:sz w:val="20"/>
              <w:szCs w:val="20"/>
            </w:rPr>
            <w:t>/</w:t>
          </w:r>
          <w:r w:rsidR="00332512" w:rsidRPr="00332512">
            <w:rPr>
              <w:rFonts w:ascii="Verdana" w:eastAsia="Arial" w:hAnsi="Verdana" w:cs="Arial"/>
              <w:b/>
              <w:sz w:val="20"/>
              <w:szCs w:val="20"/>
              <w:lang w:val="ru-RU"/>
            </w:rPr>
            <w:t>04</w:t>
          </w:r>
        </w:sdtContent>
      </w:sdt>
    </w:p>
    <w:p w:rsidR="00980F24" w:rsidRPr="000A1EC0" w:rsidRDefault="00980F24">
      <w:pPr>
        <w:spacing w:after="0" w:line="240" w:lineRule="auto"/>
        <w:ind w:firstLine="567"/>
        <w:jc w:val="both"/>
        <w:rPr>
          <w:rFonts w:ascii="Verdana" w:eastAsia="Verdana" w:hAnsi="Verdana" w:cs="Verdana"/>
          <w:sz w:val="18"/>
          <w:szCs w:val="18"/>
        </w:rPr>
      </w:pPr>
    </w:p>
    <w:p w:rsidR="00980F24" w:rsidRPr="000A1EC0" w:rsidRDefault="005169E4">
      <w:pPr>
        <w:spacing w:after="0" w:line="240" w:lineRule="auto"/>
        <w:ind w:firstLine="567"/>
        <w:jc w:val="both"/>
        <w:rPr>
          <w:rFonts w:ascii="Verdana" w:eastAsia="Verdana" w:hAnsi="Verdana" w:cs="Verdana"/>
          <w:sz w:val="18"/>
          <w:szCs w:val="18"/>
        </w:rPr>
      </w:pPr>
      <w:r w:rsidRPr="000A1EC0">
        <w:rPr>
          <w:rFonts w:ascii="Verdana" w:eastAsia="Verdana" w:hAnsi="Verdana" w:cs="Verdana"/>
          <w:sz w:val="18"/>
          <w:szCs w:val="18"/>
        </w:rPr>
        <w:t xml:space="preserve">Місто Лозова </w:t>
      </w:r>
      <w:r w:rsidRPr="000A1EC0">
        <w:rPr>
          <w:rFonts w:ascii="Verdana" w:eastAsia="Verdana" w:hAnsi="Verdana" w:cs="Verdana"/>
          <w:sz w:val="18"/>
          <w:szCs w:val="18"/>
        </w:rPr>
        <w:tab/>
      </w:r>
      <w:r w:rsidRPr="000A1EC0">
        <w:rPr>
          <w:rFonts w:ascii="Verdana" w:eastAsia="Verdana" w:hAnsi="Verdana" w:cs="Verdana"/>
          <w:sz w:val="18"/>
          <w:szCs w:val="18"/>
        </w:rPr>
        <w:tab/>
        <w:t xml:space="preserve"> </w:t>
      </w:r>
      <w:r w:rsidRPr="000A1EC0">
        <w:rPr>
          <w:rFonts w:ascii="Verdana" w:eastAsia="Verdana" w:hAnsi="Verdana" w:cs="Verdana"/>
          <w:sz w:val="18"/>
          <w:szCs w:val="18"/>
        </w:rPr>
        <w:tab/>
        <w:t xml:space="preserve">                                                           «01» </w:t>
      </w:r>
      <w:r w:rsidR="00332512">
        <w:rPr>
          <w:rFonts w:ascii="Verdana" w:eastAsia="Verdana" w:hAnsi="Verdana" w:cs="Verdana"/>
          <w:sz w:val="18"/>
          <w:szCs w:val="18"/>
        </w:rPr>
        <w:t>квітня</w:t>
      </w:r>
      <w:r w:rsidRPr="000A1EC0">
        <w:rPr>
          <w:rFonts w:ascii="Verdana" w:eastAsia="Verdana" w:hAnsi="Verdana" w:cs="Verdana"/>
          <w:sz w:val="18"/>
          <w:szCs w:val="18"/>
        </w:rPr>
        <w:t xml:space="preserve"> 202</w:t>
      </w:r>
      <w:r w:rsidR="00332512">
        <w:rPr>
          <w:rFonts w:ascii="Verdana" w:eastAsia="Verdana" w:hAnsi="Verdana" w:cs="Verdana"/>
          <w:sz w:val="18"/>
          <w:szCs w:val="18"/>
        </w:rPr>
        <w:t>4</w:t>
      </w:r>
      <w:r w:rsidRPr="000A1EC0">
        <w:rPr>
          <w:rFonts w:ascii="Verdana" w:eastAsia="Verdana" w:hAnsi="Verdana" w:cs="Verdana"/>
          <w:sz w:val="18"/>
          <w:szCs w:val="18"/>
        </w:rPr>
        <w:t xml:space="preserve"> року</w:t>
      </w:r>
    </w:p>
    <w:p w:rsidR="00980F24" w:rsidRDefault="00980F24">
      <w:pPr>
        <w:spacing w:after="0" w:line="240" w:lineRule="auto"/>
        <w:ind w:firstLine="567"/>
        <w:jc w:val="both"/>
        <w:rPr>
          <w:rFonts w:ascii="Verdana" w:eastAsia="Verdana" w:hAnsi="Verdana" w:cs="Verdana"/>
          <w:sz w:val="18"/>
          <w:szCs w:val="18"/>
        </w:rPr>
      </w:pPr>
    </w:p>
    <w:p w:rsidR="00980F24" w:rsidRDefault="005169E4">
      <w:pPr>
        <w:spacing w:after="0" w:line="240" w:lineRule="auto"/>
        <w:jc w:val="both"/>
        <w:rPr>
          <w:rFonts w:ascii="Verdana" w:eastAsia="Verdana" w:hAnsi="Verdana" w:cs="Verdana"/>
          <w:b/>
          <w:sz w:val="18"/>
          <w:szCs w:val="18"/>
        </w:rPr>
      </w:pPr>
      <w:r>
        <w:rPr>
          <w:rFonts w:ascii="Verdana" w:eastAsia="Verdana" w:hAnsi="Verdana" w:cs="Verdana"/>
          <w:b/>
          <w:sz w:val="18"/>
          <w:szCs w:val="18"/>
        </w:rPr>
        <w:t>Сторони:</w:t>
      </w:r>
    </w:p>
    <w:p w:rsidR="00980F24" w:rsidRDefault="005169E4">
      <w:pPr>
        <w:numPr>
          <w:ilvl w:val="0"/>
          <w:numId w:val="3"/>
        </w:numPr>
        <w:pBdr>
          <w:top w:val="nil"/>
          <w:left w:val="nil"/>
          <w:bottom w:val="nil"/>
          <w:right w:val="nil"/>
          <w:between w:val="nil"/>
        </w:pBdr>
        <w:spacing w:after="0" w:line="240" w:lineRule="auto"/>
        <w:ind w:left="0" w:firstLine="709"/>
        <w:jc w:val="both"/>
        <w:rPr>
          <w:rFonts w:ascii="Verdana" w:eastAsia="Verdana" w:hAnsi="Verdana" w:cs="Verdana"/>
          <w:b/>
          <w:color w:val="000000"/>
          <w:sz w:val="18"/>
          <w:szCs w:val="18"/>
        </w:rPr>
      </w:pPr>
      <w:r>
        <w:rPr>
          <w:rFonts w:ascii="Verdana" w:eastAsia="Verdana" w:hAnsi="Verdana" w:cs="Verdana"/>
          <w:b/>
          <w:color w:val="000000"/>
          <w:sz w:val="18"/>
          <w:szCs w:val="18"/>
        </w:rPr>
        <w:t xml:space="preserve">Фізична особа-підприємець Кошовенко Ірина Борисівна, </w:t>
      </w:r>
      <w:r>
        <w:rPr>
          <w:rFonts w:ascii="Verdana" w:eastAsia="Verdana" w:hAnsi="Verdana" w:cs="Verdana"/>
          <w:color w:val="000000"/>
          <w:sz w:val="18"/>
          <w:szCs w:val="18"/>
        </w:rPr>
        <w:t>іменована надалі</w:t>
      </w:r>
      <w:r>
        <w:rPr>
          <w:rFonts w:ascii="Verdana" w:eastAsia="Verdana" w:hAnsi="Verdana" w:cs="Verdana"/>
          <w:b/>
          <w:color w:val="000000"/>
          <w:sz w:val="18"/>
          <w:szCs w:val="18"/>
        </w:rPr>
        <w:t xml:space="preserve"> «Орендодавець», </w:t>
      </w:r>
      <w:r>
        <w:rPr>
          <w:rFonts w:ascii="Verdana" w:eastAsia="Verdana" w:hAnsi="Verdana" w:cs="Verdana"/>
          <w:color w:val="000000"/>
          <w:sz w:val="18"/>
          <w:szCs w:val="18"/>
        </w:rPr>
        <w:t>номер запису в ЄДР 24760000000011276 від 10.02.2020р., з одного боку, та</w:t>
      </w:r>
      <w:r>
        <w:rPr>
          <w:rFonts w:ascii="Verdana" w:eastAsia="Verdana" w:hAnsi="Verdana" w:cs="Verdana"/>
          <w:b/>
          <w:color w:val="000000"/>
          <w:sz w:val="18"/>
          <w:szCs w:val="18"/>
        </w:rPr>
        <w:t xml:space="preserve"> </w:t>
      </w:r>
    </w:p>
    <w:p w:rsidR="00980F24" w:rsidRDefault="005169E4">
      <w:pPr>
        <w:pBdr>
          <w:top w:val="nil"/>
          <w:left w:val="nil"/>
          <w:bottom w:val="nil"/>
          <w:right w:val="nil"/>
          <w:between w:val="nil"/>
        </w:pBdr>
        <w:spacing w:after="0" w:line="240" w:lineRule="auto"/>
        <w:ind w:firstLine="709"/>
        <w:jc w:val="both"/>
        <w:rPr>
          <w:rFonts w:ascii="Verdana" w:eastAsia="Verdana" w:hAnsi="Verdana" w:cs="Verdana"/>
          <w:color w:val="000000"/>
          <w:sz w:val="18"/>
          <w:szCs w:val="18"/>
        </w:rPr>
      </w:pPr>
      <w:r>
        <w:rPr>
          <w:rFonts w:ascii="Verdana" w:eastAsia="Verdana" w:hAnsi="Verdana" w:cs="Verdana"/>
          <w:b/>
          <w:color w:val="000000"/>
          <w:sz w:val="18"/>
          <w:szCs w:val="18"/>
        </w:rPr>
        <w:t>2.</w:t>
      </w:r>
      <w:r w:rsidR="00332512" w:rsidRPr="00332512">
        <w:rPr>
          <w:rFonts w:ascii="Verdana" w:eastAsia="Verdana" w:hAnsi="Verdana" w:cs="Verdana"/>
          <w:b/>
          <w:color w:val="000000"/>
          <w:sz w:val="18"/>
          <w:szCs w:val="18"/>
        </w:rPr>
        <w:t xml:space="preserve"> </w:t>
      </w:r>
      <w:r w:rsidR="00332512">
        <w:rPr>
          <w:rFonts w:ascii="Verdana" w:eastAsia="Verdana" w:hAnsi="Verdana" w:cs="Verdana"/>
          <w:b/>
          <w:color w:val="000000"/>
          <w:sz w:val="18"/>
          <w:szCs w:val="18"/>
        </w:rPr>
        <w:t>Фізична особа-підприємець</w:t>
      </w:r>
      <w:r w:rsidR="00332512">
        <w:rPr>
          <w:rFonts w:ascii="Verdana" w:eastAsia="Verdana" w:hAnsi="Verdana" w:cs="Verdana"/>
          <w:b/>
          <w:color w:val="000000"/>
          <w:sz w:val="18"/>
          <w:szCs w:val="18"/>
        </w:rPr>
        <w:t>________________</w:t>
      </w:r>
      <w:r>
        <w:rPr>
          <w:rFonts w:ascii="Verdana" w:eastAsia="Verdana" w:hAnsi="Verdana" w:cs="Verdana"/>
          <w:b/>
          <w:color w:val="000000"/>
          <w:sz w:val="18"/>
          <w:szCs w:val="18"/>
        </w:rPr>
        <w:t xml:space="preserve">, </w:t>
      </w:r>
      <w:r>
        <w:rPr>
          <w:rFonts w:ascii="Verdana" w:eastAsia="Verdana" w:hAnsi="Verdana" w:cs="Verdana"/>
          <w:color w:val="000000"/>
          <w:sz w:val="18"/>
          <w:szCs w:val="18"/>
        </w:rPr>
        <w:t>іменован</w:t>
      </w:r>
      <w:r w:rsidR="00332512">
        <w:rPr>
          <w:rFonts w:ascii="Verdana" w:eastAsia="Verdana" w:hAnsi="Verdana" w:cs="Verdana"/>
          <w:color w:val="000000"/>
          <w:sz w:val="18"/>
          <w:szCs w:val="18"/>
        </w:rPr>
        <w:t>ий</w:t>
      </w:r>
      <w:r>
        <w:rPr>
          <w:rFonts w:ascii="Verdana" w:eastAsia="Verdana" w:hAnsi="Verdana" w:cs="Verdana"/>
          <w:color w:val="000000"/>
          <w:sz w:val="18"/>
          <w:szCs w:val="18"/>
        </w:rPr>
        <w:t xml:space="preserve"> надалі «</w:t>
      </w:r>
      <w:r>
        <w:rPr>
          <w:rFonts w:ascii="Verdana" w:eastAsia="Verdana" w:hAnsi="Verdana" w:cs="Verdana"/>
          <w:b/>
          <w:color w:val="000000"/>
          <w:sz w:val="18"/>
          <w:szCs w:val="18"/>
        </w:rPr>
        <w:t>Орендар</w:t>
      </w:r>
      <w:r>
        <w:rPr>
          <w:rFonts w:ascii="Verdana" w:eastAsia="Verdana" w:hAnsi="Verdana" w:cs="Verdana"/>
          <w:color w:val="000000"/>
          <w:sz w:val="18"/>
          <w:szCs w:val="18"/>
        </w:rPr>
        <w:t>», надалі разом «Сторони», а кожен окремо – «Сторона», уклали цей Договір оренди нерухомого майна (далі за текстом – «Договір оренди») про наступне:</w:t>
      </w:r>
    </w:p>
    <w:p w:rsidR="00980F24" w:rsidRDefault="00980F24">
      <w:pPr>
        <w:pBdr>
          <w:top w:val="nil"/>
          <w:left w:val="nil"/>
          <w:bottom w:val="nil"/>
          <w:right w:val="nil"/>
          <w:between w:val="nil"/>
        </w:pBdr>
        <w:spacing w:after="0" w:line="240" w:lineRule="auto"/>
        <w:ind w:firstLine="709"/>
        <w:jc w:val="both"/>
        <w:rPr>
          <w:rFonts w:ascii="Verdana" w:eastAsia="Verdana" w:hAnsi="Verdana" w:cs="Verdana"/>
          <w:color w:val="000000"/>
          <w:sz w:val="18"/>
          <w:szCs w:val="18"/>
        </w:rPr>
      </w:pPr>
    </w:p>
    <w:p w:rsidR="00980F24" w:rsidRDefault="005169E4">
      <w:pPr>
        <w:numPr>
          <w:ilvl w:val="0"/>
          <w:numId w:val="2"/>
        </w:numPr>
        <w:pBdr>
          <w:top w:val="nil"/>
          <w:left w:val="nil"/>
          <w:bottom w:val="nil"/>
          <w:right w:val="nil"/>
          <w:between w:val="nil"/>
        </w:pBdr>
        <w:spacing w:after="0" w:line="240" w:lineRule="auto"/>
        <w:ind w:left="567"/>
        <w:jc w:val="center"/>
        <w:rPr>
          <w:rFonts w:ascii="Verdana" w:eastAsia="Verdana" w:hAnsi="Verdana" w:cs="Verdana"/>
          <w:b/>
          <w:color w:val="000000"/>
          <w:sz w:val="18"/>
          <w:szCs w:val="18"/>
        </w:rPr>
      </w:pPr>
      <w:r>
        <w:rPr>
          <w:rFonts w:ascii="Verdana" w:eastAsia="Verdana" w:hAnsi="Verdana" w:cs="Verdana"/>
          <w:b/>
          <w:color w:val="000000"/>
          <w:sz w:val="18"/>
          <w:szCs w:val="18"/>
        </w:rPr>
        <w:t>ПРЕДМЕТ ДОГОВОРУ, СТРОК ТА ЦІЛЬОВЕ ПРИЗНАЧЕННЯ ОБ’ЄКТУ ОРЕНДИ</w:t>
      </w:r>
    </w:p>
    <w:p w:rsidR="00980F24" w:rsidRDefault="005169E4">
      <w:pPr>
        <w:pBdr>
          <w:top w:val="nil"/>
          <w:left w:val="nil"/>
          <w:bottom w:val="nil"/>
          <w:right w:val="nil"/>
          <w:between w:val="nil"/>
        </w:pBdr>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 xml:space="preserve">1.1. Орендодавець передає, а Орендар приймає в строкове платне користування Об'єкт оренди: нежитлові </w:t>
      </w:r>
      <w:sdt>
        <w:sdtPr>
          <w:tag w:val="goog_rdk_2"/>
          <w:id w:val="125978492"/>
        </w:sdtPr>
        <w:sdtEndPr/>
        <w:sdtContent/>
      </w:sdt>
      <w:r>
        <w:rPr>
          <w:rFonts w:ascii="Verdana" w:eastAsia="Verdana" w:hAnsi="Verdana" w:cs="Verdana"/>
          <w:color w:val="000000"/>
          <w:sz w:val="18"/>
          <w:szCs w:val="18"/>
        </w:rPr>
        <w:t>приміщення літ. «А-1», що  розташовані на першому поверсі за адресою: Харківська область, м. Лозова, бульвар Шевченка, будинок 11-а, приміщення 3, реєстраційний номер об'єкту нерухомості 2115008163110 (надалі в тексті - «Об’єкт оренди»). План-схема з розміщенням Об’єкти оренди є невід’ємною частиною цього Договору (Додаток 1).</w:t>
      </w:r>
    </w:p>
    <w:p w:rsidR="00980F24" w:rsidRDefault="005169E4">
      <w:pPr>
        <w:pBdr>
          <w:top w:val="nil"/>
          <w:left w:val="nil"/>
          <w:bottom w:val="nil"/>
          <w:right w:val="nil"/>
          <w:between w:val="nil"/>
        </w:pBdr>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1.2. Загальна площа Об'єкта оренди становить 100,8</w:t>
      </w:r>
      <w:r>
        <w:rPr>
          <w:rFonts w:ascii="Verdana" w:eastAsia="Verdana" w:hAnsi="Verdana" w:cs="Verdana"/>
          <w:color w:val="222222"/>
          <w:sz w:val="18"/>
          <w:szCs w:val="18"/>
          <w:highlight w:val="white"/>
        </w:rPr>
        <w:t xml:space="preserve"> </w:t>
      </w:r>
      <w:r>
        <w:rPr>
          <w:rFonts w:ascii="Verdana" w:eastAsia="Verdana" w:hAnsi="Verdana" w:cs="Verdana"/>
          <w:color w:val="000000"/>
          <w:sz w:val="18"/>
          <w:szCs w:val="18"/>
        </w:rPr>
        <w:t>квадратних метрів.</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1.3. Орендодавець довів до відома Орендаря, що станом на дату підписання Договору Об’єкт оренди належить Орендодавцю на праві власності на підставі наказу, серія та номер: 14, виданий 10.04.2020, видавник: ЛОЗІВСЬКА МІСЬКА РАДА ХАРКІВСЬКОЇ ОБЛАСТІ; технічний паспорт, серія та номер: б/н, виданий 04.05.2020, видавник: Фізична особа-підприємець </w:t>
      </w:r>
      <w:proofErr w:type="spellStart"/>
      <w:r>
        <w:rPr>
          <w:rFonts w:ascii="Verdana" w:eastAsia="Verdana" w:hAnsi="Verdana" w:cs="Verdana"/>
          <w:sz w:val="18"/>
          <w:szCs w:val="18"/>
        </w:rPr>
        <w:t>Максюта</w:t>
      </w:r>
      <w:proofErr w:type="spellEnd"/>
      <w:r>
        <w:rPr>
          <w:rFonts w:ascii="Verdana" w:eastAsia="Verdana" w:hAnsi="Verdana" w:cs="Verdana"/>
          <w:sz w:val="18"/>
          <w:szCs w:val="18"/>
        </w:rPr>
        <w:t xml:space="preserve"> Т.І.; декларація про готовність об`єкта (індивідуальних), серія та номер: ХК141190991031, виданий 09.04.2019, видавник: Департамент Державної архітектурно-будівельної інспекції у Харківській області.</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1.4. Цільове призначення Об'єкта оренди – розміщення </w:t>
      </w:r>
      <w:r w:rsidR="00332512">
        <w:rPr>
          <w:rFonts w:ascii="Verdana" w:eastAsia="Verdana" w:hAnsi="Verdana" w:cs="Verdana"/>
          <w:sz w:val="18"/>
          <w:szCs w:val="18"/>
        </w:rPr>
        <w:t>кафе</w:t>
      </w:r>
      <w:r>
        <w:rPr>
          <w:rFonts w:ascii="Verdana" w:eastAsia="Verdana" w:hAnsi="Verdana" w:cs="Verdana"/>
          <w:sz w:val="18"/>
          <w:szCs w:val="18"/>
        </w:rPr>
        <w:t xml:space="preserve"> з метою здійснення </w:t>
      </w:r>
      <w:r w:rsidR="00332512">
        <w:rPr>
          <w:rFonts w:ascii="Verdana" w:eastAsia="Verdana" w:hAnsi="Verdana" w:cs="Verdana"/>
          <w:sz w:val="18"/>
          <w:szCs w:val="18"/>
        </w:rPr>
        <w:t>підприємницької</w:t>
      </w:r>
      <w:r w:rsidR="0054572D">
        <w:rPr>
          <w:rFonts w:ascii="Verdana" w:eastAsia="Verdana" w:hAnsi="Verdana" w:cs="Verdana"/>
          <w:sz w:val="18"/>
          <w:szCs w:val="18"/>
        </w:rPr>
        <w:t xml:space="preserve"> </w:t>
      </w:r>
      <w:r>
        <w:rPr>
          <w:rFonts w:ascii="Verdana" w:eastAsia="Verdana" w:hAnsi="Verdana" w:cs="Verdana"/>
          <w:sz w:val="18"/>
          <w:szCs w:val="18"/>
        </w:rPr>
        <w:t>діяльності Орендаря.</w:t>
      </w:r>
    </w:p>
    <w:p w:rsidR="00980F24" w:rsidRPr="0054572D" w:rsidRDefault="005169E4">
      <w:pPr>
        <w:spacing w:after="0" w:line="240" w:lineRule="auto"/>
        <w:ind w:firstLine="567"/>
        <w:jc w:val="both"/>
        <w:rPr>
          <w:rFonts w:ascii="Verdana" w:eastAsia="Verdana" w:hAnsi="Verdana" w:cs="Verdana"/>
          <w:color w:val="FF0000"/>
          <w:sz w:val="18"/>
          <w:szCs w:val="18"/>
        </w:rPr>
      </w:pPr>
      <w:r w:rsidRPr="0054572D">
        <w:rPr>
          <w:rFonts w:ascii="Verdana" w:eastAsia="Verdana" w:hAnsi="Verdana" w:cs="Verdana"/>
          <w:color w:val="FF0000"/>
          <w:sz w:val="18"/>
          <w:szCs w:val="18"/>
        </w:rPr>
        <w:t>1.5. Строк оренди становить по 31.1</w:t>
      </w:r>
      <w:r w:rsidR="00332512" w:rsidRPr="0054572D">
        <w:rPr>
          <w:rFonts w:ascii="Verdana" w:eastAsia="Verdana" w:hAnsi="Verdana" w:cs="Verdana"/>
          <w:color w:val="FF0000"/>
          <w:sz w:val="18"/>
          <w:szCs w:val="18"/>
        </w:rPr>
        <w:t>0</w:t>
      </w:r>
      <w:r w:rsidRPr="0054572D">
        <w:rPr>
          <w:rFonts w:ascii="Verdana" w:eastAsia="Verdana" w:hAnsi="Verdana" w:cs="Verdana"/>
          <w:color w:val="FF0000"/>
          <w:sz w:val="18"/>
          <w:szCs w:val="18"/>
        </w:rPr>
        <w:t>.202</w:t>
      </w:r>
      <w:r w:rsidR="00332512" w:rsidRPr="0054572D">
        <w:rPr>
          <w:rFonts w:ascii="Verdana" w:eastAsia="Verdana" w:hAnsi="Verdana" w:cs="Verdana"/>
          <w:color w:val="FF0000"/>
          <w:sz w:val="18"/>
          <w:szCs w:val="18"/>
        </w:rPr>
        <w:t>4</w:t>
      </w:r>
      <w:r w:rsidRPr="0054572D">
        <w:rPr>
          <w:rFonts w:ascii="Verdana" w:eastAsia="Verdana" w:hAnsi="Verdana" w:cs="Verdana"/>
          <w:color w:val="FF0000"/>
          <w:sz w:val="18"/>
          <w:szCs w:val="18"/>
        </w:rPr>
        <w:t xml:space="preserve"> (включно)</w:t>
      </w:r>
      <w:r w:rsidR="0054572D" w:rsidRPr="0054572D">
        <w:rPr>
          <w:rFonts w:ascii="Verdana" w:eastAsia="Verdana" w:hAnsi="Verdana" w:cs="Verdana"/>
          <w:color w:val="FF0000"/>
          <w:sz w:val="18"/>
          <w:szCs w:val="18"/>
        </w:rPr>
        <w:t>та автоматично подовжується за згодою сторін.</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1.6. Перебіг строку оренди починається з дати передачі Об’єкту оренди по Акту приймання-передачі, який підтверджує факт передачі Об’єкта оренди від Орендодавця Орендарю.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1.7. Орендодавець передає Орендарю Об’єкт оренди не пізніше 3-х календарних днів з дня укладення цього Договору у стані, зазначеному в Акті приймання-передачі (його складові частини, опис та недоліки, у разі їх наявності).</w:t>
      </w:r>
    </w:p>
    <w:p w:rsidR="00980F24" w:rsidRDefault="005169E4">
      <w:pPr>
        <w:tabs>
          <w:tab w:val="left" w:pos="709"/>
        </w:tabs>
        <w:spacing w:after="0" w:line="240" w:lineRule="auto"/>
        <w:ind w:firstLine="567"/>
        <w:jc w:val="both"/>
        <w:rPr>
          <w:rFonts w:ascii="Verdana" w:eastAsia="Verdana" w:hAnsi="Verdana" w:cs="Verdana"/>
          <w:sz w:val="18"/>
          <w:szCs w:val="18"/>
        </w:rPr>
      </w:pPr>
      <w:r>
        <w:rPr>
          <w:rFonts w:ascii="Verdana" w:eastAsia="Verdana" w:hAnsi="Verdana" w:cs="Verdana"/>
          <w:sz w:val="18"/>
          <w:szCs w:val="18"/>
        </w:rPr>
        <w:t>1.8. Орендар повертає Орендодавцю Об’єкт оренди в день спливу строку оренди у справному (первинному) стані з урахуванням нормального природнього зносу з одночасним підписанням уповноваженими представниками сторін відповідного Акту приймання-передачі (повернення), який підтверджує факт повернення Об’єкту оренди Орендодавцю.</w:t>
      </w:r>
    </w:p>
    <w:p w:rsidR="00980F24" w:rsidRDefault="005169E4">
      <w:pPr>
        <w:tabs>
          <w:tab w:val="left" w:pos="709"/>
        </w:tabs>
        <w:spacing w:after="0" w:line="240" w:lineRule="auto"/>
        <w:ind w:firstLine="567"/>
        <w:jc w:val="both"/>
        <w:rPr>
          <w:rFonts w:ascii="Verdana" w:eastAsia="Verdana" w:hAnsi="Verdana" w:cs="Verdana"/>
          <w:sz w:val="18"/>
          <w:szCs w:val="18"/>
        </w:rPr>
      </w:pPr>
      <w:r>
        <w:rPr>
          <w:rFonts w:ascii="Verdana" w:eastAsia="Verdana" w:hAnsi="Verdana" w:cs="Verdana"/>
          <w:sz w:val="18"/>
          <w:szCs w:val="18"/>
        </w:rPr>
        <w:t>1.9. Орендодавець гарантує Орендарю, що Об’єкт оренди, який є предметом даного Договору, на момент підписання Сторонами даного Договору, не проданий, в спорі і під забороною (арештом) не перебуває, як внесок до статутного капіталу юридичних осіб не переданий.</w:t>
      </w:r>
    </w:p>
    <w:p w:rsidR="00980F24" w:rsidRDefault="00980F24">
      <w:pPr>
        <w:tabs>
          <w:tab w:val="left" w:pos="709"/>
        </w:tabs>
        <w:spacing w:after="0" w:line="240" w:lineRule="auto"/>
        <w:ind w:firstLine="567"/>
        <w:jc w:val="both"/>
        <w:rPr>
          <w:rFonts w:ascii="Verdana" w:eastAsia="Verdana" w:hAnsi="Verdana" w:cs="Verdana"/>
          <w:sz w:val="18"/>
          <w:szCs w:val="18"/>
        </w:rPr>
      </w:pPr>
    </w:p>
    <w:p w:rsidR="00980F24" w:rsidRDefault="005169E4">
      <w:pPr>
        <w:spacing w:after="0" w:line="240" w:lineRule="auto"/>
        <w:ind w:firstLine="567"/>
        <w:jc w:val="center"/>
        <w:rPr>
          <w:rFonts w:ascii="Verdana" w:eastAsia="Verdana" w:hAnsi="Verdana" w:cs="Verdana"/>
          <w:b/>
          <w:sz w:val="18"/>
          <w:szCs w:val="18"/>
        </w:rPr>
      </w:pPr>
      <w:bookmarkStart w:id="0" w:name="_heading=h.gjdgxs" w:colFirst="0" w:colLast="0"/>
      <w:bookmarkEnd w:id="0"/>
      <w:r>
        <w:rPr>
          <w:rFonts w:ascii="Verdana" w:eastAsia="Verdana" w:hAnsi="Verdana" w:cs="Verdana"/>
          <w:b/>
          <w:sz w:val="18"/>
          <w:szCs w:val="18"/>
        </w:rPr>
        <w:t>2. ПЛАТА ЗА КОРИСТУВАННЯ ОБ'ЄКТОМ ОРЕНДИ ТА  ПОРЯДОК  РОЗРАХУНКІВ</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2.1. Плата за користування Об'єктом оренди складається з орендної плати та відшкодування вартості комунальних послуг.</w:t>
      </w:r>
    </w:p>
    <w:p w:rsidR="00980F24" w:rsidRDefault="005169E4">
      <w:pPr>
        <w:tabs>
          <w:tab w:val="left" w:pos="540"/>
        </w:tabs>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2.2. Розмір щомісячної орендної плати за користування Об’єктом оренди становить – </w:t>
      </w:r>
      <w:r w:rsidR="00332512">
        <w:rPr>
          <w:rFonts w:ascii="Verdana" w:eastAsia="Verdana" w:hAnsi="Verdana" w:cs="Verdana"/>
          <w:sz w:val="18"/>
          <w:szCs w:val="18"/>
        </w:rPr>
        <w:t>7</w:t>
      </w:r>
      <w:r>
        <w:rPr>
          <w:rFonts w:ascii="Verdana" w:eastAsia="Verdana" w:hAnsi="Verdana" w:cs="Verdana"/>
          <w:sz w:val="18"/>
          <w:szCs w:val="18"/>
        </w:rPr>
        <w:t xml:space="preserve"> 000 (</w:t>
      </w:r>
      <w:r w:rsidR="00332512">
        <w:rPr>
          <w:rFonts w:ascii="Verdana" w:eastAsia="Verdana" w:hAnsi="Verdana" w:cs="Verdana"/>
          <w:sz w:val="18"/>
          <w:szCs w:val="18"/>
        </w:rPr>
        <w:t>сім</w:t>
      </w:r>
      <w:r>
        <w:rPr>
          <w:rFonts w:ascii="Verdana" w:eastAsia="Verdana" w:hAnsi="Verdana" w:cs="Verdana"/>
          <w:sz w:val="18"/>
          <w:szCs w:val="18"/>
        </w:rPr>
        <w:t xml:space="preserve"> тисяч грн. 00 коп.)</w:t>
      </w:r>
      <w:r w:rsidR="0054572D">
        <w:rPr>
          <w:rFonts w:ascii="Verdana" w:eastAsia="Verdana" w:hAnsi="Verdana" w:cs="Verdana"/>
          <w:sz w:val="18"/>
          <w:szCs w:val="18"/>
        </w:rPr>
        <w:t xml:space="preserve"> по жовтень 2024 року включно, надалі вона становить 10000(десять тисяч грн</w:t>
      </w:r>
      <w:r>
        <w:rPr>
          <w:rFonts w:ascii="Verdana" w:eastAsia="Verdana" w:hAnsi="Verdana" w:cs="Verdana"/>
          <w:sz w:val="18"/>
          <w:szCs w:val="18"/>
        </w:rPr>
        <w:t>.</w:t>
      </w:r>
      <w:r w:rsidR="0054572D">
        <w:rPr>
          <w:rFonts w:ascii="Verdana" w:eastAsia="Verdana" w:hAnsi="Verdana" w:cs="Verdana"/>
          <w:sz w:val="18"/>
          <w:szCs w:val="18"/>
        </w:rPr>
        <w:t xml:space="preserve">00 </w:t>
      </w:r>
      <w:proofErr w:type="spellStart"/>
      <w:r w:rsidR="0054572D">
        <w:rPr>
          <w:rFonts w:ascii="Verdana" w:eastAsia="Verdana" w:hAnsi="Verdana" w:cs="Verdana"/>
          <w:sz w:val="18"/>
          <w:szCs w:val="18"/>
        </w:rPr>
        <w:t>коп</w:t>
      </w:r>
      <w:proofErr w:type="spellEnd"/>
      <w:r w:rsidR="0054572D">
        <w:rPr>
          <w:rFonts w:ascii="Verdana" w:eastAsia="Verdana" w:hAnsi="Verdana" w:cs="Verdana"/>
          <w:sz w:val="18"/>
          <w:szCs w:val="18"/>
        </w:rPr>
        <w:t>)</w:t>
      </w:r>
      <w:r>
        <w:rPr>
          <w:rFonts w:ascii="Verdana" w:eastAsia="Verdana" w:hAnsi="Verdana" w:cs="Verdana"/>
          <w:sz w:val="18"/>
          <w:szCs w:val="18"/>
        </w:rPr>
        <w:tab/>
        <w:t xml:space="preserve"> У разі використання Об’єкту оренди неповний календарний місяць, розмір орендної плати нараховується пропорційно кількості діб, протягом яких Орендар використовував</w:t>
      </w:r>
      <w:r w:rsidR="0054572D">
        <w:rPr>
          <w:rFonts w:ascii="Verdana" w:eastAsia="Verdana" w:hAnsi="Verdana" w:cs="Verdana"/>
          <w:sz w:val="18"/>
          <w:szCs w:val="18"/>
        </w:rPr>
        <w:t xml:space="preserve">, </w:t>
      </w:r>
      <w:r>
        <w:rPr>
          <w:rFonts w:ascii="Verdana" w:eastAsia="Verdana" w:hAnsi="Verdana" w:cs="Verdana"/>
          <w:sz w:val="18"/>
          <w:szCs w:val="18"/>
        </w:rPr>
        <w:t xml:space="preserve"> Об’єкт оренди у такому місяці відповідно до умов Договору.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2.3. Орендна плата може змінюватись за взаємною згодою сторін, що оформлюється як Додатковий договір до цього Договору.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2.4. В орендну плату не входить, а сплачується окремо, за наданими Орендодавцем рахунками, відшкодування вартості комунальних послуг, а саме: відшкодування вартості спожитої електроенергії;</w:t>
      </w:r>
      <w:r w:rsidR="00332512">
        <w:rPr>
          <w:rFonts w:ascii="Verdana" w:eastAsia="Verdana" w:hAnsi="Verdana" w:cs="Verdana"/>
          <w:sz w:val="18"/>
          <w:szCs w:val="18"/>
        </w:rPr>
        <w:t xml:space="preserve"> спожитої води, обслуговування </w:t>
      </w:r>
      <w:proofErr w:type="spellStart"/>
      <w:r w:rsidR="00332512">
        <w:rPr>
          <w:rFonts w:ascii="Verdana" w:eastAsia="Verdana" w:hAnsi="Verdana" w:cs="Verdana"/>
          <w:sz w:val="18"/>
          <w:szCs w:val="18"/>
        </w:rPr>
        <w:t>територіі</w:t>
      </w:r>
      <w:proofErr w:type="spellEnd"/>
      <w:r w:rsidR="00332512">
        <w:rPr>
          <w:rFonts w:ascii="Verdana" w:eastAsia="Verdana" w:hAnsi="Verdana" w:cs="Verdana"/>
          <w:sz w:val="18"/>
          <w:szCs w:val="18"/>
        </w:rPr>
        <w:t xml:space="preserve"> ОСББ</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2.5. Відшкодування вартості спожитих комунальних послуг зазначених в п.2.4. розраховується Орендодавцем спільно з Орендарем та сплачується Орендарем за фактичними показниками лічильників відповідно до тарифів, що встановлені в Об’єкті оренди постачальниками таких послуг.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Показники лічильників Сторони фіксують в останній календарний день звітного місяця або в перший робочий день після закінчення звітного місяця в присутності уповноважених представників обох Сторін.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2.6. Акт наданих послуг з оренди та відшкодування вартості комунальних послуг готує Орендодавець та передає Орендарю не пізніше </w:t>
      </w:r>
      <w:r w:rsidR="00332512">
        <w:rPr>
          <w:rFonts w:ascii="Verdana" w:eastAsia="Verdana" w:hAnsi="Verdana" w:cs="Verdana"/>
          <w:sz w:val="18"/>
          <w:szCs w:val="18"/>
        </w:rPr>
        <w:t>2</w:t>
      </w:r>
      <w:r>
        <w:rPr>
          <w:rFonts w:ascii="Verdana" w:eastAsia="Verdana" w:hAnsi="Verdana" w:cs="Verdana"/>
          <w:sz w:val="18"/>
          <w:szCs w:val="18"/>
        </w:rPr>
        <w:t>5 (</w:t>
      </w:r>
      <w:r w:rsidR="00332512">
        <w:rPr>
          <w:rFonts w:ascii="Verdana" w:eastAsia="Verdana" w:hAnsi="Verdana" w:cs="Verdana"/>
          <w:sz w:val="18"/>
          <w:szCs w:val="18"/>
        </w:rPr>
        <w:t xml:space="preserve">двадцять </w:t>
      </w:r>
      <w:r>
        <w:rPr>
          <w:rFonts w:ascii="Verdana" w:eastAsia="Verdana" w:hAnsi="Verdana" w:cs="Verdana"/>
          <w:sz w:val="18"/>
          <w:szCs w:val="18"/>
        </w:rPr>
        <w:t>п’ят</w:t>
      </w:r>
      <w:r w:rsidR="00332512">
        <w:rPr>
          <w:rFonts w:ascii="Verdana" w:eastAsia="Verdana" w:hAnsi="Verdana" w:cs="Verdana"/>
          <w:sz w:val="18"/>
          <w:szCs w:val="18"/>
        </w:rPr>
        <w:t>ого</w:t>
      </w:r>
      <w:r>
        <w:rPr>
          <w:rFonts w:ascii="Verdana" w:eastAsia="Verdana" w:hAnsi="Verdana" w:cs="Verdana"/>
          <w:sz w:val="18"/>
          <w:szCs w:val="18"/>
        </w:rPr>
        <w:t>) числа місяця, що слідує за місяцем, в якому були надані послуги. Акт наданих послуг з оренди та відшкодування вартості комунальних послуг повинен бути підписаний і повернений Орендарем Орендодавцю не пізніше 5 (п’яти) робочих днів з моменту його отримання. У разі якщо Орендар не повертає Акт наданих послуг з оренди та відшкодування вартості комунальних послуг (без надання вмотивованої відмови) у визначений в цьому пункті Договору строк, такий Акт вважається узгодженим, а послуги наданими належним чином.</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lastRenderedPageBreak/>
        <w:t xml:space="preserve">2.7. Відшкодування вартості комунальних послуг Орендар сплачує за кожний місяць шляхом перерахування грошових коштів в національній валюті України на поточний банківський рахунок Орендодавця на підставі наданих Орендодавцем Рахунків протягом п’яти банківських днів з дати надання Рахунку.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2.8. Сплата орендної плати здійснюється на підставі Договору не пізніше </w:t>
      </w:r>
      <w:r w:rsidR="003631CC">
        <w:rPr>
          <w:rFonts w:ascii="Verdana" w:eastAsia="Verdana" w:hAnsi="Verdana" w:cs="Verdana"/>
          <w:sz w:val="18"/>
          <w:szCs w:val="18"/>
        </w:rPr>
        <w:t>28</w:t>
      </w:r>
      <w:r>
        <w:rPr>
          <w:rFonts w:ascii="Verdana" w:eastAsia="Verdana" w:hAnsi="Verdana" w:cs="Verdana"/>
          <w:sz w:val="18"/>
          <w:szCs w:val="18"/>
        </w:rPr>
        <w:t xml:space="preserve"> (</w:t>
      </w:r>
      <w:r w:rsidR="003631CC">
        <w:rPr>
          <w:rFonts w:ascii="Verdana" w:eastAsia="Verdana" w:hAnsi="Verdana" w:cs="Verdana"/>
          <w:sz w:val="18"/>
          <w:szCs w:val="18"/>
        </w:rPr>
        <w:t>двадцять восьмого</w:t>
      </w:r>
      <w:r>
        <w:rPr>
          <w:rFonts w:ascii="Verdana" w:eastAsia="Verdana" w:hAnsi="Verdana" w:cs="Verdana"/>
          <w:sz w:val="18"/>
          <w:szCs w:val="18"/>
        </w:rPr>
        <w:t xml:space="preserve">) числа місяця, що </w:t>
      </w:r>
      <w:r w:rsidR="00332512">
        <w:rPr>
          <w:rFonts w:ascii="Verdana" w:eastAsia="Verdana" w:hAnsi="Verdana" w:cs="Verdana"/>
          <w:sz w:val="18"/>
          <w:szCs w:val="18"/>
        </w:rPr>
        <w:t>передує</w:t>
      </w:r>
      <w:r>
        <w:rPr>
          <w:rFonts w:ascii="Verdana" w:eastAsia="Verdana" w:hAnsi="Verdana" w:cs="Verdana"/>
          <w:sz w:val="18"/>
          <w:szCs w:val="18"/>
        </w:rPr>
        <w:t xml:space="preserve"> місяц</w:t>
      </w:r>
      <w:r w:rsidR="00332512">
        <w:rPr>
          <w:rFonts w:ascii="Verdana" w:eastAsia="Verdana" w:hAnsi="Verdana" w:cs="Verdana"/>
          <w:sz w:val="18"/>
          <w:szCs w:val="18"/>
        </w:rPr>
        <w:t>ю</w:t>
      </w:r>
      <w:r>
        <w:rPr>
          <w:rFonts w:ascii="Verdana" w:eastAsia="Verdana" w:hAnsi="Verdana" w:cs="Verdana"/>
          <w:sz w:val="18"/>
          <w:szCs w:val="18"/>
        </w:rPr>
        <w:t>, в якому бу</w:t>
      </w:r>
      <w:r w:rsidR="00332512">
        <w:rPr>
          <w:rFonts w:ascii="Verdana" w:eastAsia="Verdana" w:hAnsi="Verdana" w:cs="Verdana"/>
          <w:sz w:val="18"/>
          <w:szCs w:val="18"/>
        </w:rPr>
        <w:t>дуть</w:t>
      </w:r>
      <w:r>
        <w:rPr>
          <w:rFonts w:ascii="Verdana" w:eastAsia="Verdana" w:hAnsi="Verdana" w:cs="Verdana"/>
          <w:sz w:val="18"/>
          <w:szCs w:val="18"/>
        </w:rPr>
        <w:t xml:space="preserve"> надані послуги, у безготівковій формі шляхом перерахування Орендарем грошових коштів в національній валюті України на поточний банківський рахунок Орендодавця. Орендна плата сплачується в розмірі, визначеному в п. 2.2 Договору, без урахування індексів інфляції.</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2.9. Орендар в термін до </w:t>
      </w:r>
      <w:r w:rsidR="00332512">
        <w:rPr>
          <w:rFonts w:ascii="Verdana" w:eastAsia="Verdana" w:hAnsi="Verdana" w:cs="Verdana"/>
          <w:sz w:val="18"/>
          <w:szCs w:val="18"/>
        </w:rPr>
        <w:t>05</w:t>
      </w:r>
      <w:r>
        <w:rPr>
          <w:rFonts w:ascii="Verdana" w:eastAsia="Verdana" w:hAnsi="Verdana" w:cs="Verdana"/>
          <w:sz w:val="18"/>
          <w:szCs w:val="18"/>
        </w:rPr>
        <w:t xml:space="preserve"> травня 202</w:t>
      </w:r>
      <w:r w:rsidR="00332512">
        <w:rPr>
          <w:rFonts w:ascii="Verdana" w:eastAsia="Verdana" w:hAnsi="Verdana" w:cs="Verdana"/>
          <w:sz w:val="18"/>
          <w:szCs w:val="18"/>
        </w:rPr>
        <w:t>4</w:t>
      </w:r>
      <w:r>
        <w:rPr>
          <w:rFonts w:ascii="Verdana" w:eastAsia="Verdana" w:hAnsi="Verdana" w:cs="Verdana"/>
          <w:sz w:val="18"/>
          <w:szCs w:val="18"/>
        </w:rPr>
        <w:t xml:space="preserve"> року зобов’язується сплатити Орендодавцю передоплату за останній місяць оренди. Сторони погодили, що передоплата за останній місяць оренди може бути зарахована Сторонами у рахунок повної або часткової компенсації документально підтверджених збитків та штрафів, що були спричинені протягом строку оренди з вини Орендаря.</w:t>
      </w:r>
    </w:p>
    <w:p w:rsidR="00980F24" w:rsidRDefault="005169E4">
      <w:pPr>
        <w:spacing w:after="0" w:line="240" w:lineRule="auto"/>
        <w:ind w:firstLine="567"/>
        <w:jc w:val="both"/>
        <w:rPr>
          <w:rFonts w:ascii="Verdana" w:eastAsia="Verdana" w:hAnsi="Verdana" w:cs="Verdana"/>
          <w:sz w:val="18"/>
          <w:szCs w:val="18"/>
        </w:rPr>
      </w:pPr>
      <w:bookmarkStart w:id="1" w:name="_heading=h.30j0zll" w:colFirst="0" w:colLast="0"/>
      <w:bookmarkEnd w:id="1"/>
      <w:r>
        <w:rPr>
          <w:rFonts w:ascii="Verdana" w:eastAsia="Verdana" w:hAnsi="Verdana" w:cs="Verdana"/>
          <w:sz w:val="18"/>
          <w:szCs w:val="18"/>
        </w:rPr>
        <w:t>2.10. Оплату за інші послуги, які можуть виникати у ході використання Об’єкту оренди, Орендар сплачує особам, які надають йому такі послуги.</w:t>
      </w:r>
    </w:p>
    <w:p w:rsidR="00980F24" w:rsidRPr="003631CC" w:rsidRDefault="005169E4">
      <w:pPr>
        <w:spacing w:after="0" w:line="240" w:lineRule="auto"/>
        <w:ind w:firstLine="567"/>
        <w:jc w:val="both"/>
        <w:rPr>
          <w:rFonts w:ascii="Verdana" w:eastAsia="Verdana" w:hAnsi="Verdana" w:cs="Verdana"/>
          <w:color w:val="FF0000"/>
          <w:sz w:val="18"/>
          <w:szCs w:val="18"/>
        </w:rPr>
      </w:pPr>
      <w:r w:rsidRPr="003631CC">
        <w:rPr>
          <w:rFonts w:ascii="Verdana" w:eastAsia="Verdana" w:hAnsi="Verdana" w:cs="Verdana"/>
          <w:color w:val="FF0000"/>
          <w:sz w:val="18"/>
          <w:szCs w:val="18"/>
        </w:rPr>
        <w:t xml:space="preserve">2.11. </w:t>
      </w:r>
      <w:r w:rsidR="003631CC" w:rsidRPr="003631CC">
        <w:rPr>
          <w:rFonts w:ascii="Verdana" w:eastAsia="Verdana" w:hAnsi="Verdana" w:cs="Verdana"/>
          <w:color w:val="FF0000"/>
          <w:sz w:val="18"/>
          <w:szCs w:val="18"/>
        </w:rPr>
        <w:t xml:space="preserve">Сторонами узгоджено, що орендар не сплачує орендну плату за квітень 2024 року, по причині проведення у цей час косметичного ремонту приміщення. </w:t>
      </w:r>
      <w:r w:rsidR="003631CC">
        <w:rPr>
          <w:rFonts w:ascii="Verdana" w:eastAsia="Verdana" w:hAnsi="Verdana" w:cs="Verdana"/>
          <w:color w:val="FF0000"/>
          <w:sz w:val="18"/>
          <w:szCs w:val="18"/>
        </w:rPr>
        <w:t>При необхідності та за погодженням сторін цей термін може бути подовжено до 15.05.2024</w:t>
      </w:r>
    </w:p>
    <w:p w:rsidR="00980F24" w:rsidRDefault="00980F24">
      <w:pPr>
        <w:spacing w:after="0" w:line="240" w:lineRule="auto"/>
        <w:ind w:firstLine="567"/>
        <w:jc w:val="both"/>
        <w:rPr>
          <w:rFonts w:ascii="Verdana" w:eastAsia="Verdana" w:hAnsi="Verdana" w:cs="Verdana"/>
          <w:b/>
          <w:sz w:val="18"/>
          <w:szCs w:val="18"/>
        </w:rPr>
      </w:pPr>
    </w:p>
    <w:p w:rsidR="00980F24" w:rsidRDefault="005169E4">
      <w:pPr>
        <w:spacing w:after="0" w:line="240" w:lineRule="auto"/>
        <w:ind w:firstLine="567"/>
        <w:jc w:val="center"/>
        <w:rPr>
          <w:rFonts w:ascii="Verdana" w:eastAsia="Verdana" w:hAnsi="Verdana" w:cs="Verdana"/>
          <w:b/>
          <w:sz w:val="18"/>
          <w:szCs w:val="18"/>
        </w:rPr>
      </w:pPr>
      <w:r>
        <w:rPr>
          <w:rFonts w:ascii="Verdana" w:eastAsia="Verdana" w:hAnsi="Verdana" w:cs="Verdana"/>
          <w:b/>
          <w:sz w:val="18"/>
          <w:szCs w:val="18"/>
        </w:rPr>
        <w:t>3. ПРАВА ТА ОБОВ’ЯЗКИ СТОРІН</w:t>
      </w:r>
    </w:p>
    <w:p w:rsidR="00980F24" w:rsidRDefault="005169E4">
      <w:pPr>
        <w:shd w:val="clear" w:color="auto" w:fill="FFFFFF"/>
        <w:spacing w:after="0" w:line="240" w:lineRule="auto"/>
        <w:ind w:firstLine="567"/>
        <w:jc w:val="both"/>
        <w:rPr>
          <w:rFonts w:ascii="Verdana" w:eastAsia="Verdana" w:hAnsi="Verdana" w:cs="Verdana"/>
          <w:color w:val="000000"/>
          <w:sz w:val="18"/>
          <w:szCs w:val="18"/>
          <w:u w:val="single"/>
        </w:rPr>
      </w:pPr>
      <w:r>
        <w:rPr>
          <w:rFonts w:ascii="Verdana" w:eastAsia="Verdana" w:hAnsi="Verdana" w:cs="Verdana"/>
          <w:color w:val="000000"/>
          <w:sz w:val="18"/>
          <w:szCs w:val="18"/>
          <w:u w:val="single"/>
        </w:rPr>
        <w:t>3.1. Орендар зобов’язаний:</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3.1.1. прийняти нежитлове приміщення від Орендодавця у строк, визначений у п. 1.7 цього Договору, та підписати Акт приймання – передачі нежитлового приміщення;</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3.1.2. використовувати Об’єкт оренди належним чином, відповідно до вимог чинного законодавства та цього Договору;</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3.1.3. сплачувати орендну плату в строк та у розмірі, передбачених цим Договором;</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 xml:space="preserve">3.1.4. </w:t>
      </w:r>
      <w:r>
        <w:rPr>
          <w:rFonts w:ascii="Verdana" w:eastAsia="Verdana" w:hAnsi="Verdana" w:cs="Verdana"/>
          <w:sz w:val="18"/>
          <w:szCs w:val="18"/>
        </w:rPr>
        <w:t>відшкодовувати вартість комунальних послуг</w:t>
      </w:r>
      <w:r>
        <w:rPr>
          <w:rFonts w:ascii="Verdana" w:eastAsia="Verdana" w:hAnsi="Verdana" w:cs="Verdana"/>
          <w:color w:val="000000"/>
          <w:sz w:val="18"/>
          <w:szCs w:val="18"/>
        </w:rPr>
        <w:t xml:space="preserve"> в строк та у розмірі, передбачених цим Договором;</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3.1.5. підтримувати належний технічний стан Об’єкта оренди, не допускати погіршення його якісних технічних характеристик;</w:t>
      </w:r>
    </w:p>
    <w:p w:rsidR="00980F24" w:rsidRDefault="005169E4">
      <w:pPr>
        <w:spacing w:after="0" w:line="240" w:lineRule="auto"/>
        <w:ind w:firstLine="567"/>
        <w:jc w:val="both"/>
        <w:rPr>
          <w:rFonts w:ascii="Verdana" w:eastAsia="Verdana" w:hAnsi="Verdana" w:cs="Verdana"/>
          <w:color w:val="000000"/>
          <w:sz w:val="18"/>
          <w:szCs w:val="18"/>
          <w:u w:val="single"/>
        </w:rPr>
      </w:pPr>
      <w:r>
        <w:rPr>
          <w:rFonts w:ascii="Verdana" w:eastAsia="Verdana" w:hAnsi="Verdana" w:cs="Verdana"/>
          <w:color w:val="000000"/>
          <w:sz w:val="18"/>
          <w:szCs w:val="18"/>
          <w:u w:val="single"/>
        </w:rPr>
        <w:t>3.2. Орендар має право:</w:t>
      </w:r>
    </w:p>
    <w:p w:rsidR="00980F24" w:rsidRDefault="005169E4">
      <w:pPr>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 xml:space="preserve">3.2.1. користуватися нежитловим приміщенням без обмежень відповідно до його призначення, </w:t>
      </w:r>
      <w:r>
        <w:rPr>
          <w:rFonts w:ascii="Verdana" w:eastAsia="Verdana" w:hAnsi="Verdana" w:cs="Verdana"/>
          <w:sz w:val="18"/>
          <w:szCs w:val="18"/>
        </w:rPr>
        <w:t xml:space="preserve">інженерними мережами Об’єкту оренди (електропостачанням, кондиціюванням та вентиляцією, водопостачанням та каналізацією) </w:t>
      </w:r>
      <w:r>
        <w:rPr>
          <w:rFonts w:ascii="Verdana" w:eastAsia="Verdana" w:hAnsi="Verdana" w:cs="Verdana"/>
          <w:color w:val="000000"/>
          <w:sz w:val="18"/>
          <w:szCs w:val="18"/>
        </w:rPr>
        <w:t>з метою, визначеною цим Договором, у спосіб, що не порушує якісних технічних характеристик нежитлового приміщення і прав та інтересів Орендодавця та/або інших осіб;</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color w:val="000000"/>
          <w:sz w:val="18"/>
          <w:szCs w:val="18"/>
        </w:rPr>
        <w:t xml:space="preserve">3.2.2. </w:t>
      </w:r>
      <w:r>
        <w:rPr>
          <w:rFonts w:ascii="Verdana" w:eastAsia="Verdana" w:hAnsi="Verdana" w:cs="Verdana"/>
          <w:sz w:val="18"/>
          <w:szCs w:val="18"/>
        </w:rPr>
        <w:t>розмістити в Об’єкті оренди майно та обладнання, що необхідне для цілей оренди, яке не переходить у власність Орендодавця;</w:t>
      </w:r>
    </w:p>
    <w:p w:rsidR="00980F24" w:rsidRDefault="005169E4">
      <w:pPr>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 xml:space="preserve">3.2.3. </w:t>
      </w:r>
      <w:r w:rsidR="003631CC">
        <w:rPr>
          <w:rFonts w:ascii="Verdana" w:eastAsia="Verdana" w:hAnsi="Verdana" w:cs="Verdana"/>
          <w:sz w:val="18"/>
          <w:szCs w:val="18"/>
        </w:rPr>
        <w:t>в</w:t>
      </w:r>
      <w:r>
        <w:rPr>
          <w:rFonts w:ascii="Verdana" w:eastAsia="Verdana" w:hAnsi="Verdana" w:cs="Verdana"/>
          <w:sz w:val="18"/>
          <w:szCs w:val="18"/>
        </w:rPr>
        <w:t>иконувати ремонтні роботи в Об’єкті оренди, невідокремлювані поліпшення чи зміни Об’єкту оренди;</w:t>
      </w:r>
    </w:p>
    <w:p w:rsidR="00980F24" w:rsidRDefault="005169E4">
      <w:pPr>
        <w:spacing w:after="0" w:line="240" w:lineRule="auto"/>
        <w:ind w:firstLine="567"/>
        <w:jc w:val="both"/>
        <w:rPr>
          <w:rFonts w:ascii="Verdana" w:eastAsia="Verdana" w:hAnsi="Verdana" w:cs="Verdana"/>
          <w:sz w:val="18"/>
          <w:szCs w:val="18"/>
        </w:rPr>
      </w:pPr>
      <w:bookmarkStart w:id="2" w:name="_heading=h.1fob9te" w:colFirst="0" w:colLast="0"/>
      <w:bookmarkEnd w:id="2"/>
      <w:r>
        <w:rPr>
          <w:rFonts w:ascii="Verdana" w:eastAsia="Verdana" w:hAnsi="Verdana" w:cs="Verdana"/>
          <w:sz w:val="18"/>
          <w:szCs w:val="18"/>
        </w:rPr>
        <w:t xml:space="preserve">3.2.4. вільного та необмеженого у часі доступу до Об'єкту оренди співробітників Орендаря, </w:t>
      </w:r>
      <w:bookmarkStart w:id="3" w:name="_heading=h.3znysh7" w:colFirst="0" w:colLast="0"/>
      <w:bookmarkEnd w:id="3"/>
      <w:r>
        <w:rPr>
          <w:rFonts w:ascii="Verdana" w:eastAsia="Verdana" w:hAnsi="Verdana" w:cs="Verdana"/>
          <w:sz w:val="18"/>
          <w:szCs w:val="18"/>
        </w:rPr>
        <w:t>без додаткового погодження з Орендодавцем, в порядку та на умовах, визначених чинним законодавством України, позначати своє місцезнаходження у приміщенні, що орендується, шляхом розміщення відповідних вивісок, вказівних табличок, рекламних стендів тощо на вході до будинку та перед входом до приміщення.</w:t>
      </w:r>
    </w:p>
    <w:p w:rsidR="00980F24" w:rsidRDefault="005169E4">
      <w:pPr>
        <w:spacing w:after="0" w:line="240" w:lineRule="auto"/>
        <w:ind w:firstLine="567"/>
        <w:jc w:val="both"/>
        <w:rPr>
          <w:rFonts w:ascii="Verdana" w:eastAsia="Verdana" w:hAnsi="Verdana" w:cs="Verdana"/>
          <w:sz w:val="18"/>
          <w:szCs w:val="18"/>
        </w:rPr>
      </w:pPr>
      <w:bookmarkStart w:id="4" w:name="_heading=h.2et92p0" w:colFirst="0" w:colLast="0"/>
      <w:bookmarkEnd w:id="4"/>
      <w:r>
        <w:rPr>
          <w:rFonts w:ascii="Verdana" w:eastAsia="Verdana" w:hAnsi="Verdana" w:cs="Verdana"/>
          <w:sz w:val="18"/>
          <w:szCs w:val="18"/>
        </w:rPr>
        <w:t>3.2.</w:t>
      </w:r>
      <w:r w:rsidR="003631CC">
        <w:rPr>
          <w:rFonts w:ascii="Verdana" w:eastAsia="Verdana" w:hAnsi="Verdana" w:cs="Verdana"/>
          <w:sz w:val="18"/>
          <w:szCs w:val="18"/>
        </w:rPr>
        <w:t>5</w:t>
      </w:r>
      <w:r>
        <w:rPr>
          <w:rFonts w:ascii="Verdana" w:eastAsia="Verdana" w:hAnsi="Verdana" w:cs="Verdana"/>
          <w:sz w:val="18"/>
          <w:szCs w:val="18"/>
        </w:rPr>
        <w:t>. здійснювати пристосування, обладнання та оформлення Об'єкту оренди для використання відповідно до цільового призначення Об'єкту оренди, вказаної у п. 1.4. даного Договору.</w:t>
      </w:r>
    </w:p>
    <w:p w:rsidR="00980F24" w:rsidRDefault="005169E4">
      <w:pPr>
        <w:spacing w:after="0" w:line="240" w:lineRule="auto"/>
        <w:ind w:firstLine="567"/>
        <w:jc w:val="both"/>
        <w:rPr>
          <w:rFonts w:ascii="Verdana" w:eastAsia="Verdana" w:hAnsi="Verdana" w:cs="Verdana"/>
          <w:sz w:val="18"/>
          <w:szCs w:val="18"/>
        </w:rPr>
      </w:pPr>
      <w:bookmarkStart w:id="5" w:name="_heading=h.tyjcwt" w:colFirst="0" w:colLast="0"/>
      <w:bookmarkEnd w:id="5"/>
      <w:r>
        <w:rPr>
          <w:rFonts w:ascii="Verdana" w:eastAsia="Verdana" w:hAnsi="Verdana" w:cs="Verdana"/>
          <w:sz w:val="18"/>
          <w:szCs w:val="18"/>
        </w:rPr>
        <w:t>3.2.</w:t>
      </w:r>
      <w:r w:rsidR="003631CC">
        <w:rPr>
          <w:rFonts w:ascii="Verdana" w:eastAsia="Verdana" w:hAnsi="Verdana" w:cs="Verdana"/>
          <w:sz w:val="18"/>
          <w:szCs w:val="18"/>
        </w:rPr>
        <w:t>6</w:t>
      </w:r>
      <w:r>
        <w:rPr>
          <w:rFonts w:ascii="Verdana" w:eastAsia="Verdana" w:hAnsi="Verdana" w:cs="Verdana"/>
          <w:sz w:val="18"/>
          <w:szCs w:val="18"/>
        </w:rPr>
        <w:t>. встановлювати в приміщенні охоронно-пожежну сигналізацію та інші системи охорони.</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3.2.</w:t>
      </w:r>
      <w:r w:rsidR="003631CC">
        <w:rPr>
          <w:rFonts w:ascii="Verdana" w:eastAsia="Verdana" w:hAnsi="Verdana" w:cs="Verdana"/>
          <w:sz w:val="18"/>
          <w:szCs w:val="18"/>
        </w:rPr>
        <w:t>7</w:t>
      </w:r>
      <w:r>
        <w:rPr>
          <w:rFonts w:ascii="Verdana" w:eastAsia="Verdana" w:hAnsi="Verdana" w:cs="Verdana"/>
          <w:sz w:val="18"/>
          <w:szCs w:val="18"/>
        </w:rPr>
        <w:t>. залишити за собою проведені ним поліпшення Об'єкту оренди, здійснені за власний рахунок, якщо вони можуть бути відокремлені від основного Об'єкту оренди без заподіяння йому шкоди.</w:t>
      </w:r>
    </w:p>
    <w:p w:rsidR="00980F24" w:rsidRDefault="005169E4">
      <w:pPr>
        <w:spacing w:after="0" w:line="240" w:lineRule="auto"/>
        <w:ind w:firstLine="567"/>
        <w:jc w:val="both"/>
        <w:rPr>
          <w:rFonts w:ascii="Verdana" w:eastAsia="Verdana" w:hAnsi="Verdana" w:cs="Verdana"/>
          <w:sz w:val="18"/>
          <w:szCs w:val="18"/>
        </w:rPr>
      </w:pPr>
      <w:bookmarkStart w:id="6" w:name="_heading=h.3dy6vkm" w:colFirst="0" w:colLast="0"/>
      <w:bookmarkEnd w:id="6"/>
      <w:r>
        <w:rPr>
          <w:rFonts w:ascii="Verdana" w:eastAsia="Verdana" w:hAnsi="Verdana" w:cs="Verdana"/>
          <w:sz w:val="18"/>
          <w:szCs w:val="18"/>
        </w:rPr>
        <w:t>3.2.</w:t>
      </w:r>
      <w:r w:rsidR="003631CC">
        <w:rPr>
          <w:rFonts w:ascii="Verdana" w:eastAsia="Verdana" w:hAnsi="Verdana" w:cs="Verdana"/>
          <w:sz w:val="18"/>
          <w:szCs w:val="18"/>
        </w:rPr>
        <w:t>8</w:t>
      </w:r>
      <w:r>
        <w:rPr>
          <w:rFonts w:ascii="Verdana" w:eastAsia="Verdana" w:hAnsi="Verdana" w:cs="Verdana"/>
          <w:sz w:val="18"/>
          <w:szCs w:val="18"/>
        </w:rPr>
        <w:t>. зазначати адресу Об’єкта оренди як адресу свого місцезнаходження.</w:t>
      </w:r>
    </w:p>
    <w:p w:rsidR="003631CC" w:rsidRPr="003631CC" w:rsidRDefault="003631CC" w:rsidP="003631CC">
      <w:pPr>
        <w:shd w:val="clear" w:color="auto" w:fill="FFFFFF"/>
        <w:spacing w:after="0" w:line="240" w:lineRule="auto"/>
        <w:ind w:firstLine="567"/>
        <w:jc w:val="both"/>
        <w:rPr>
          <w:rFonts w:ascii="Verdana" w:eastAsia="Verdana" w:hAnsi="Verdana" w:cs="Verdana"/>
          <w:color w:val="FF0000"/>
          <w:sz w:val="18"/>
          <w:szCs w:val="18"/>
        </w:rPr>
      </w:pPr>
      <w:r w:rsidRPr="003631CC">
        <w:rPr>
          <w:rFonts w:ascii="Verdana" w:eastAsia="Verdana" w:hAnsi="Verdana" w:cs="Verdana"/>
          <w:color w:val="FF0000"/>
          <w:sz w:val="18"/>
          <w:szCs w:val="18"/>
        </w:rPr>
        <w:t>3.</w:t>
      </w:r>
      <w:r>
        <w:rPr>
          <w:rFonts w:ascii="Verdana" w:eastAsia="Verdana" w:hAnsi="Verdana" w:cs="Verdana"/>
          <w:color w:val="FF0000"/>
          <w:sz w:val="18"/>
          <w:szCs w:val="18"/>
        </w:rPr>
        <w:t>2</w:t>
      </w:r>
      <w:r w:rsidRPr="003631CC">
        <w:rPr>
          <w:rFonts w:ascii="Verdana" w:eastAsia="Verdana" w:hAnsi="Verdana" w:cs="Verdana"/>
          <w:color w:val="FF0000"/>
          <w:sz w:val="18"/>
          <w:szCs w:val="18"/>
        </w:rPr>
        <w:t>.</w:t>
      </w:r>
      <w:r>
        <w:rPr>
          <w:rFonts w:ascii="Verdana" w:eastAsia="Verdana" w:hAnsi="Verdana" w:cs="Verdana"/>
          <w:color w:val="FF0000"/>
          <w:sz w:val="18"/>
          <w:szCs w:val="18"/>
        </w:rPr>
        <w:t>9</w:t>
      </w:r>
      <w:r w:rsidRPr="003631CC">
        <w:rPr>
          <w:rFonts w:ascii="Verdana" w:eastAsia="Verdana" w:hAnsi="Verdana" w:cs="Verdana"/>
          <w:color w:val="FF0000"/>
          <w:sz w:val="18"/>
          <w:szCs w:val="18"/>
        </w:rPr>
        <w:t xml:space="preserve">. </w:t>
      </w:r>
      <w:r w:rsidRPr="003631CC">
        <w:rPr>
          <w:rFonts w:ascii="Verdana" w:eastAsia="Verdana" w:hAnsi="Verdana" w:cs="Verdana"/>
          <w:color w:val="FF0000"/>
          <w:sz w:val="18"/>
          <w:szCs w:val="18"/>
        </w:rPr>
        <w:t>П</w:t>
      </w:r>
      <w:r w:rsidRPr="003631CC">
        <w:rPr>
          <w:rFonts w:ascii="Verdana" w:eastAsia="Verdana" w:hAnsi="Verdana" w:cs="Verdana"/>
          <w:color w:val="FF0000"/>
          <w:sz w:val="18"/>
          <w:szCs w:val="18"/>
        </w:rPr>
        <w:t xml:space="preserve">ередавати </w:t>
      </w:r>
      <w:r w:rsidRPr="003631CC">
        <w:rPr>
          <w:rFonts w:ascii="Verdana" w:eastAsia="Verdana" w:hAnsi="Verdana" w:cs="Verdana"/>
          <w:color w:val="FF0000"/>
          <w:sz w:val="18"/>
          <w:szCs w:val="18"/>
        </w:rPr>
        <w:t xml:space="preserve">частину </w:t>
      </w:r>
      <w:r w:rsidRPr="003631CC">
        <w:rPr>
          <w:rFonts w:ascii="Verdana" w:eastAsia="Verdana" w:hAnsi="Verdana" w:cs="Verdana"/>
          <w:color w:val="FF0000"/>
          <w:sz w:val="18"/>
          <w:szCs w:val="18"/>
        </w:rPr>
        <w:t>Об’єкт</w:t>
      </w:r>
      <w:r w:rsidRPr="003631CC">
        <w:rPr>
          <w:rFonts w:ascii="Verdana" w:eastAsia="Verdana" w:hAnsi="Verdana" w:cs="Verdana"/>
          <w:color w:val="FF0000"/>
          <w:sz w:val="18"/>
          <w:szCs w:val="18"/>
        </w:rPr>
        <w:t>у</w:t>
      </w:r>
      <w:r w:rsidRPr="003631CC">
        <w:rPr>
          <w:rFonts w:ascii="Verdana" w:eastAsia="Verdana" w:hAnsi="Verdana" w:cs="Verdana"/>
          <w:color w:val="FF0000"/>
          <w:sz w:val="18"/>
          <w:szCs w:val="18"/>
        </w:rPr>
        <w:t xml:space="preserve"> оренди в користування третім особам.</w:t>
      </w:r>
    </w:p>
    <w:p w:rsidR="003631CC" w:rsidRPr="003631CC" w:rsidRDefault="003631CC">
      <w:pPr>
        <w:spacing w:after="0" w:line="240" w:lineRule="auto"/>
        <w:ind w:firstLine="567"/>
        <w:jc w:val="both"/>
        <w:rPr>
          <w:rFonts w:ascii="Verdana" w:eastAsia="Verdana" w:hAnsi="Verdana" w:cs="Verdana"/>
          <w:color w:val="FF0000"/>
          <w:sz w:val="18"/>
          <w:szCs w:val="18"/>
        </w:rPr>
      </w:pPr>
    </w:p>
    <w:p w:rsidR="00980F24" w:rsidRDefault="005169E4">
      <w:pPr>
        <w:shd w:val="clear" w:color="auto" w:fill="FFFFFF"/>
        <w:spacing w:after="0" w:line="240" w:lineRule="auto"/>
        <w:ind w:firstLine="567"/>
        <w:jc w:val="both"/>
        <w:rPr>
          <w:rFonts w:ascii="Verdana" w:eastAsia="Verdana" w:hAnsi="Verdana" w:cs="Verdana"/>
          <w:color w:val="000000"/>
          <w:sz w:val="18"/>
          <w:szCs w:val="18"/>
          <w:u w:val="single"/>
        </w:rPr>
      </w:pPr>
      <w:r>
        <w:rPr>
          <w:rFonts w:ascii="Verdana" w:eastAsia="Verdana" w:hAnsi="Verdana" w:cs="Verdana"/>
          <w:color w:val="000000"/>
          <w:sz w:val="18"/>
          <w:szCs w:val="18"/>
          <w:u w:val="single"/>
        </w:rPr>
        <w:t>3.3. Орендодавець зобов’язаний:</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r>
        <w:rPr>
          <w:rFonts w:ascii="Verdana" w:eastAsia="Verdana" w:hAnsi="Verdana" w:cs="Verdana"/>
          <w:color w:val="000000"/>
          <w:sz w:val="18"/>
          <w:szCs w:val="18"/>
        </w:rPr>
        <w:t>3.3.1. передати нежитлове приміщення Орендарю у строк, визначений у п. 1.7 цього Договору, та підписати Акт приймання – передачі нежитлового приміщення;</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bookmarkStart w:id="7" w:name="_heading=h.1t3h5sf" w:colFirst="0" w:colLast="0"/>
      <w:bookmarkEnd w:id="7"/>
      <w:r>
        <w:rPr>
          <w:rFonts w:ascii="Verdana" w:eastAsia="Verdana" w:hAnsi="Verdana" w:cs="Verdana"/>
          <w:color w:val="000000"/>
          <w:sz w:val="18"/>
          <w:szCs w:val="18"/>
        </w:rPr>
        <w:t>3.3.2. забезпечити Орендарю безперешкодний доступ до Об’єкту оренди без будь-яких обмежень, ввіз і вивіз Орендарем товарно-матеріальних цінностей;</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bookmarkStart w:id="8" w:name="_heading=h.4d34og8" w:colFirst="0" w:colLast="0"/>
      <w:bookmarkEnd w:id="8"/>
      <w:r>
        <w:rPr>
          <w:rFonts w:ascii="Verdana" w:eastAsia="Verdana" w:hAnsi="Verdana" w:cs="Verdana"/>
          <w:color w:val="000000"/>
          <w:sz w:val="18"/>
          <w:szCs w:val="18"/>
        </w:rPr>
        <w:t>3.3.3. не входити до Об’єкту оренди без попереднього повідомлення та/або за відсутності Орендаря.</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bookmarkStart w:id="9" w:name="_heading=h.2s8eyo1" w:colFirst="0" w:colLast="0"/>
      <w:bookmarkEnd w:id="9"/>
      <w:r>
        <w:rPr>
          <w:rFonts w:ascii="Verdana" w:eastAsia="Verdana" w:hAnsi="Verdana" w:cs="Verdana"/>
          <w:color w:val="000000"/>
          <w:sz w:val="18"/>
          <w:szCs w:val="18"/>
        </w:rPr>
        <w:t>3.3.4. забезпечити наявність укладених договорів з постачальниками відповідних комунальних послуг з метою постачання до Об’єкту оренди, електроенергії, здійснення водопостачання та водовідведення, за окремою вимогою надати Орендарю копії таких укладених договорів. Надавати інформацію щодо розрахунку вартості компенсації комунальних послуг на запит Орендаря.</w:t>
      </w:r>
    </w:p>
    <w:p w:rsidR="00980F24" w:rsidRDefault="005169E4">
      <w:pPr>
        <w:shd w:val="clear" w:color="auto" w:fill="FFFFFF"/>
        <w:spacing w:after="0" w:line="240" w:lineRule="auto"/>
        <w:ind w:firstLine="567"/>
        <w:jc w:val="both"/>
        <w:rPr>
          <w:rFonts w:ascii="Verdana" w:eastAsia="Verdana" w:hAnsi="Verdana" w:cs="Verdana"/>
          <w:color w:val="000000"/>
          <w:sz w:val="18"/>
          <w:szCs w:val="18"/>
        </w:rPr>
      </w:pPr>
      <w:bookmarkStart w:id="10" w:name="_heading=h.17dp8vu" w:colFirst="0" w:colLast="0"/>
      <w:bookmarkStart w:id="11" w:name="_heading=h.3rdcrjn" w:colFirst="0" w:colLast="0"/>
      <w:bookmarkEnd w:id="10"/>
      <w:bookmarkEnd w:id="11"/>
      <w:r>
        <w:rPr>
          <w:rFonts w:ascii="Verdana" w:eastAsia="Verdana" w:hAnsi="Verdana" w:cs="Verdana"/>
          <w:color w:val="000000"/>
          <w:sz w:val="18"/>
          <w:szCs w:val="18"/>
        </w:rPr>
        <w:t xml:space="preserve">3.4. </w:t>
      </w:r>
      <w:r>
        <w:rPr>
          <w:rFonts w:ascii="Verdana" w:eastAsia="Verdana" w:hAnsi="Verdana" w:cs="Verdana"/>
          <w:color w:val="000000"/>
          <w:sz w:val="18"/>
          <w:szCs w:val="18"/>
          <w:u w:val="single"/>
        </w:rPr>
        <w:t>Орендодавець має право</w:t>
      </w:r>
      <w:r>
        <w:rPr>
          <w:rFonts w:ascii="Verdana" w:eastAsia="Verdana" w:hAnsi="Verdana" w:cs="Verdana"/>
          <w:color w:val="000000"/>
          <w:sz w:val="18"/>
          <w:szCs w:val="18"/>
        </w:rPr>
        <w:t xml:space="preserve"> вимагати своєчасної та повної сплати Орендарем орендної плати, визначеної цим Договором, перевіряти технічний стан Об’єкту оренди, з попереднім завчасним  повідомленням Орендаря.</w:t>
      </w:r>
    </w:p>
    <w:p w:rsidR="00980F24" w:rsidRDefault="00980F24">
      <w:pPr>
        <w:shd w:val="clear" w:color="auto" w:fill="FFFFFF"/>
        <w:spacing w:after="0" w:line="240" w:lineRule="auto"/>
        <w:ind w:firstLine="567"/>
        <w:jc w:val="both"/>
        <w:rPr>
          <w:rFonts w:ascii="Verdana" w:eastAsia="Verdana" w:hAnsi="Verdana" w:cs="Verdana"/>
          <w:b/>
          <w:sz w:val="18"/>
          <w:szCs w:val="18"/>
        </w:rPr>
      </w:pPr>
    </w:p>
    <w:p w:rsidR="00980F24" w:rsidRDefault="005169E4">
      <w:pPr>
        <w:spacing w:after="0" w:line="240" w:lineRule="auto"/>
        <w:ind w:firstLine="567"/>
        <w:jc w:val="center"/>
        <w:rPr>
          <w:rFonts w:ascii="Verdana" w:eastAsia="Verdana" w:hAnsi="Verdana" w:cs="Verdana"/>
          <w:b/>
          <w:sz w:val="18"/>
          <w:szCs w:val="18"/>
        </w:rPr>
      </w:pPr>
      <w:r>
        <w:rPr>
          <w:rFonts w:ascii="Verdana" w:eastAsia="Verdana" w:hAnsi="Verdana" w:cs="Verdana"/>
          <w:b/>
          <w:sz w:val="18"/>
          <w:szCs w:val="18"/>
        </w:rPr>
        <w:t>4. ВІДПОВІДАЛЬНІСТЬ СТОРІН</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4.</w:t>
      </w:r>
      <w:r w:rsidR="00270662">
        <w:rPr>
          <w:rFonts w:ascii="Verdana" w:eastAsia="Verdana" w:hAnsi="Verdana" w:cs="Verdana"/>
          <w:sz w:val="18"/>
          <w:szCs w:val="18"/>
        </w:rPr>
        <w:t>1</w:t>
      </w:r>
      <w:r>
        <w:rPr>
          <w:rFonts w:ascii="Verdana" w:eastAsia="Verdana" w:hAnsi="Verdana" w:cs="Verdana"/>
          <w:sz w:val="18"/>
          <w:szCs w:val="18"/>
        </w:rPr>
        <w:t xml:space="preserve">. У випадку невиконання чи неналежного виконання інших своїх зобов’язань за цим Договором, сторони несуть відповідальність згідно діючого законодавства України. </w:t>
      </w:r>
    </w:p>
    <w:p w:rsidR="00980F24" w:rsidRDefault="005169E4">
      <w:pPr>
        <w:spacing w:after="0" w:line="240" w:lineRule="auto"/>
        <w:ind w:firstLine="567"/>
        <w:jc w:val="both"/>
        <w:rPr>
          <w:rFonts w:ascii="Verdana" w:eastAsia="Verdana" w:hAnsi="Verdana" w:cs="Verdana"/>
          <w:b/>
          <w:sz w:val="18"/>
          <w:szCs w:val="18"/>
        </w:rPr>
      </w:pPr>
      <w:r>
        <w:rPr>
          <w:rFonts w:ascii="Verdana" w:eastAsia="Verdana" w:hAnsi="Verdana" w:cs="Verdana"/>
          <w:sz w:val="18"/>
          <w:szCs w:val="18"/>
        </w:rPr>
        <w:t xml:space="preserve"> </w:t>
      </w:r>
      <w:r>
        <w:rPr>
          <w:rFonts w:ascii="Verdana" w:eastAsia="Verdana" w:hAnsi="Verdana" w:cs="Verdana"/>
          <w:sz w:val="18"/>
          <w:szCs w:val="18"/>
        </w:rPr>
        <w:tab/>
      </w:r>
    </w:p>
    <w:p w:rsidR="00980F24" w:rsidRDefault="005169E4">
      <w:pPr>
        <w:spacing w:after="0" w:line="240" w:lineRule="auto"/>
        <w:ind w:firstLine="567"/>
        <w:jc w:val="center"/>
        <w:rPr>
          <w:rFonts w:ascii="Verdana" w:eastAsia="Verdana" w:hAnsi="Verdana" w:cs="Verdana"/>
          <w:b/>
          <w:sz w:val="18"/>
          <w:szCs w:val="18"/>
        </w:rPr>
      </w:pPr>
      <w:r>
        <w:rPr>
          <w:rFonts w:ascii="Verdana" w:eastAsia="Verdana" w:hAnsi="Verdana" w:cs="Verdana"/>
          <w:b/>
          <w:sz w:val="18"/>
          <w:szCs w:val="18"/>
        </w:rPr>
        <w:t>5. ФОРС-МАЖОРНІ ОБСТАВИНИ</w:t>
      </w:r>
    </w:p>
    <w:p w:rsidR="00980F24" w:rsidRDefault="00735CE0">
      <w:pPr>
        <w:spacing w:after="0" w:line="240" w:lineRule="auto"/>
        <w:ind w:firstLine="567"/>
        <w:jc w:val="both"/>
        <w:rPr>
          <w:rFonts w:ascii="Verdana" w:eastAsia="Verdana" w:hAnsi="Verdana" w:cs="Verdana"/>
        </w:rPr>
      </w:pPr>
      <w:sdt>
        <w:sdtPr>
          <w:rPr>
            <w:rFonts w:ascii="Verdana" w:hAnsi="Verdana"/>
          </w:rPr>
          <w:tag w:val="goog_rdk_3"/>
          <w:id w:val="57759609"/>
        </w:sdtPr>
        <w:sdtEndPr/>
        <w:sdtContent>
          <w:r w:rsidR="005169E4" w:rsidRPr="002067D7">
            <w:rPr>
              <w:rFonts w:ascii="Verdana" w:eastAsia="Arial" w:hAnsi="Verdana" w:cs="Arial"/>
              <w:sz w:val="18"/>
              <w:szCs w:val="18"/>
            </w:rPr>
            <w:t>5.</w:t>
          </w:r>
          <w:r w:rsidR="00270662">
            <w:rPr>
              <w:rFonts w:ascii="Verdana" w:eastAsia="Arial" w:hAnsi="Verdana" w:cs="Arial"/>
              <w:sz w:val="18"/>
              <w:szCs w:val="18"/>
            </w:rPr>
            <w:t>1</w:t>
          </w:r>
          <w:r w:rsidR="005169E4" w:rsidRPr="002067D7">
            <w:rPr>
              <w:rFonts w:ascii="Verdana" w:eastAsia="Arial" w:hAnsi="Verdana" w:cs="Arial"/>
              <w:sz w:val="18"/>
              <w:szCs w:val="18"/>
            </w:rPr>
            <w:t>. Сторони цим пунктом підтверджують, що на території України на момент укладення цього Договору введено воєнний стан, відповідно до Указу Президента України від 24 лютого 2022 року №64/2022 "Про введення воєнного стану в Україні". Всі воєнні дії, що відбуваються на момент укладання договору в населених пунктах, визначених в Переліку територій, на яких ведуться (велися)  бойові дії або тимчасово окупованих Російською Федерацією (Наказ Міністерства з питань реінтеграції тимчасово окупованих територій України № 309 від 22.12.2022 р.), та рішення органів влади, прийняті до укладення цього договору, не підпадатимуть під визначення дії форс-мажорних обставин у рамках цього Договору</w:t>
          </w:r>
        </w:sdtContent>
      </w:sdt>
      <w:r w:rsidR="005169E4" w:rsidRPr="002067D7">
        <w:rPr>
          <w:rFonts w:ascii="Verdana" w:eastAsia="Verdana" w:hAnsi="Verdana" w:cs="Verdana"/>
        </w:rPr>
        <w:t>.</w:t>
      </w:r>
    </w:p>
    <w:p w:rsidR="008445C2" w:rsidRDefault="008445C2">
      <w:pPr>
        <w:spacing w:after="0" w:line="240" w:lineRule="auto"/>
        <w:ind w:firstLine="567"/>
        <w:jc w:val="both"/>
        <w:rPr>
          <w:rFonts w:ascii="Verdana" w:hAnsi="Verdana"/>
          <w:color w:val="000000"/>
          <w:sz w:val="18"/>
          <w:szCs w:val="18"/>
          <w:shd w:val="clear" w:color="auto" w:fill="FFFFFF"/>
        </w:rPr>
      </w:pPr>
      <w:r>
        <w:rPr>
          <w:rFonts w:ascii="Verdana" w:hAnsi="Verdana"/>
          <w:color w:val="000000"/>
          <w:sz w:val="18"/>
          <w:szCs w:val="18"/>
          <w:shd w:val="clear" w:color="auto" w:fill="FFFFFF"/>
        </w:rPr>
        <w:t>5.</w:t>
      </w:r>
      <w:r w:rsidR="00270662">
        <w:rPr>
          <w:rFonts w:ascii="Verdana" w:hAnsi="Verdana"/>
          <w:color w:val="000000"/>
          <w:sz w:val="18"/>
          <w:szCs w:val="18"/>
          <w:shd w:val="clear" w:color="auto" w:fill="FFFFFF"/>
        </w:rPr>
        <w:t>2</w:t>
      </w:r>
      <w:r>
        <w:rPr>
          <w:rFonts w:ascii="Verdana" w:hAnsi="Verdana"/>
          <w:color w:val="000000"/>
          <w:sz w:val="18"/>
          <w:szCs w:val="18"/>
          <w:shd w:val="clear" w:color="auto" w:fill="FFFFFF"/>
        </w:rPr>
        <w:t>. Сторони погоджуються, що ведення на момент укладання цього договору бойових дій на території населеного пункту, в якому розташовано Об'єкт оренди, не позбавляє Сторони права застосовувати таку обставину як форс-мажорну в цілях положень цієї статті, виходячи з інтенсивності бойових дій, ступеню небезпеки для Сторони та її співробітників, тощо.</w:t>
      </w:r>
    </w:p>
    <w:p w:rsidR="008445C2" w:rsidRPr="002067D7" w:rsidRDefault="008445C2">
      <w:pPr>
        <w:spacing w:after="0" w:line="240" w:lineRule="auto"/>
        <w:ind w:firstLine="567"/>
        <w:jc w:val="both"/>
        <w:rPr>
          <w:rFonts w:ascii="Verdana" w:eastAsia="Verdana" w:hAnsi="Verdana" w:cs="Verdana"/>
          <w:b/>
          <w:sz w:val="18"/>
          <w:szCs w:val="18"/>
        </w:rPr>
      </w:pPr>
    </w:p>
    <w:p w:rsidR="00980F24" w:rsidRDefault="005169E4">
      <w:pPr>
        <w:spacing w:after="0" w:line="240" w:lineRule="auto"/>
        <w:ind w:firstLine="567"/>
        <w:jc w:val="center"/>
        <w:rPr>
          <w:rFonts w:ascii="Verdana" w:eastAsia="Verdana" w:hAnsi="Verdana" w:cs="Verdana"/>
          <w:b/>
          <w:sz w:val="18"/>
          <w:szCs w:val="18"/>
        </w:rPr>
      </w:pPr>
      <w:bookmarkStart w:id="12" w:name="_heading=h.lnxbz9" w:colFirst="0" w:colLast="0"/>
      <w:bookmarkEnd w:id="12"/>
      <w:r>
        <w:rPr>
          <w:rFonts w:ascii="Verdana" w:eastAsia="Verdana" w:hAnsi="Verdana" w:cs="Verdana"/>
          <w:b/>
          <w:sz w:val="18"/>
          <w:szCs w:val="18"/>
        </w:rPr>
        <w:t>7. ПОРЯДОК  ДІЇ  ДОГОВОРУ  ТА  ІНШІ  УМОВИ</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7.1. Цей договір є укладеним з дня його підписання Сторонами, та припиняється по закінченню строку оренди, а стосовно обов’язків, пов’язаних з розрахунками та передачею Об’єкту оренди – після повного виконання.</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 Договір припиняється достроково у випадку:</w:t>
      </w:r>
    </w:p>
    <w:p w:rsidR="00980F24" w:rsidRDefault="005169E4">
      <w:pPr>
        <w:spacing w:after="0" w:line="240" w:lineRule="auto"/>
        <w:ind w:firstLine="567"/>
        <w:jc w:val="both"/>
        <w:rPr>
          <w:rFonts w:ascii="Verdana" w:eastAsia="Verdana" w:hAnsi="Verdana" w:cs="Verdana"/>
          <w:color w:val="FF0000"/>
          <w:sz w:val="18"/>
          <w:szCs w:val="18"/>
        </w:rPr>
      </w:pPr>
      <w:r>
        <w:rPr>
          <w:rFonts w:ascii="Verdana" w:eastAsia="Verdana" w:hAnsi="Verdana" w:cs="Verdana"/>
          <w:sz w:val="18"/>
          <w:szCs w:val="18"/>
        </w:rPr>
        <w:t>7.2.1. загибелі Об’єкту оренди</w:t>
      </w:r>
      <w:r>
        <w:rPr>
          <w:rFonts w:ascii="Verdana" w:eastAsia="Verdana" w:hAnsi="Verdana" w:cs="Verdana"/>
          <w:color w:val="000000"/>
          <w:sz w:val="18"/>
          <w:szCs w:val="18"/>
        </w:rPr>
        <w:t xml:space="preserve"> – з дати загибелі </w:t>
      </w:r>
      <w:r>
        <w:rPr>
          <w:rFonts w:ascii="Verdana" w:eastAsia="Verdana" w:hAnsi="Verdana" w:cs="Verdana"/>
          <w:sz w:val="18"/>
          <w:szCs w:val="18"/>
        </w:rPr>
        <w:t>Об’єкту оренди</w:t>
      </w:r>
      <w:r>
        <w:rPr>
          <w:rFonts w:ascii="Verdana" w:eastAsia="Verdana" w:hAnsi="Verdana" w:cs="Verdana"/>
          <w:color w:val="000000"/>
          <w:sz w:val="18"/>
          <w:szCs w:val="18"/>
        </w:rPr>
        <w:t>;</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7.2.2. домовленості сторін про припинення дії Договору – з дати досягнення сторонами такої домовленості або з дати, зазначеної в самій домовленості;</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7.2.3. за рішенням суду – з дати набрання сили відповідним рішенням суду;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7.2.4. за вимогою Орендаря шляхом направлення письмового поштового повідомлення Орендодавцю про розірвання цього Договору не менш, ніж за 30 (тридцять) календарних днів до очікуваної дати розірвання у порядку визначеному у п.7.4 Договору;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7.2.5. в інших випадках, передбачених діючим законодавством та Договором.</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7.3. Припинення дії Договору не звільняє сторони від відповідальності за порушення умов цього Договору та від виконання обов’язків, що мали місце та/або мали бути виконані під час його дії.</w:t>
      </w:r>
    </w:p>
    <w:p w:rsidR="00980F24" w:rsidRDefault="00270662">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 xml:space="preserve">7.4. </w:t>
      </w:r>
      <w:r w:rsidR="005169E4">
        <w:rPr>
          <w:rFonts w:ascii="Verdana" w:eastAsia="Verdana" w:hAnsi="Verdana" w:cs="Verdana"/>
          <w:sz w:val="18"/>
          <w:szCs w:val="18"/>
        </w:rPr>
        <w:t>В разі дострокового припинення Договору відповідно до п. 7.2.4 разом з повідомленням про застосування цього пункту Договору, Орендар направляє належним чином оформлений акт приймання-передачі (повернення) приміщення з оренди Орендодавцю в строки  і в порядку, визначеними цим Договором, у разі якщо Орендодавець не підпише акт приймання-передачі (повернення) приміщення в дату закінчення Договору та повернення приміщення з оренди і не наддасть вмотивовану відмову від підписання такого акту , то такий акт автоматично буде вважатися підписаним, а приміщення повернутим з оренди в дату, зазначену в акті приймання-передачі (повернення) приміщення.</w:t>
      </w:r>
    </w:p>
    <w:p w:rsidR="00980F24" w:rsidRPr="00C7441A" w:rsidRDefault="00735CE0">
      <w:pPr>
        <w:spacing w:after="0" w:line="240" w:lineRule="auto"/>
        <w:ind w:firstLine="567"/>
        <w:jc w:val="both"/>
        <w:rPr>
          <w:rFonts w:ascii="Verdana" w:eastAsia="Verdana" w:hAnsi="Verdana" w:cs="Times New Roman"/>
          <w:sz w:val="18"/>
          <w:szCs w:val="18"/>
        </w:rPr>
      </w:pPr>
      <w:sdt>
        <w:sdtPr>
          <w:rPr>
            <w:rFonts w:ascii="Verdana" w:hAnsi="Verdana" w:cs="Times New Roman"/>
          </w:rPr>
          <w:tag w:val="goog_rdk_4"/>
          <w:id w:val="388393193"/>
        </w:sdtPr>
        <w:sdtEndPr/>
        <w:sdtContent>
          <w:r w:rsidR="005169E4" w:rsidRPr="00C7441A">
            <w:rPr>
              <w:rFonts w:ascii="Verdana" w:eastAsia="Arial" w:hAnsi="Verdana" w:cs="Times New Roman"/>
              <w:sz w:val="18"/>
              <w:szCs w:val="18"/>
            </w:rPr>
            <w:t>7.5. Сторони у своїх відношеннях та по всіх питаннях, що не врегульовані цим Договором, керуються діючим законодавством України.</w:t>
          </w:r>
        </w:sdtContent>
      </w:sdt>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w:t>
      </w:r>
      <w:r w:rsidR="00270662">
        <w:rPr>
          <w:rFonts w:ascii="Verdana" w:eastAsia="Verdana" w:hAnsi="Verdana" w:cs="Verdana"/>
          <w:sz w:val="18"/>
          <w:szCs w:val="18"/>
        </w:rPr>
        <w:t>6</w:t>
      </w:r>
      <w:r>
        <w:rPr>
          <w:rFonts w:ascii="Verdana" w:eastAsia="Verdana" w:hAnsi="Verdana" w:cs="Verdana"/>
          <w:sz w:val="18"/>
          <w:szCs w:val="18"/>
        </w:rPr>
        <w:t xml:space="preserve">. Зміни в цей Договір можуть бути внесені за взаємною згодою Сторін, що оформлюється додатковим договором до цього Договору. Зміни та доповнення, додаткові договори та додатки до цього Договору є його невід'ємною частиною і мають юридичну силу у разі, якщо вони укладені з дотриманням умов щодо форми Договору.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w:t>
      </w:r>
      <w:r w:rsidR="00270662">
        <w:rPr>
          <w:rFonts w:ascii="Verdana" w:eastAsia="Verdana" w:hAnsi="Verdana" w:cs="Verdana"/>
          <w:sz w:val="18"/>
          <w:szCs w:val="18"/>
        </w:rPr>
        <w:t>7</w:t>
      </w:r>
      <w:r>
        <w:rPr>
          <w:rFonts w:ascii="Verdana" w:eastAsia="Verdana" w:hAnsi="Verdana" w:cs="Verdana"/>
          <w:sz w:val="18"/>
          <w:szCs w:val="18"/>
        </w:rPr>
        <w:t xml:space="preserve">. Про всі зміни реквізитів Сторони зобов’язані письмово повідомляти іншу Сторону протягом трьох днів з моменту настання таких змін у порядку визначеному Договором. </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w:t>
      </w:r>
      <w:r w:rsidR="00270662">
        <w:rPr>
          <w:rFonts w:ascii="Verdana" w:eastAsia="Verdana" w:hAnsi="Verdana" w:cs="Verdana"/>
          <w:sz w:val="18"/>
          <w:szCs w:val="18"/>
        </w:rPr>
        <w:t>8</w:t>
      </w:r>
      <w:r>
        <w:rPr>
          <w:rFonts w:ascii="Verdana" w:eastAsia="Verdana" w:hAnsi="Verdana" w:cs="Verdana"/>
          <w:sz w:val="18"/>
          <w:szCs w:val="18"/>
        </w:rPr>
        <w:t>. Цей Договір укладено на українській мові в двох примірниках, по одному для кожної із Сторін, кожний з яких має однакову юридичну силу.</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sz w:val="18"/>
          <w:szCs w:val="18"/>
        </w:rPr>
        <w:t>7.</w:t>
      </w:r>
      <w:r w:rsidR="00270662">
        <w:rPr>
          <w:rFonts w:ascii="Verdana" w:eastAsia="Verdana" w:hAnsi="Verdana" w:cs="Verdana"/>
          <w:sz w:val="18"/>
          <w:szCs w:val="18"/>
        </w:rPr>
        <w:t>9</w:t>
      </w:r>
      <w:r>
        <w:rPr>
          <w:rFonts w:ascii="Verdana" w:eastAsia="Verdana" w:hAnsi="Verdana" w:cs="Verdana"/>
          <w:sz w:val="18"/>
          <w:szCs w:val="18"/>
        </w:rPr>
        <w:t>. Орендар після спливу строку оренди має переважне право перед іншими особами на укладення договору оренди на новий строк. Про намір укласти договір оренди на новий строк Орендар зобов’язаний повідомити Орендодавця не пізніше ніж за 5 робочих днів до закінчення строку оренди.</w:t>
      </w:r>
    </w:p>
    <w:p w:rsidR="00980F24" w:rsidRDefault="005169E4">
      <w:pPr>
        <w:tabs>
          <w:tab w:val="left" w:pos="851"/>
        </w:tabs>
        <w:jc w:val="center"/>
        <w:rPr>
          <w:rFonts w:ascii="Verdana" w:eastAsia="Verdana" w:hAnsi="Verdana" w:cs="Verdana"/>
          <w:b/>
          <w:sz w:val="18"/>
          <w:szCs w:val="18"/>
        </w:rPr>
      </w:pPr>
      <w:r>
        <w:rPr>
          <w:rFonts w:ascii="Verdana" w:eastAsia="Verdana" w:hAnsi="Verdana" w:cs="Verdana"/>
          <w:b/>
          <w:sz w:val="18"/>
          <w:szCs w:val="18"/>
        </w:rPr>
        <w:t>Реквізити та підписи Сторін:</w:t>
      </w:r>
    </w:p>
    <w:tbl>
      <w:tblPr>
        <w:tblStyle w:val="af0"/>
        <w:tblW w:w="9636" w:type="dxa"/>
        <w:jc w:val="center"/>
        <w:tblInd w:w="0" w:type="dxa"/>
        <w:tblLayout w:type="fixed"/>
        <w:tblLook w:val="0000" w:firstRow="0" w:lastRow="0" w:firstColumn="0" w:lastColumn="0" w:noHBand="0" w:noVBand="0"/>
      </w:tblPr>
      <w:tblGrid>
        <w:gridCol w:w="4820"/>
        <w:gridCol w:w="4816"/>
      </w:tblGrid>
      <w:tr w:rsidR="00980F24">
        <w:trPr>
          <w:jc w:val="center"/>
        </w:trPr>
        <w:tc>
          <w:tcPr>
            <w:tcW w:w="4820" w:type="dxa"/>
          </w:tcPr>
          <w:p w:rsidR="00980F24" w:rsidRDefault="005169E4">
            <w:pPr>
              <w:pBdr>
                <w:top w:val="nil"/>
                <w:left w:val="nil"/>
                <w:bottom w:val="nil"/>
                <w:right w:val="nil"/>
                <w:between w:val="nil"/>
              </w:pBdr>
              <w:tabs>
                <w:tab w:val="center" w:pos="4677"/>
                <w:tab w:val="right" w:pos="9355"/>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ОРЕНДОДАВЕЦЬ:</w:t>
            </w:r>
          </w:p>
        </w:tc>
        <w:tc>
          <w:tcPr>
            <w:tcW w:w="4816" w:type="dxa"/>
          </w:tcPr>
          <w:p w:rsidR="00980F24" w:rsidRDefault="005169E4">
            <w:pPr>
              <w:pBdr>
                <w:top w:val="nil"/>
                <w:left w:val="nil"/>
                <w:bottom w:val="nil"/>
                <w:right w:val="nil"/>
                <w:between w:val="nil"/>
              </w:pBdr>
              <w:tabs>
                <w:tab w:val="center" w:pos="4677"/>
                <w:tab w:val="right" w:pos="9355"/>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ОРЕНДАР:</w:t>
            </w:r>
          </w:p>
        </w:tc>
      </w:tr>
      <w:tr w:rsidR="00980F24">
        <w:trPr>
          <w:jc w:val="center"/>
        </w:trPr>
        <w:tc>
          <w:tcPr>
            <w:tcW w:w="4820" w:type="dxa"/>
          </w:tcPr>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Фізична особа-підприємець</w:t>
            </w:r>
          </w:p>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Кошовенко Ірина Борисівна</w:t>
            </w:r>
          </w:p>
          <w:p w:rsidR="00980F24" w:rsidRDefault="005169E4">
            <w:pPr>
              <w:spacing w:after="0" w:line="240" w:lineRule="auto"/>
              <w:rPr>
                <w:rFonts w:ascii="Verdana" w:eastAsia="Verdana" w:hAnsi="Verdana" w:cs="Verdana"/>
                <w:sz w:val="18"/>
                <w:szCs w:val="18"/>
              </w:rPr>
            </w:pPr>
            <w:r>
              <w:rPr>
                <w:rFonts w:ascii="Verdana" w:eastAsia="Verdana" w:hAnsi="Verdana" w:cs="Verdana"/>
                <w:b/>
                <w:sz w:val="18"/>
                <w:szCs w:val="18"/>
              </w:rPr>
              <w:t xml:space="preserve">Ідентифікаційний код: </w:t>
            </w:r>
            <w:r>
              <w:rPr>
                <w:rFonts w:ascii="Verdana" w:eastAsia="Verdana" w:hAnsi="Verdana" w:cs="Verdana"/>
                <w:sz w:val="18"/>
                <w:szCs w:val="18"/>
              </w:rPr>
              <w:t>2134700783</w:t>
            </w:r>
          </w:p>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Місцезнаходження:</w:t>
            </w:r>
            <w:r>
              <w:rPr>
                <w:rFonts w:ascii="Verdana" w:eastAsia="Verdana" w:hAnsi="Verdana" w:cs="Verdana"/>
                <w:sz w:val="18"/>
                <w:szCs w:val="18"/>
              </w:rPr>
              <w:t xml:space="preserve"> 64602, Харківська область, м. Лозова, вул. </w:t>
            </w:r>
            <w:proofErr w:type="spellStart"/>
            <w:r>
              <w:rPr>
                <w:rFonts w:ascii="Verdana" w:eastAsia="Verdana" w:hAnsi="Verdana" w:cs="Verdana"/>
                <w:sz w:val="18"/>
                <w:szCs w:val="18"/>
              </w:rPr>
              <w:t>Халтуріна</w:t>
            </w:r>
            <w:proofErr w:type="spellEnd"/>
            <w:r>
              <w:rPr>
                <w:rFonts w:ascii="Verdana" w:eastAsia="Verdana" w:hAnsi="Verdana" w:cs="Verdana"/>
                <w:sz w:val="18"/>
                <w:szCs w:val="18"/>
              </w:rPr>
              <w:t>, буд. 59.</w:t>
            </w:r>
          </w:p>
          <w:p w:rsidR="00980F24" w:rsidRDefault="005169E4">
            <w:pPr>
              <w:spacing w:after="0" w:line="240" w:lineRule="auto"/>
              <w:rPr>
                <w:rFonts w:ascii="Verdana" w:eastAsia="Verdana" w:hAnsi="Verdana" w:cs="Verdana"/>
                <w:sz w:val="18"/>
                <w:szCs w:val="18"/>
                <w:highlight w:val="white"/>
              </w:rPr>
            </w:pPr>
            <w:r>
              <w:rPr>
                <w:rFonts w:ascii="Verdana" w:eastAsia="Verdana" w:hAnsi="Verdana" w:cs="Verdana"/>
                <w:b/>
                <w:sz w:val="18"/>
                <w:szCs w:val="18"/>
              </w:rPr>
              <w:t>IBAN</w:t>
            </w:r>
            <w:r>
              <w:rPr>
                <w:rFonts w:ascii="Verdana" w:eastAsia="Verdana" w:hAnsi="Verdana" w:cs="Verdana"/>
                <w:sz w:val="18"/>
                <w:szCs w:val="18"/>
              </w:rPr>
              <w:t>: UA223515330000026004052139416</w:t>
            </w:r>
          </w:p>
          <w:p w:rsidR="00980F24" w:rsidRDefault="005169E4">
            <w:pPr>
              <w:spacing w:after="0" w:line="240" w:lineRule="auto"/>
              <w:rPr>
                <w:rFonts w:ascii="Verdana" w:eastAsia="Verdana" w:hAnsi="Verdana" w:cs="Verdana"/>
                <w:sz w:val="18"/>
                <w:szCs w:val="18"/>
              </w:rPr>
            </w:pPr>
            <w:r>
              <w:rPr>
                <w:rFonts w:ascii="Verdana" w:eastAsia="Verdana" w:hAnsi="Verdana" w:cs="Verdana"/>
                <w:sz w:val="18"/>
                <w:szCs w:val="18"/>
              </w:rPr>
              <w:t>АТ КБ «Приват Банк», МФО 305299</w:t>
            </w:r>
          </w:p>
          <w:p w:rsidR="00980F24" w:rsidRPr="0054572D" w:rsidRDefault="005169E4">
            <w:pPr>
              <w:spacing w:after="0" w:line="240" w:lineRule="auto"/>
              <w:rPr>
                <w:rFonts w:ascii="Verdana" w:eastAsia="Verdana" w:hAnsi="Verdana" w:cs="Verdana"/>
                <w:sz w:val="18"/>
                <w:szCs w:val="18"/>
              </w:rPr>
            </w:pPr>
            <w:proofErr w:type="spellStart"/>
            <w:r>
              <w:rPr>
                <w:rFonts w:ascii="Verdana" w:eastAsia="Verdana" w:hAnsi="Verdana" w:cs="Verdana"/>
                <w:sz w:val="18"/>
                <w:szCs w:val="18"/>
              </w:rPr>
              <w:t>тел</w:t>
            </w:r>
            <w:proofErr w:type="spellEnd"/>
            <w:r>
              <w:rPr>
                <w:rFonts w:ascii="Verdana" w:eastAsia="Verdana" w:hAnsi="Verdana" w:cs="Verdana"/>
                <w:sz w:val="18"/>
                <w:szCs w:val="18"/>
              </w:rPr>
              <w:t>. 0958008628</w:t>
            </w:r>
          </w:p>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ФОП</w:t>
            </w:r>
            <w:bookmarkStart w:id="13" w:name="_GoBack"/>
            <w:bookmarkEnd w:id="13"/>
          </w:p>
          <w:p w:rsidR="00980F24" w:rsidRDefault="005169E4">
            <w:pPr>
              <w:spacing w:after="0" w:line="240" w:lineRule="auto"/>
              <w:rPr>
                <w:rFonts w:ascii="Verdana" w:eastAsia="Verdana" w:hAnsi="Verdana" w:cs="Verdana"/>
                <w:b/>
                <w:sz w:val="18"/>
                <w:szCs w:val="18"/>
              </w:rPr>
            </w:pPr>
            <w:r>
              <w:rPr>
                <w:rFonts w:ascii="Verdana" w:eastAsia="Verdana" w:hAnsi="Verdana" w:cs="Verdana"/>
                <w:b/>
                <w:sz w:val="18"/>
                <w:szCs w:val="18"/>
              </w:rPr>
              <w:t xml:space="preserve"> ______________________ Кошовенко І.Б.</w:t>
            </w:r>
          </w:p>
          <w:p w:rsidR="00980F24" w:rsidRDefault="00980F24">
            <w:pPr>
              <w:spacing w:after="0" w:line="240" w:lineRule="auto"/>
              <w:rPr>
                <w:rFonts w:ascii="Verdana" w:eastAsia="Verdana" w:hAnsi="Verdana" w:cs="Verdana"/>
                <w:sz w:val="18"/>
                <w:szCs w:val="18"/>
              </w:rPr>
            </w:pPr>
          </w:p>
        </w:tc>
        <w:tc>
          <w:tcPr>
            <w:tcW w:w="4816" w:type="dxa"/>
          </w:tcPr>
          <w:p w:rsidR="00980F24" w:rsidRDefault="00980F24">
            <w:pPr>
              <w:spacing w:after="0" w:line="240" w:lineRule="auto"/>
              <w:rPr>
                <w:rFonts w:ascii="Verdana" w:eastAsia="Verdana" w:hAnsi="Verdana" w:cs="Verdana"/>
                <w:sz w:val="18"/>
                <w:szCs w:val="18"/>
              </w:rPr>
            </w:pPr>
          </w:p>
        </w:tc>
      </w:tr>
    </w:tbl>
    <w:p w:rsidR="00980F24" w:rsidRDefault="00980F24">
      <w:pPr>
        <w:tabs>
          <w:tab w:val="left" w:pos="851"/>
        </w:tabs>
        <w:jc w:val="center"/>
        <w:rPr>
          <w:rFonts w:ascii="Verdana" w:eastAsia="Verdana" w:hAnsi="Verdana" w:cs="Verdana"/>
          <w:b/>
          <w:sz w:val="18"/>
          <w:szCs w:val="18"/>
        </w:rPr>
      </w:pPr>
    </w:p>
    <w:bookmarkStart w:id="14" w:name="_heading=h.35nkun2" w:colFirst="0" w:colLast="0"/>
    <w:bookmarkEnd w:id="14"/>
    <w:p w:rsidR="00980F24" w:rsidRPr="002B44CD" w:rsidRDefault="00735CE0">
      <w:pPr>
        <w:pageBreakBefore/>
        <w:spacing w:after="0" w:line="240" w:lineRule="auto"/>
        <w:ind w:firstLine="567"/>
        <w:jc w:val="right"/>
        <w:rPr>
          <w:rFonts w:ascii="Verdana" w:eastAsia="Verdana" w:hAnsi="Verdana" w:cs="Verdana"/>
          <w:b/>
          <w:color w:val="000000"/>
          <w:sz w:val="18"/>
          <w:szCs w:val="18"/>
        </w:rPr>
      </w:pPr>
      <w:sdt>
        <w:sdtPr>
          <w:rPr>
            <w:rFonts w:ascii="Verdana" w:hAnsi="Verdana"/>
          </w:rPr>
          <w:tag w:val="goog_rdk_7"/>
          <w:id w:val="1374357161"/>
        </w:sdtPr>
        <w:sdtEndPr/>
        <w:sdtContent>
          <w:r w:rsidR="005169E4" w:rsidRPr="002B44CD">
            <w:rPr>
              <w:rFonts w:ascii="Verdana" w:eastAsia="Arial" w:hAnsi="Verdana" w:cs="Arial"/>
              <w:b/>
              <w:color w:val="000000"/>
              <w:sz w:val="18"/>
              <w:szCs w:val="18"/>
            </w:rPr>
            <w:t>Додаток №1</w:t>
          </w:r>
        </w:sdtContent>
      </w:sdt>
    </w:p>
    <w:bookmarkStart w:id="15" w:name="_heading=h.1ksv4uv" w:colFirst="0" w:colLast="0"/>
    <w:bookmarkEnd w:id="15"/>
    <w:p w:rsidR="00980F24" w:rsidRPr="002B44CD" w:rsidRDefault="00735CE0">
      <w:pPr>
        <w:spacing w:after="0" w:line="240" w:lineRule="auto"/>
        <w:ind w:firstLine="567"/>
        <w:jc w:val="right"/>
        <w:rPr>
          <w:rFonts w:ascii="Verdana" w:eastAsia="Verdana" w:hAnsi="Verdana" w:cs="Verdana"/>
          <w:b/>
          <w:color w:val="000000"/>
          <w:sz w:val="18"/>
          <w:szCs w:val="18"/>
        </w:rPr>
      </w:pPr>
      <w:sdt>
        <w:sdtPr>
          <w:rPr>
            <w:rFonts w:ascii="Verdana" w:hAnsi="Verdana"/>
          </w:rPr>
          <w:tag w:val="goog_rdk_8"/>
          <w:id w:val="-1148207968"/>
        </w:sdtPr>
        <w:sdtEndPr/>
        <w:sdtContent>
          <w:r w:rsidR="005169E4" w:rsidRPr="002B44CD">
            <w:rPr>
              <w:rFonts w:ascii="Verdana" w:eastAsia="Arial" w:hAnsi="Verdana" w:cs="Arial"/>
              <w:b/>
              <w:color w:val="000000"/>
              <w:sz w:val="18"/>
              <w:szCs w:val="18"/>
            </w:rPr>
            <w:t>до Договору оренди нерухомого майна №</w:t>
          </w:r>
          <w:r w:rsidR="00270662">
            <w:rPr>
              <w:rFonts w:ascii="Verdana" w:eastAsia="Arial" w:hAnsi="Verdana" w:cs="Arial"/>
              <w:b/>
              <w:color w:val="000000"/>
              <w:sz w:val="18"/>
              <w:szCs w:val="18"/>
            </w:rPr>
            <w:t>01</w:t>
          </w:r>
          <w:r w:rsidR="005169E4" w:rsidRPr="002B44CD">
            <w:rPr>
              <w:rFonts w:ascii="Verdana" w:eastAsia="Arial" w:hAnsi="Verdana" w:cs="Arial"/>
              <w:b/>
              <w:color w:val="000000"/>
              <w:sz w:val="18"/>
              <w:szCs w:val="18"/>
            </w:rPr>
            <w:t>/</w:t>
          </w:r>
          <w:r w:rsidR="00270662">
            <w:rPr>
              <w:rFonts w:ascii="Verdana" w:eastAsia="Arial" w:hAnsi="Verdana" w:cs="Arial"/>
              <w:b/>
              <w:color w:val="000000"/>
              <w:sz w:val="18"/>
              <w:szCs w:val="18"/>
            </w:rPr>
            <w:t>04</w:t>
          </w:r>
        </w:sdtContent>
      </w:sdt>
    </w:p>
    <w:p w:rsidR="00980F24" w:rsidRDefault="005169E4">
      <w:pPr>
        <w:spacing w:after="0" w:line="240" w:lineRule="auto"/>
        <w:ind w:firstLine="567"/>
        <w:jc w:val="right"/>
        <w:rPr>
          <w:rFonts w:ascii="Verdana" w:eastAsia="Verdana" w:hAnsi="Verdana" w:cs="Verdana"/>
          <w:b/>
          <w:color w:val="000000"/>
          <w:sz w:val="18"/>
          <w:szCs w:val="18"/>
        </w:rPr>
      </w:pPr>
      <w:r>
        <w:rPr>
          <w:rFonts w:ascii="Verdana" w:eastAsia="Verdana" w:hAnsi="Verdana" w:cs="Verdana"/>
          <w:b/>
          <w:color w:val="000000"/>
          <w:sz w:val="18"/>
          <w:szCs w:val="18"/>
        </w:rPr>
        <w:t xml:space="preserve">від «01» </w:t>
      </w:r>
      <w:r w:rsidR="00270662">
        <w:rPr>
          <w:rFonts w:ascii="Verdana" w:eastAsia="Verdana" w:hAnsi="Verdana" w:cs="Verdana"/>
          <w:b/>
          <w:color w:val="000000"/>
          <w:sz w:val="18"/>
          <w:szCs w:val="18"/>
        </w:rPr>
        <w:t>квіт</w:t>
      </w:r>
      <w:r>
        <w:rPr>
          <w:rFonts w:ascii="Verdana" w:eastAsia="Verdana" w:hAnsi="Verdana" w:cs="Verdana"/>
          <w:b/>
          <w:color w:val="000000"/>
          <w:sz w:val="18"/>
          <w:szCs w:val="18"/>
        </w:rPr>
        <w:t>ня 202</w:t>
      </w:r>
      <w:r w:rsidR="00270662">
        <w:rPr>
          <w:rFonts w:ascii="Verdana" w:eastAsia="Verdana" w:hAnsi="Verdana" w:cs="Verdana"/>
          <w:b/>
          <w:color w:val="000000"/>
          <w:sz w:val="18"/>
          <w:szCs w:val="18"/>
        </w:rPr>
        <w:t>4</w:t>
      </w:r>
      <w:r>
        <w:rPr>
          <w:rFonts w:ascii="Verdana" w:eastAsia="Verdana" w:hAnsi="Verdana" w:cs="Verdana"/>
          <w:b/>
          <w:color w:val="000000"/>
          <w:sz w:val="18"/>
          <w:szCs w:val="18"/>
        </w:rPr>
        <w:t>р.</w:t>
      </w: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5169E4">
      <w:pPr>
        <w:spacing w:after="0" w:line="240" w:lineRule="auto"/>
        <w:ind w:firstLine="567"/>
        <w:jc w:val="center"/>
        <w:rPr>
          <w:rFonts w:ascii="Verdana" w:eastAsia="Verdana" w:hAnsi="Verdana" w:cs="Verdana"/>
          <w:b/>
          <w:color w:val="000000"/>
          <w:sz w:val="18"/>
          <w:szCs w:val="18"/>
        </w:rPr>
      </w:pPr>
      <w:r>
        <w:rPr>
          <w:rFonts w:ascii="Verdana" w:eastAsia="Verdana" w:hAnsi="Verdana" w:cs="Verdana"/>
          <w:b/>
          <w:color w:val="000000"/>
          <w:sz w:val="18"/>
          <w:szCs w:val="18"/>
        </w:rPr>
        <w:t>План-схема</w:t>
      </w: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5169E4">
      <w:pPr>
        <w:spacing w:after="0" w:line="360" w:lineRule="auto"/>
        <w:ind w:left="567"/>
        <w:jc w:val="both"/>
        <w:rPr>
          <w:rFonts w:ascii="Verdana" w:eastAsia="Verdana" w:hAnsi="Verdana" w:cs="Verdana"/>
          <w:b/>
          <w:color w:val="000000"/>
          <w:sz w:val="18"/>
          <w:szCs w:val="18"/>
        </w:rPr>
      </w:pPr>
      <w:r>
        <w:rPr>
          <w:rFonts w:ascii="Verdana" w:eastAsia="Verdana" w:hAnsi="Verdana" w:cs="Verdana"/>
          <w:b/>
          <w:color w:val="000000"/>
          <w:sz w:val="18"/>
          <w:szCs w:val="18"/>
        </w:rPr>
        <w:t xml:space="preserve">Адреса Об’єкту оренди: </w:t>
      </w:r>
      <w:r>
        <w:rPr>
          <w:rFonts w:ascii="Verdana" w:eastAsia="Verdana" w:hAnsi="Verdana" w:cs="Verdana"/>
          <w:sz w:val="18"/>
          <w:szCs w:val="18"/>
        </w:rPr>
        <w:t>Харківська область, м. Лозова, бульвар Шевченка, будинок 11-а, приміщення 3;</w:t>
      </w:r>
    </w:p>
    <w:p w:rsidR="00980F24" w:rsidRDefault="005169E4">
      <w:pPr>
        <w:spacing w:after="0" w:line="360" w:lineRule="auto"/>
        <w:ind w:left="567"/>
        <w:jc w:val="both"/>
        <w:rPr>
          <w:rFonts w:ascii="Verdana" w:eastAsia="Verdana" w:hAnsi="Verdana" w:cs="Verdana"/>
          <w:b/>
          <w:color w:val="000000"/>
          <w:sz w:val="18"/>
          <w:szCs w:val="18"/>
        </w:rPr>
      </w:pPr>
      <w:r>
        <w:rPr>
          <w:rFonts w:ascii="Verdana" w:eastAsia="Verdana" w:hAnsi="Verdana" w:cs="Verdana"/>
          <w:b/>
          <w:color w:val="000000"/>
          <w:sz w:val="18"/>
          <w:szCs w:val="18"/>
        </w:rPr>
        <w:t xml:space="preserve">Опис Об’єкту оренди: </w:t>
      </w:r>
      <w:r>
        <w:rPr>
          <w:rFonts w:ascii="Verdana" w:eastAsia="Verdana" w:hAnsi="Verdana" w:cs="Verdana"/>
          <w:sz w:val="18"/>
          <w:szCs w:val="18"/>
        </w:rPr>
        <w:t xml:space="preserve">нежитлові приміщення літ. «А-1» </w:t>
      </w:r>
      <w:sdt>
        <w:sdtPr>
          <w:tag w:val="goog_rdk_9"/>
          <w:id w:val="-1522089254"/>
        </w:sdtPr>
        <w:sdtEndPr/>
        <w:sdtContent>
          <w:r>
            <w:rPr>
              <w:rFonts w:ascii="Verdana" w:eastAsia="Verdana" w:hAnsi="Verdana" w:cs="Verdana"/>
              <w:sz w:val="18"/>
              <w:szCs w:val="18"/>
            </w:rPr>
            <w:t>на першому</w:t>
          </w:r>
        </w:sdtContent>
      </w:sdt>
      <w:r w:rsidR="002F153E">
        <w:t xml:space="preserve"> </w:t>
      </w:r>
      <w:r>
        <w:rPr>
          <w:rFonts w:ascii="Verdana" w:eastAsia="Verdana" w:hAnsi="Verdana" w:cs="Verdana"/>
          <w:sz w:val="18"/>
          <w:szCs w:val="18"/>
        </w:rPr>
        <w:t>поверсі будівлі;</w:t>
      </w:r>
    </w:p>
    <w:p w:rsidR="00980F24" w:rsidRDefault="005169E4">
      <w:pPr>
        <w:spacing w:after="0" w:line="360" w:lineRule="auto"/>
        <w:ind w:firstLine="567"/>
        <w:jc w:val="both"/>
        <w:rPr>
          <w:rFonts w:ascii="Verdana" w:eastAsia="Verdana" w:hAnsi="Verdana" w:cs="Verdana"/>
          <w:b/>
          <w:color w:val="000000"/>
          <w:sz w:val="18"/>
          <w:szCs w:val="18"/>
        </w:rPr>
      </w:pPr>
      <w:r>
        <w:rPr>
          <w:rFonts w:ascii="Verdana" w:eastAsia="Verdana" w:hAnsi="Verdana" w:cs="Verdana"/>
          <w:b/>
          <w:color w:val="000000"/>
          <w:sz w:val="18"/>
          <w:szCs w:val="18"/>
        </w:rPr>
        <w:t>Площа Об’єкту оренди:</w:t>
      </w:r>
      <w:r>
        <w:rPr>
          <w:rFonts w:ascii="Verdana" w:eastAsia="Verdana" w:hAnsi="Verdana" w:cs="Verdana"/>
          <w:color w:val="000000"/>
          <w:sz w:val="18"/>
          <w:szCs w:val="18"/>
        </w:rPr>
        <w:t xml:space="preserve"> 100,8 квадратних метрів;</w:t>
      </w:r>
    </w:p>
    <w:p w:rsidR="00980F24" w:rsidRDefault="005169E4">
      <w:pPr>
        <w:spacing w:after="0" w:line="240" w:lineRule="auto"/>
        <w:ind w:firstLine="567"/>
        <w:jc w:val="center"/>
        <w:rPr>
          <w:rFonts w:ascii="Verdana" w:eastAsia="Verdana" w:hAnsi="Verdana" w:cs="Verdana"/>
          <w:b/>
          <w:color w:val="000000"/>
          <w:sz w:val="18"/>
          <w:szCs w:val="18"/>
        </w:rPr>
      </w:pPr>
      <w:r>
        <w:rPr>
          <w:noProof/>
          <w:lang w:val="en-US"/>
        </w:rPr>
        <w:drawing>
          <wp:inline distT="0" distB="0" distL="0" distR="0">
            <wp:extent cx="3752090" cy="415186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52090" cy="4151861"/>
                    </a:xfrm>
                    <a:prstGeom prst="rect">
                      <a:avLst/>
                    </a:prstGeom>
                    <a:ln/>
                  </pic:spPr>
                </pic:pic>
              </a:graphicData>
            </a:graphic>
          </wp:inline>
        </w:drawing>
      </w: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980F24">
      <w:pPr>
        <w:spacing w:after="0" w:line="240" w:lineRule="auto"/>
        <w:ind w:firstLine="567"/>
        <w:jc w:val="center"/>
        <w:rPr>
          <w:rFonts w:ascii="Verdana" w:eastAsia="Verdana" w:hAnsi="Verdana" w:cs="Verdana"/>
          <w:b/>
          <w:color w:val="000000"/>
          <w:sz w:val="18"/>
          <w:szCs w:val="18"/>
        </w:rPr>
      </w:pP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5169E4">
      <w:pPr>
        <w:spacing w:after="0" w:line="240" w:lineRule="auto"/>
        <w:ind w:firstLine="567"/>
        <w:jc w:val="center"/>
        <w:rPr>
          <w:rFonts w:ascii="Verdana" w:eastAsia="Verdana" w:hAnsi="Verdana" w:cs="Verdana"/>
          <w:b/>
          <w:color w:val="000000"/>
          <w:sz w:val="18"/>
          <w:szCs w:val="18"/>
        </w:rPr>
      </w:pPr>
      <w:r>
        <w:rPr>
          <w:rFonts w:ascii="Verdana" w:eastAsia="Verdana" w:hAnsi="Verdana" w:cs="Verdana"/>
          <w:b/>
          <w:color w:val="000000"/>
          <w:sz w:val="18"/>
          <w:szCs w:val="18"/>
        </w:rPr>
        <w:t>Узгоджено:</w:t>
      </w:r>
    </w:p>
    <w:p w:rsidR="00980F24" w:rsidRDefault="00980F24">
      <w:pPr>
        <w:spacing w:after="0" w:line="240" w:lineRule="auto"/>
        <w:ind w:firstLine="567"/>
        <w:jc w:val="both"/>
        <w:rPr>
          <w:rFonts w:ascii="Verdana" w:eastAsia="Verdana" w:hAnsi="Verdana" w:cs="Verdana"/>
          <w:sz w:val="18"/>
          <w:szCs w:val="18"/>
        </w:rPr>
      </w:pPr>
    </w:p>
    <w:tbl>
      <w:tblPr>
        <w:tblStyle w:val="af2"/>
        <w:tblW w:w="9636" w:type="dxa"/>
        <w:jc w:val="center"/>
        <w:tblInd w:w="0" w:type="dxa"/>
        <w:tblLayout w:type="fixed"/>
        <w:tblLook w:val="0000" w:firstRow="0" w:lastRow="0" w:firstColumn="0" w:lastColumn="0" w:noHBand="0" w:noVBand="0"/>
      </w:tblPr>
      <w:tblGrid>
        <w:gridCol w:w="4820"/>
        <w:gridCol w:w="4816"/>
      </w:tblGrid>
      <w:tr w:rsidR="00980F24">
        <w:trPr>
          <w:jc w:val="center"/>
        </w:trPr>
        <w:tc>
          <w:tcPr>
            <w:tcW w:w="4820" w:type="dxa"/>
          </w:tcPr>
          <w:p w:rsidR="00980F24" w:rsidRDefault="005169E4">
            <w:pPr>
              <w:pBdr>
                <w:top w:val="nil"/>
                <w:left w:val="nil"/>
                <w:bottom w:val="nil"/>
                <w:right w:val="nil"/>
                <w:between w:val="nil"/>
              </w:pBdr>
              <w:tabs>
                <w:tab w:val="center" w:pos="4677"/>
                <w:tab w:val="right" w:pos="9355"/>
              </w:tabs>
              <w:spacing w:after="0" w:line="240" w:lineRule="auto"/>
              <w:jc w:val="center"/>
              <w:rPr>
                <w:rFonts w:ascii="Verdana" w:eastAsia="Verdana" w:hAnsi="Verdana" w:cs="Verdana"/>
                <w:b/>
                <w:color w:val="000000"/>
                <w:sz w:val="18"/>
                <w:szCs w:val="18"/>
              </w:rPr>
            </w:pPr>
            <w:bookmarkStart w:id="16" w:name="_heading=h.44sinio" w:colFirst="0" w:colLast="0"/>
            <w:bookmarkEnd w:id="16"/>
            <w:r>
              <w:rPr>
                <w:rFonts w:ascii="Verdana" w:eastAsia="Verdana" w:hAnsi="Verdana" w:cs="Verdana"/>
                <w:b/>
                <w:color w:val="000000"/>
                <w:sz w:val="18"/>
                <w:szCs w:val="18"/>
              </w:rPr>
              <w:t>ОРЕНДОДАВЕЦЬ:</w:t>
            </w:r>
          </w:p>
        </w:tc>
        <w:tc>
          <w:tcPr>
            <w:tcW w:w="4816" w:type="dxa"/>
          </w:tcPr>
          <w:p w:rsidR="00980F24" w:rsidRDefault="005169E4">
            <w:pPr>
              <w:pBdr>
                <w:top w:val="nil"/>
                <w:left w:val="nil"/>
                <w:bottom w:val="nil"/>
                <w:right w:val="nil"/>
                <w:between w:val="nil"/>
              </w:pBdr>
              <w:tabs>
                <w:tab w:val="center" w:pos="4677"/>
                <w:tab w:val="right" w:pos="9355"/>
              </w:tabs>
              <w:spacing w:after="0" w:line="240" w:lineRule="auto"/>
              <w:jc w:val="center"/>
              <w:rPr>
                <w:rFonts w:ascii="Verdana" w:eastAsia="Verdana" w:hAnsi="Verdana" w:cs="Verdana"/>
                <w:b/>
                <w:color w:val="000000"/>
                <w:sz w:val="18"/>
                <w:szCs w:val="18"/>
              </w:rPr>
            </w:pPr>
            <w:r>
              <w:rPr>
                <w:rFonts w:ascii="Verdana" w:eastAsia="Verdana" w:hAnsi="Verdana" w:cs="Verdana"/>
                <w:b/>
                <w:color w:val="000000"/>
                <w:sz w:val="18"/>
                <w:szCs w:val="18"/>
              </w:rPr>
              <w:t>ОРЕНДАР:</w:t>
            </w:r>
          </w:p>
        </w:tc>
      </w:tr>
      <w:tr w:rsidR="00980F24">
        <w:trPr>
          <w:jc w:val="center"/>
        </w:trPr>
        <w:tc>
          <w:tcPr>
            <w:tcW w:w="4820" w:type="dxa"/>
          </w:tcPr>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Фізична особа-підприємець</w:t>
            </w:r>
          </w:p>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Кошовенко Ірина Борисівна</w:t>
            </w:r>
          </w:p>
          <w:p w:rsidR="00980F24" w:rsidRDefault="005169E4">
            <w:pPr>
              <w:spacing w:after="0" w:line="240" w:lineRule="auto"/>
              <w:rPr>
                <w:rFonts w:ascii="Verdana" w:eastAsia="Verdana" w:hAnsi="Verdana" w:cs="Verdana"/>
                <w:color w:val="000000"/>
                <w:sz w:val="18"/>
                <w:szCs w:val="18"/>
              </w:rPr>
            </w:pPr>
            <w:r>
              <w:rPr>
                <w:rFonts w:ascii="Verdana" w:eastAsia="Verdana" w:hAnsi="Verdana" w:cs="Verdana"/>
                <w:b/>
                <w:color w:val="000000"/>
                <w:sz w:val="18"/>
                <w:szCs w:val="18"/>
              </w:rPr>
              <w:t xml:space="preserve">Ідентифікаційний код: </w:t>
            </w:r>
            <w:r>
              <w:rPr>
                <w:rFonts w:ascii="Verdana" w:eastAsia="Verdana" w:hAnsi="Verdana" w:cs="Verdana"/>
                <w:color w:val="000000"/>
                <w:sz w:val="18"/>
                <w:szCs w:val="18"/>
              </w:rPr>
              <w:t>2134700783</w:t>
            </w:r>
          </w:p>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Місцезнаходження:</w:t>
            </w:r>
            <w:r>
              <w:rPr>
                <w:rFonts w:ascii="Verdana" w:eastAsia="Verdana" w:hAnsi="Verdana" w:cs="Verdana"/>
                <w:color w:val="000000"/>
                <w:sz w:val="18"/>
                <w:szCs w:val="18"/>
              </w:rPr>
              <w:t xml:space="preserve"> 64602, Харківська область, м. Лозова, вул. </w:t>
            </w:r>
            <w:proofErr w:type="spellStart"/>
            <w:r>
              <w:rPr>
                <w:rFonts w:ascii="Verdana" w:eastAsia="Verdana" w:hAnsi="Verdana" w:cs="Verdana"/>
                <w:color w:val="000000"/>
                <w:sz w:val="18"/>
                <w:szCs w:val="18"/>
              </w:rPr>
              <w:t>Халтуріна</w:t>
            </w:r>
            <w:proofErr w:type="spellEnd"/>
            <w:r>
              <w:rPr>
                <w:rFonts w:ascii="Verdana" w:eastAsia="Verdana" w:hAnsi="Verdana" w:cs="Verdana"/>
                <w:color w:val="000000"/>
                <w:sz w:val="18"/>
                <w:szCs w:val="18"/>
              </w:rPr>
              <w:t>, буд. 59.</w:t>
            </w:r>
          </w:p>
          <w:p w:rsidR="00980F24" w:rsidRDefault="005169E4">
            <w:pPr>
              <w:spacing w:after="0" w:line="240" w:lineRule="auto"/>
              <w:rPr>
                <w:rFonts w:ascii="Verdana" w:eastAsia="Verdana" w:hAnsi="Verdana" w:cs="Verdana"/>
                <w:sz w:val="18"/>
                <w:szCs w:val="18"/>
                <w:highlight w:val="white"/>
              </w:rPr>
            </w:pPr>
            <w:r>
              <w:rPr>
                <w:rFonts w:ascii="Verdana" w:eastAsia="Verdana" w:hAnsi="Verdana" w:cs="Verdana"/>
                <w:b/>
                <w:sz w:val="18"/>
                <w:szCs w:val="18"/>
              </w:rPr>
              <w:t>IBAN</w:t>
            </w:r>
            <w:r>
              <w:rPr>
                <w:rFonts w:ascii="Verdana" w:eastAsia="Verdana" w:hAnsi="Verdana" w:cs="Verdana"/>
                <w:sz w:val="18"/>
                <w:szCs w:val="18"/>
              </w:rPr>
              <w:t>: UA223515330000026004052139416</w:t>
            </w:r>
          </w:p>
          <w:p w:rsidR="00980F24" w:rsidRDefault="005169E4">
            <w:pPr>
              <w:spacing w:after="0" w:line="240" w:lineRule="auto"/>
              <w:rPr>
                <w:rFonts w:ascii="Verdana" w:eastAsia="Verdana" w:hAnsi="Verdana" w:cs="Verdana"/>
                <w:sz w:val="18"/>
                <w:szCs w:val="18"/>
              </w:rPr>
            </w:pPr>
            <w:r>
              <w:rPr>
                <w:rFonts w:ascii="Verdana" w:eastAsia="Verdana" w:hAnsi="Verdana" w:cs="Verdana"/>
                <w:sz w:val="18"/>
                <w:szCs w:val="18"/>
              </w:rPr>
              <w:t>АТ КБ «Приват Банк», МФО 305299</w:t>
            </w:r>
          </w:p>
          <w:p w:rsidR="00980F24" w:rsidRDefault="005169E4">
            <w:pPr>
              <w:spacing w:after="0" w:line="240" w:lineRule="auto"/>
              <w:rPr>
                <w:rFonts w:ascii="Verdana" w:eastAsia="Verdana" w:hAnsi="Verdana" w:cs="Verdana"/>
                <w:sz w:val="18"/>
                <w:szCs w:val="18"/>
              </w:rPr>
            </w:pPr>
            <w:proofErr w:type="spellStart"/>
            <w:r>
              <w:rPr>
                <w:rFonts w:ascii="Verdana" w:eastAsia="Verdana" w:hAnsi="Verdana" w:cs="Verdana"/>
                <w:sz w:val="18"/>
                <w:szCs w:val="18"/>
              </w:rPr>
              <w:t>тел</w:t>
            </w:r>
            <w:proofErr w:type="spellEnd"/>
            <w:r>
              <w:rPr>
                <w:rFonts w:ascii="Verdana" w:eastAsia="Verdana" w:hAnsi="Verdana" w:cs="Verdana"/>
                <w:sz w:val="18"/>
                <w:szCs w:val="18"/>
              </w:rPr>
              <w:t>. 0958008628</w:t>
            </w:r>
          </w:p>
          <w:p w:rsidR="00980F24" w:rsidRDefault="005169E4">
            <w:pPr>
              <w:spacing w:after="0" w:line="240" w:lineRule="auto"/>
              <w:rPr>
                <w:rFonts w:ascii="Verdana" w:eastAsia="Verdana" w:hAnsi="Verdana" w:cs="Verdana"/>
                <w:sz w:val="18"/>
                <w:szCs w:val="18"/>
              </w:rPr>
            </w:pPr>
            <w:r>
              <w:rPr>
                <w:rFonts w:ascii="Verdana" w:eastAsia="Verdana" w:hAnsi="Verdana" w:cs="Verdana"/>
                <w:sz w:val="18"/>
                <w:szCs w:val="18"/>
              </w:rPr>
              <w:t xml:space="preserve"> </w:t>
            </w:r>
          </w:p>
          <w:p w:rsidR="00980F24" w:rsidRDefault="00980F24">
            <w:pPr>
              <w:spacing w:after="0" w:line="240" w:lineRule="auto"/>
              <w:rPr>
                <w:rFonts w:ascii="Verdana" w:eastAsia="Verdana" w:hAnsi="Verdana" w:cs="Verdana"/>
                <w:sz w:val="18"/>
                <w:szCs w:val="18"/>
              </w:rPr>
            </w:pPr>
          </w:p>
          <w:p w:rsidR="00980F24" w:rsidRDefault="00980F24">
            <w:pPr>
              <w:spacing w:after="0"/>
              <w:rPr>
                <w:rFonts w:ascii="Verdana" w:eastAsia="Verdana" w:hAnsi="Verdana" w:cs="Verdana"/>
                <w:color w:val="000000"/>
                <w:sz w:val="18"/>
                <w:szCs w:val="18"/>
              </w:rPr>
            </w:pPr>
          </w:p>
          <w:p w:rsidR="00980F24" w:rsidRDefault="00980F24">
            <w:pPr>
              <w:spacing w:after="0" w:line="240" w:lineRule="auto"/>
              <w:rPr>
                <w:rFonts w:ascii="Verdana" w:eastAsia="Verdana" w:hAnsi="Verdana" w:cs="Verdana"/>
                <w:b/>
                <w:color w:val="000000"/>
                <w:sz w:val="18"/>
                <w:szCs w:val="18"/>
              </w:rPr>
            </w:pPr>
          </w:p>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ФОП</w:t>
            </w:r>
          </w:p>
          <w:p w:rsidR="00980F24" w:rsidRDefault="00980F24">
            <w:pPr>
              <w:spacing w:after="0" w:line="240" w:lineRule="auto"/>
              <w:rPr>
                <w:rFonts w:ascii="Verdana" w:eastAsia="Verdana" w:hAnsi="Verdana" w:cs="Verdana"/>
                <w:b/>
                <w:color w:val="000000"/>
                <w:sz w:val="18"/>
                <w:szCs w:val="18"/>
              </w:rPr>
            </w:pPr>
          </w:p>
          <w:p w:rsidR="00980F24" w:rsidRDefault="005169E4">
            <w:pPr>
              <w:spacing w:after="0" w:line="240" w:lineRule="auto"/>
              <w:rPr>
                <w:rFonts w:ascii="Verdana" w:eastAsia="Verdana" w:hAnsi="Verdana" w:cs="Verdana"/>
                <w:b/>
                <w:color w:val="000000"/>
                <w:sz w:val="18"/>
                <w:szCs w:val="18"/>
              </w:rPr>
            </w:pPr>
            <w:r>
              <w:rPr>
                <w:rFonts w:ascii="Verdana" w:eastAsia="Verdana" w:hAnsi="Verdana" w:cs="Verdana"/>
                <w:b/>
                <w:color w:val="000000"/>
                <w:sz w:val="18"/>
                <w:szCs w:val="18"/>
              </w:rPr>
              <w:t xml:space="preserve"> ______________________ Кошовенко І.Б.</w:t>
            </w:r>
          </w:p>
          <w:p w:rsidR="00980F24" w:rsidRDefault="00980F24">
            <w:pPr>
              <w:spacing w:after="0" w:line="240" w:lineRule="auto"/>
              <w:rPr>
                <w:rFonts w:ascii="Verdana" w:eastAsia="Verdana" w:hAnsi="Verdana" w:cs="Verdana"/>
                <w:sz w:val="18"/>
                <w:szCs w:val="18"/>
              </w:rPr>
            </w:pPr>
          </w:p>
        </w:tc>
        <w:tc>
          <w:tcPr>
            <w:tcW w:w="4816" w:type="dxa"/>
          </w:tcPr>
          <w:tbl>
            <w:tblPr>
              <w:tblStyle w:val="af3"/>
              <w:tblW w:w="4600" w:type="dxa"/>
              <w:jc w:val="center"/>
              <w:tblInd w:w="0" w:type="dxa"/>
              <w:tblLayout w:type="fixed"/>
              <w:tblLook w:val="0000" w:firstRow="0" w:lastRow="0" w:firstColumn="0" w:lastColumn="0" w:noHBand="0" w:noVBand="0"/>
            </w:tblPr>
            <w:tblGrid>
              <w:gridCol w:w="4600"/>
            </w:tblGrid>
            <w:tr w:rsidR="00980F24">
              <w:trPr>
                <w:jc w:val="center"/>
              </w:trPr>
              <w:tc>
                <w:tcPr>
                  <w:tcW w:w="4600" w:type="dxa"/>
                </w:tcPr>
                <w:p w:rsidR="00980F24" w:rsidRDefault="00980F24" w:rsidP="00270662">
                  <w:pPr>
                    <w:spacing w:after="0" w:line="240" w:lineRule="auto"/>
                    <w:rPr>
                      <w:rFonts w:ascii="Verdana" w:eastAsia="Verdana" w:hAnsi="Verdana" w:cs="Verdana"/>
                      <w:sz w:val="18"/>
                      <w:szCs w:val="18"/>
                    </w:rPr>
                  </w:pPr>
                </w:p>
              </w:tc>
            </w:tr>
          </w:tbl>
          <w:p w:rsidR="00980F24" w:rsidRDefault="00980F24">
            <w:pPr>
              <w:spacing w:after="0" w:line="240" w:lineRule="auto"/>
              <w:rPr>
                <w:rFonts w:ascii="Verdana" w:eastAsia="Verdana" w:hAnsi="Verdana" w:cs="Verdana"/>
                <w:sz w:val="18"/>
                <w:szCs w:val="18"/>
              </w:rPr>
            </w:pPr>
          </w:p>
        </w:tc>
      </w:tr>
    </w:tbl>
    <w:p w:rsidR="00980F24" w:rsidRPr="00B96C07" w:rsidRDefault="00735CE0">
      <w:pPr>
        <w:pageBreakBefore/>
        <w:spacing w:after="0" w:line="240" w:lineRule="auto"/>
        <w:ind w:firstLine="567"/>
        <w:jc w:val="right"/>
        <w:rPr>
          <w:rFonts w:ascii="Verdana" w:eastAsia="Verdana" w:hAnsi="Verdana" w:cs="Verdana"/>
          <w:b/>
          <w:color w:val="000000"/>
          <w:sz w:val="18"/>
          <w:szCs w:val="18"/>
        </w:rPr>
      </w:pPr>
      <w:sdt>
        <w:sdtPr>
          <w:rPr>
            <w:rFonts w:ascii="Verdana" w:hAnsi="Verdana"/>
          </w:rPr>
          <w:tag w:val="goog_rdk_12"/>
          <w:id w:val="1628051082"/>
        </w:sdtPr>
        <w:sdtEndPr/>
        <w:sdtContent>
          <w:r w:rsidR="005169E4" w:rsidRPr="00B96C07">
            <w:rPr>
              <w:rFonts w:ascii="Verdana" w:eastAsia="Arial" w:hAnsi="Verdana" w:cs="Arial"/>
              <w:b/>
              <w:color w:val="000000"/>
              <w:sz w:val="18"/>
              <w:szCs w:val="18"/>
            </w:rPr>
            <w:t>Додаток №2</w:t>
          </w:r>
        </w:sdtContent>
      </w:sdt>
    </w:p>
    <w:p w:rsidR="00980F24" w:rsidRDefault="00735CE0">
      <w:pPr>
        <w:spacing w:after="0" w:line="240" w:lineRule="auto"/>
        <w:ind w:firstLine="567"/>
        <w:jc w:val="right"/>
        <w:rPr>
          <w:rFonts w:ascii="Verdana" w:eastAsia="Verdana" w:hAnsi="Verdana" w:cs="Verdana"/>
          <w:b/>
          <w:color w:val="000000"/>
          <w:sz w:val="18"/>
          <w:szCs w:val="18"/>
        </w:rPr>
      </w:pPr>
      <w:sdt>
        <w:sdtPr>
          <w:rPr>
            <w:rFonts w:ascii="Verdana" w:hAnsi="Verdana"/>
          </w:rPr>
          <w:tag w:val="goog_rdk_13"/>
          <w:id w:val="76410904"/>
        </w:sdtPr>
        <w:sdtEndPr/>
        <w:sdtContent>
          <w:r w:rsidR="005169E4" w:rsidRPr="00B96C07">
            <w:rPr>
              <w:rFonts w:ascii="Verdana" w:eastAsia="Arial" w:hAnsi="Verdana" w:cs="Arial"/>
              <w:b/>
              <w:color w:val="000000"/>
              <w:sz w:val="18"/>
              <w:szCs w:val="18"/>
            </w:rPr>
            <w:t>до Договору оренди нерухомого майна №01/</w:t>
          </w:r>
          <w:r w:rsidR="00270662">
            <w:rPr>
              <w:rFonts w:ascii="Verdana" w:eastAsia="Arial" w:hAnsi="Verdana" w:cs="Arial"/>
              <w:b/>
              <w:color w:val="000000"/>
              <w:sz w:val="18"/>
              <w:szCs w:val="18"/>
            </w:rPr>
            <w:t>04</w:t>
          </w:r>
        </w:sdtContent>
      </w:sdt>
    </w:p>
    <w:p w:rsidR="00980F24" w:rsidRDefault="005169E4">
      <w:pPr>
        <w:spacing w:after="0" w:line="240" w:lineRule="auto"/>
        <w:ind w:firstLine="567"/>
        <w:jc w:val="right"/>
        <w:rPr>
          <w:rFonts w:ascii="Verdana" w:eastAsia="Verdana" w:hAnsi="Verdana" w:cs="Verdana"/>
          <w:b/>
          <w:color w:val="000000"/>
          <w:sz w:val="18"/>
          <w:szCs w:val="18"/>
        </w:rPr>
      </w:pPr>
      <w:r>
        <w:rPr>
          <w:rFonts w:ascii="Verdana" w:eastAsia="Verdana" w:hAnsi="Verdana" w:cs="Verdana"/>
          <w:b/>
          <w:color w:val="000000"/>
          <w:sz w:val="18"/>
          <w:szCs w:val="18"/>
        </w:rPr>
        <w:t xml:space="preserve">від «01» </w:t>
      </w:r>
      <w:r w:rsidR="00270662">
        <w:rPr>
          <w:rFonts w:ascii="Verdana" w:eastAsia="Verdana" w:hAnsi="Verdana" w:cs="Verdana"/>
          <w:b/>
          <w:color w:val="000000"/>
          <w:sz w:val="18"/>
          <w:szCs w:val="18"/>
        </w:rPr>
        <w:t>квітня</w:t>
      </w:r>
      <w:r>
        <w:rPr>
          <w:rFonts w:ascii="Verdana" w:eastAsia="Verdana" w:hAnsi="Verdana" w:cs="Verdana"/>
          <w:b/>
          <w:color w:val="000000"/>
          <w:sz w:val="18"/>
          <w:szCs w:val="18"/>
        </w:rPr>
        <w:t xml:space="preserve"> 202</w:t>
      </w:r>
      <w:r w:rsidR="00270662">
        <w:rPr>
          <w:rFonts w:ascii="Verdana" w:eastAsia="Verdana" w:hAnsi="Verdana" w:cs="Verdana"/>
          <w:b/>
          <w:color w:val="000000"/>
          <w:sz w:val="18"/>
          <w:szCs w:val="18"/>
        </w:rPr>
        <w:t>4</w:t>
      </w:r>
      <w:r>
        <w:rPr>
          <w:rFonts w:ascii="Verdana" w:eastAsia="Verdana" w:hAnsi="Verdana" w:cs="Verdana"/>
          <w:b/>
          <w:color w:val="000000"/>
          <w:sz w:val="18"/>
          <w:szCs w:val="18"/>
        </w:rPr>
        <w:t>р.</w:t>
      </w:r>
    </w:p>
    <w:p w:rsidR="00980F24" w:rsidRDefault="00980F24">
      <w:pPr>
        <w:spacing w:after="0" w:line="240" w:lineRule="auto"/>
        <w:ind w:firstLine="567"/>
        <w:jc w:val="right"/>
        <w:rPr>
          <w:rFonts w:ascii="Verdana" w:eastAsia="Verdana" w:hAnsi="Verdana" w:cs="Verdana"/>
          <w:b/>
          <w:color w:val="000000"/>
          <w:sz w:val="18"/>
          <w:szCs w:val="18"/>
        </w:rPr>
      </w:pPr>
    </w:p>
    <w:p w:rsidR="00980F24" w:rsidRDefault="00980F24">
      <w:pPr>
        <w:widowControl w:val="0"/>
        <w:shd w:val="clear" w:color="auto" w:fill="FFFFFF"/>
        <w:spacing w:after="0" w:line="240" w:lineRule="auto"/>
        <w:ind w:firstLine="567"/>
        <w:jc w:val="both"/>
        <w:rPr>
          <w:rFonts w:ascii="Verdana" w:eastAsia="Verdana" w:hAnsi="Verdana" w:cs="Verdana"/>
          <w:sz w:val="18"/>
          <w:szCs w:val="18"/>
        </w:rPr>
      </w:pPr>
    </w:p>
    <w:p w:rsidR="00980F24" w:rsidRDefault="005169E4">
      <w:pPr>
        <w:widowControl w:val="0"/>
        <w:spacing w:after="0" w:line="240" w:lineRule="auto"/>
        <w:jc w:val="center"/>
        <w:rPr>
          <w:rFonts w:ascii="Verdana" w:eastAsia="Verdana" w:hAnsi="Verdana" w:cs="Verdana"/>
          <w:b/>
          <w:sz w:val="18"/>
          <w:szCs w:val="18"/>
        </w:rPr>
      </w:pPr>
      <w:r>
        <w:rPr>
          <w:rFonts w:ascii="Verdana" w:eastAsia="Verdana" w:hAnsi="Verdana" w:cs="Verdana"/>
          <w:b/>
          <w:sz w:val="18"/>
          <w:szCs w:val="18"/>
        </w:rPr>
        <w:t>Акт приймання – передачі нерухомого майна</w:t>
      </w:r>
    </w:p>
    <w:p w:rsidR="00980F24" w:rsidRDefault="00980F24">
      <w:pPr>
        <w:widowControl w:val="0"/>
        <w:spacing w:after="0" w:line="240" w:lineRule="auto"/>
        <w:jc w:val="both"/>
        <w:rPr>
          <w:rFonts w:ascii="Verdana" w:eastAsia="Verdana" w:hAnsi="Verdana" w:cs="Verdana"/>
          <w:sz w:val="18"/>
          <w:szCs w:val="18"/>
        </w:rPr>
      </w:pPr>
    </w:p>
    <w:p w:rsidR="00980F24" w:rsidRDefault="00980F24">
      <w:pPr>
        <w:widowControl w:val="0"/>
        <w:spacing w:after="0" w:line="240" w:lineRule="auto"/>
        <w:jc w:val="center"/>
        <w:rPr>
          <w:rFonts w:ascii="Verdana" w:eastAsia="Verdana" w:hAnsi="Verdana" w:cs="Verdana"/>
          <w:sz w:val="18"/>
          <w:szCs w:val="18"/>
        </w:rPr>
      </w:pPr>
    </w:p>
    <w:p w:rsidR="00980F24" w:rsidRDefault="005169E4">
      <w:pPr>
        <w:widowControl w:val="0"/>
        <w:spacing w:after="0" w:line="240" w:lineRule="auto"/>
        <w:jc w:val="center"/>
        <w:rPr>
          <w:rFonts w:ascii="Verdana" w:eastAsia="Verdana" w:hAnsi="Verdana" w:cs="Verdana"/>
          <w:b/>
          <w:sz w:val="18"/>
          <w:szCs w:val="18"/>
        </w:rPr>
      </w:pPr>
      <w:r>
        <w:rPr>
          <w:rFonts w:ascii="Verdana" w:eastAsia="Verdana" w:hAnsi="Verdana" w:cs="Verdana"/>
          <w:b/>
          <w:sz w:val="18"/>
          <w:szCs w:val="18"/>
        </w:rPr>
        <w:t xml:space="preserve">м. </w:t>
      </w:r>
      <w:r w:rsidR="00270662">
        <w:rPr>
          <w:rFonts w:ascii="Verdana" w:eastAsia="Verdana" w:hAnsi="Verdana" w:cs="Verdana"/>
          <w:b/>
          <w:sz w:val="18"/>
          <w:szCs w:val="18"/>
        </w:rPr>
        <w:t>Лозова</w:t>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r>
      <w:r w:rsidR="00B71ABE">
        <w:rPr>
          <w:rFonts w:ascii="Verdana" w:eastAsia="Verdana" w:hAnsi="Verdana" w:cs="Verdana"/>
          <w:b/>
          <w:sz w:val="18"/>
          <w:szCs w:val="18"/>
        </w:rPr>
        <w:tab/>
        <w:t xml:space="preserve">                   </w:t>
      </w:r>
      <w:r>
        <w:rPr>
          <w:rFonts w:ascii="Verdana" w:eastAsia="Verdana" w:hAnsi="Verdana" w:cs="Verdana"/>
          <w:b/>
          <w:sz w:val="18"/>
          <w:szCs w:val="18"/>
        </w:rPr>
        <w:t>«01»</w:t>
      </w:r>
      <w:sdt>
        <w:sdtPr>
          <w:tag w:val="goog_rdk_14"/>
          <w:id w:val="1075863105"/>
        </w:sdtPr>
        <w:sdtEndPr/>
        <w:sdtContent>
          <w:r w:rsidR="00270662">
            <w:rPr>
              <w:rFonts w:ascii="Verdana" w:eastAsia="Verdana" w:hAnsi="Verdana" w:cs="Verdana"/>
              <w:b/>
              <w:sz w:val="18"/>
              <w:szCs w:val="18"/>
            </w:rPr>
            <w:t>квітня</w:t>
          </w:r>
        </w:sdtContent>
      </w:sdt>
      <w:sdt>
        <w:sdtPr>
          <w:tag w:val="goog_rdk_15"/>
          <w:id w:val="709685315"/>
          <w:showingPlcHdr/>
        </w:sdtPr>
        <w:sdtEndPr/>
        <w:sdtContent>
          <w:r w:rsidR="001E1F3F">
            <w:t xml:space="preserve">     </w:t>
          </w:r>
        </w:sdtContent>
      </w:sdt>
      <w:r>
        <w:rPr>
          <w:rFonts w:ascii="Verdana" w:eastAsia="Verdana" w:hAnsi="Verdana" w:cs="Verdana"/>
          <w:b/>
          <w:sz w:val="18"/>
          <w:szCs w:val="18"/>
        </w:rPr>
        <w:t xml:space="preserve"> 202</w:t>
      </w:r>
      <w:r w:rsidR="00270662">
        <w:rPr>
          <w:rFonts w:ascii="Verdana" w:eastAsia="Verdana" w:hAnsi="Verdana" w:cs="Verdana"/>
          <w:b/>
          <w:sz w:val="18"/>
          <w:szCs w:val="18"/>
        </w:rPr>
        <w:t>4</w:t>
      </w:r>
      <w:r>
        <w:rPr>
          <w:rFonts w:ascii="Verdana" w:eastAsia="Verdana" w:hAnsi="Verdana" w:cs="Verdana"/>
          <w:b/>
          <w:sz w:val="18"/>
          <w:szCs w:val="18"/>
        </w:rPr>
        <w:t xml:space="preserve"> року</w:t>
      </w:r>
    </w:p>
    <w:p w:rsidR="00980F24" w:rsidRDefault="005169E4">
      <w:pPr>
        <w:widowControl w:val="0"/>
        <w:spacing w:after="0" w:line="240" w:lineRule="auto"/>
        <w:ind w:firstLine="567"/>
        <w:jc w:val="both"/>
        <w:rPr>
          <w:rFonts w:ascii="Verdana" w:eastAsia="Verdana" w:hAnsi="Verdana" w:cs="Verdana"/>
          <w:b/>
          <w:sz w:val="18"/>
          <w:szCs w:val="18"/>
        </w:rPr>
      </w:pPr>
      <w:r>
        <w:rPr>
          <w:rFonts w:ascii="Verdana" w:eastAsia="Verdana" w:hAnsi="Verdana" w:cs="Verdana"/>
          <w:b/>
          <w:sz w:val="18"/>
          <w:szCs w:val="18"/>
        </w:rPr>
        <w:t>Сторони:</w:t>
      </w:r>
    </w:p>
    <w:p w:rsidR="00980F24" w:rsidRDefault="005169E4">
      <w:pPr>
        <w:spacing w:after="0" w:line="240" w:lineRule="auto"/>
        <w:ind w:firstLine="567"/>
        <w:jc w:val="both"/>
        <w:rPr>
          <w:rFonts w:ascii="Verdana" w:eastAsia="Verdana" w:hAnsi="Verdana" w:cs="Verdana"/>
          <w:sz w:val="18"/>
          <w:szCs w:val="18"/>
        </w:rPr>
      </w:pPr>
      <w:r>
        <w:rPr>
          <w:rFonts w:ascii="Verdana" w:eastAsia="Verdana" w:hAnsi="Verdana" w:cs="Verdana"/>
          <w:b/>
          <w:sz w:val="18"/>
          <w:szCs w:val="18"/>
        </w:rPr>
        <w:t xml:space="preserve">1. Фізична особа-підприємець Кошовенко Ірина Борисівна, </w:t>
      </w:r>
      <w:r>
        <w:rPr>
          <w:rFonts w:ascii="Verdana" w:eastAsia="Verdana" w:hAnsi="Verdana" w:cs="Verdana"/>
          <w:sz w:val="18"/>
          <w:szCs w:val="18"/>
        </w:rPr>
        <w:t>іменована надалі</w:t>
      </w:r>
      <w:r>
        <w:rPr>
          <w:rFonts w:ascii="Verdana" w:eastAsia="Verdana" w:hAnsi="Verdana" w:cs="Verdana"/>
          <w:b/>
          <w:sz w:val="18"/>
          <w:szCs w:val="18"/>
        </w:rPr>
        <w:t xml:space="preserve"> «Орендодавець», </w:t>
      </w:r>
      <w:r>
        <w:rPr>
          <w:rFonts w:ascii="Verdana" w:eastAsia="Verdana" w:hAnsi="Verdana" w:cs="Verdana"/>
          <w:sz w:val="18"/>
          <w:szCs w:val="18"/>
        </w:rPr>
        <w:t xml:space="preserve">номер запису в ЄДР 24760000000011276 від 10.02.2020р., з одного боку, та </w:t>
      </w:r>
    </w:p>
    <w:p w:rsidR="00980F24" w:rsidRDefault="005169E4">
      <w:pPr>
        <w:spacing w:after="0" w:line="240" w:lineRule="auto"/>
        <w:ind w:firstLine="567"/>
        <w:jc w:val="both"/>
        <w:rPr>
          <w:rFonts w:ascii="Verdana" w:eastAsia="Verdana" w:hAnsi="Verdana" w:cs="Verdana"/>
          <w:color w:val="000000"/>
          <w:sz w:val="18"/>
          <w:szCs w:val="18"/>
        </w:rPr>
      </w:pPr>
      <w:r>
        <w:rPr>
          <w:rFonts w:ascii="Verdana" w:eastAsia="Verdana" w:hAnsi="Verdana" w:cs="Verdana"/>
          <w:b/>
          <w:sz w:val="18"/>
          <w:szCs w:val="18"/>
        </w:rPr>
        <w:t xml:space="preserve">2. </w:t>
      </w:r>
      <w:r w:rsidR="00270662">
        <w:rPr>
          <w:rFonts w:ascii="Verdana" w:eastAsia="Verdana" w:hAnsi="Verdana" w:cs="Verdana"/>
          <w:b/>
          <w:sz w:val="18"/>
          <w:szCs w:val="18"/>
        </w:rPr>
        <w:t>_________________________</w:t>
      </w:r>
      <w:r>
        <w:rPr>
          <w:rFonts w:ascii="Verdana" w:eastAsia="Verdana" w:hAnsi="Verdana" w:cs="Verdana"/>
          <w:b/>
          <w:sz w:val="18"/>
          <w:szCs w:val="18"/>
        </w:rPr>
        <w:t>, іменован</w:t>
      </w:r>
      <w:r w:rsidR="00270662">
        <w:rPr>
          <w:rFonts w:ascii="Verdana" w:eastAsia="Verdana" w:hAnsi="Verdana" w:cs="Verdana"/>
          <w:b/>
          <w:sz w:val="18"/>
          <w:szCs w:val="18"/>
        </w:rPr>
        <w:t>ий</w:t>
      </w:r>
      <w:r>
        <w:rPr>
          <w:rFonts w:ascii="Verdana" w:eastAsia="Verdana" w:hAnsi="Verdana" w:cs="Verdana"/>
          <w:b/>
          <w:sz w:val="18"/>
          <w:szCs w:val="18"/>
        </w:rPr>
        <w:t xml:space="preserve"> надалі «Орендар», </w:t>
      </w:r>
      <w:r>
        <w:rPr>
          <w:rFonts w:ascii="Verdana" w:eastAsia="Verdana" w:hAnsi="Verdana" w:cs="Verdana"/>
          <w:sz w:val="18"/>
          <w:szCs w:val="18"/>
        </w:rPr>
        <w:t>надалі разом</w:t>
      </w:r>
      <w:r>
        <w:rPr>
          <w:rFonts w:ascii="Verdana" w:eastAsia="Verdana" w:hAnsi="Verdana" w:cs="Verdana"/>
          <w:b/>
          <w:sz w:val="18"/>
          <w:szCs w:val="18"/>
        </w:rPr>
        <w:t xml:space="preserve"> «Сторони», </w:t>
      </w:r>
      <w:r>
        <w:rPr>
          <w:rFonts w:ascii="Verdana" w:eastAsia="Verdana" w:hAnsi="Verdana" w:cs="Verdana"/>
          <w:sz w:val="18"/>
          <w:szCs w:val="18"/>
        </w:rPr>
        <w:t>а кожен окремо</w:t>
      </w:r>
      <w:r>
        <w:rPr>
          <w:rFonts w:ascii="Verdana" w:eastAsia="Verdana" w:hAnsi="Verdana" w:cs="Verdana"/>
          <w:b/>
          <w:sz w:val="18"/>
          <w:szCs w:val="18"/>
        </w:rPr>
        <w:t xml:space="preserve"> – «Сторона», </w:t>
      </w:r>
      <w:r>
        <w:rPr>
          <w:rFonts w:ascii="Verdana" w:eastAsia="Verdana" w:hAnsi="Verdana" w:cs="Verdana"/>
          <w:color w:val="000000"/>
          <w:sz w:val="18"/>
          <w:szCs w:val="18"/>
        </w:rPr>
        <w:t>уклали цей Акт приймання-передачі нерухомого майна про наступне:</w:t>
      </w:r>
    </w:p>
    <w:p w:rsidR="00980F24" w:rsidRDefault="00980F24">
      <w:pPr>
        <w:widowControl w:val="0"/>
        <w:shd w:val="clear" w:color="auto" w:fill="FFFFFF"/>
        <w:spacing w:after="0" w:line="240" w:lineRule="auto"/>
        <w:ind w:firstLine="567"/>
        <w:jc w:val="both"/>
        <w:rPr>
          <w:rFonts w:ascii="Verdana" w:eastAsia="Verdana" w:hAnsi="Verdana" w:cs="Verdana"/>
          <w:sz w:val="18"/>
          <w:szCs w:val="18"/>
        </w:rPr>
      </w:pPr>
    </w:p>
    <w:p w:rsidR="00980F24" w:rsidRDefault="005169E4">
      <w:pPr>
        <w:widowControl w:val="0"/>
        <w:spacing w:after="0" w:line="240" w:lineRule="auto"/>
        <w:jc w:val="both"/>
        <w:rPr>
          <w:rFonts w:ascii="Verdana" w:eastAsia="Verdana" w:hAnsi="Verdana" w:cs="Verdana"/>
          <w:sz w:val="18"/>
          <w:szCs w:val="18"/>
        </w:rPr>
      </w:pPr>
      <w:r>
        <w:rPr>
          <w:rFonts w:ascii="Verdana" w:eastAsia="Verdana" w:hAnsi="Verdana" w:cs="Verdana"/>
          <w:sz w:val="18"/>
          <w:szCs w:val="18"/>
        </w:rPr>
        <w:t xml:space="preserve"> 1. </w:t>
      </w:r>
      <w:r>
        <w:rPr>
          <w:rFonts w:ascii="Verdana" w:eastAsia="Verdana" w:hAnsi="Verdana" w:cs="Verdana"/>
          <w:b/>
          <w:sz w:val="18"/>
          <w:szCs w:val="18"/>
        </w:rPr>
        <w:t xml:space="preserve">«01» </w:t>
      </w:r>
      <w:r w:rsidR="00270662">
        <w:rPr>
          <w:rFonts w:ascii="Verdana" w:eastAsia="Verdana" w:hAnsi="Verdana" w:cs="Verdana"/>
          <w:b/>
          <w:sz w:val="18"/>
          <w:szCs w:val="18"/>
        </w:rPr>
        <w:t>квітня</w:t>
      </w:r>
      <w:r>
        <w:rPr>
          <w:rFonts w:ascii="Verdana" w:eastAsia="Verdana" w:hAnsi="Verdana" w:cs="Verdana"/>
          <w:b/>
          <w:sz w:val="18"/>
          <w:szCs w:val="18"/>
        </w:rPr>
        <w:t xml:space="preserve"> 202</w:t>
      </w:r>
      <w:r w:rsidR="00270662">
        <w:rPr>
          <w:rFonts w:ascii="Verdana" w:eastAsia="Verdana" w:hAnsi="Verdana" w:cs="Verdana"/>
          <w:b/>
          <w:sz w:val="18"/>
          <w:szCs w:val="18"/>
        </w:rPr>
        <w:t>4</w:t>
      </w:r>
      <w:r>
        <w:rPr>
          <w:rFonts w:ascii="Verdana" w:eastAsia="Verdana" w:hAnsi="Verdana" w:cs="Verdana"/>
          <w:b/>
          <w:sz w:val="18"/>
          <w:szCs w:val="18"/>
        </w:rPr>
        <w:t xml:space="preserve"> року</w:t>
      </w:r>
      <w:r>
        <w:rPr>
          <w:rFonts w:ascii="Verdana" w:eastAsia="Verdana" w:hAnsi="Verdana" w:cs="Verdana"/>
          <w:sz w:val="18"/>
          <w:szCs w:val="18"/>
        </w:rPr>
        <w:t xml:space="preserve"> Орендодавець передав в оренду Орендарю нежитлові приміщення, що  розташовані за адресою: Харківська область, м. Лозова, бульвар Шевченка, будинок 11-а, приміщення 3, загальною площею  100,8 кв. м., реєстраційний номер об'єкту нерухомості 2115008163110.</w:t>
      </w:r>
    </w:p>
    <w:p w:rsidR="00980F24" w:rsidRDefault="005169E4">
      <w:pPr>
        <w:spacing w:after="0" w:line="240" w:lineRule="auto"/>
        <w:jc w:val="both"/>
        <w:rPr>
          <w:rFonts w:ascii="Verdana" w:eastAsia="Verdana" w:hAnsi="Verdana" w:cs="Verdana"/>
          <w:sz w:val="18"/>
          <w:szCs w:val="18"/>
        </w:rPr>
      </w:pPr>
      <w:r>
        <w:rPr>
          <w:rFonts w:ascii="Verdana" w:eastAsia="Verdana" w:hAnsi="Verdana" w:cs="Verdana"/>
          <w:sz w:val="18"/>
          <w:szCs w:val="18"/>
        </w:rPr>
        <w:t>2. Цей Акт приймання-передачі є невід’ємною частиною Договору оренди і підтверджує факт передання Орендарю зазначених нежитлових приміщень у користування.</w:t>
      </w:r>
    </w:p>
    <w:p w:rsidR="00980F24" w:rsidRDefault="005169E4">
      <w:pPr>
        <w:widowControl w:val="0"/>
        <w:spacing w:after="0" w:line="240" w:lineRule="auto"/>
        <w:jc w:val="both"/>
        <w:rPr>
          <w:rFonts w:ascii="Verdana" w:eastAsia="Verdana" w:hAnsi="Verdana" w:cs="Verdana"/>
          <w:sz w:val="18"/>
          <w:szCs w:val="18"/>
        </w:rPr>
      </w:pPr>
      <w:r>
        <w:rPr>
          <w:rFonts w:ascii="Verdana" w:eastAsia="Verdana" w:hAnsi="Verdana" w:cs="Verdana"/>
          <w:sz w:val="18"/>
          <w:szCs w:val="18"/>
        </w:rPr>
        <w:t>3. На момент передання майна Орендарю передані нежитлові приміщення повністю відповідають положенням Договору оренди, зокрема всім санітарним та технічним вимогам, і придатне для його використання за призначенням.</w:t>
      </w:r>
    </w:p>
    <w:p w:rsidR="00980F24" w:rsidRDefault="005169E4">
      <w:pPr>
        <w:widowControl w:val="0"/>
        <w:spacing w:after="0" w:line="240" w:lineRule="auto"/>
        <w:jc w:val="both"/>
        <w:rPr>
          <w:rFonts w:ascii="Verdana" w:eastAsia="Verdana" w:hAnsi="Verdana" w:cs="Verdana"/>
          <w:b/>
          <w:sz w:val="18"/>
          <w:szCs w:val="18"/>
        </w:rPr>
      </w:pPr>
      <w:r>
        <w:rPr>
          <w:rFonts w:ascii="Verdana" w:eastAsia="Verdana" w:hAnsi="Verdana" w:cs="Verdana"/>
          <w:sz w:val="18"/>
          <w:szCs w:val="18"/>
        </w:rPr>
        <w:t xml:space="preserve">4. Датою початку оренди вважається </w:t>
      </w:r>
      <w:r>
        <w:rPr>
          <w:rFonts w:ascii="Verdana" w:eastAsia="Verdana" w:hAnsi="Verdana" w:cs="Verdana"/>
          <w:b/>
          <w:sz w:val="18"/>
          <w:szCs w:val="18"/>
        </w:rPr>
        <w:t xml:space="preserve">01 </w:t>
      </w:r>
      <w:r w:rsidR="00270662">
        <w:rPr>
          <w:rFonts w:ascii="Verdana" w:eastAsia="Verdana" w:hAnsi="Verdana" w:cs="Verdana"/>
          <w:b/>
          <w:sz w:val="18"/>
          <w:szCs w:val="18"/>
        </w:rPr>
        <w:t>квітня</w:t>
      </w:r>
      <w:r>
        <w:rPr>
          <w:rFonts w:ascii="Verdana" w:eastAsia="Verdana" w:hAnsi="Verdana" w:cs="Verdana"/>
          <w:b/>
          <w:sz w:val="18"/>
          <w:szCs w:val="18"/>
        </w:rPr>
        <w:t xml:space="preserve"> 202</w:t>
      </w:r>
      <w:r w:rsidR="00270662">
        <w:rPr>
          <w:rFonts w:ascii="Verdana" w:eastAsia="Verdana" w:hAnsi="Verdana" w:cs="Verdana"/>
          <w:b/>
          <w:sz w:val="18"/>
          <w:szCs w:val="18"/>
        </w:rPr>
        <w:t>4</w:t>
      </w:r>
      <w:r>
        <w:rPr>
          <w:rFonts w:ascii="Verdana" w:eastAsia="Verdana" w:hAnsi="Verdana" w:cs="Verdana"/>
          <w:b/>
          <w:sz w:val="18"/>
          <w:szCs w:val="18"/>
        </w:rPr>
        <w:t xml:space="preserve"> року.</w:t>
      </w:r>
    </w:p>
    <w:p w:rsidR="00980F24" w:rsidRDefault="005169E4">
      <w:pPr>
        <w:widowControl w:val="0"/>
        <w:spacing w:after="0" w:line="240" w:lineRule="auto"/>
        <w:jc w:val="both"/>
        <w:rPr>
          <w:rFonts w:ascii="Verdana" w:eastAsia="Verdana" w:hAnsi="Verdana" w:cs="Verdana"/>
          <w:sz w:val="18"/>
          <w:szCs w:val="18"/>
        </w:rPr>
      </w:pPr>
      <w:r>
        <w:rPr>
          <w:rFonts w:ascii="Verdana" w:eastAsia="Verdana" w:hAnsi="Verdana" w:cs="Verdana"/>
          <w:sz w:val="18"/>
          <w:szCs w:val="18"/>
        </w:rPr>
        <w:t>5. На дату передачі Сторони зафіксували наступні показники лічильників:</w:t>
      </w:r>
    </w:p>
    <w:p w:rsidR="00980F24" w:rsidRDefault="00980F24">
      <w:pPr>
        <w:widowControl w:val="0"/>
        <w:spacing w:after="0" w:line="240" w:lineRule="auto"/>
        <w:jc w:val="both"/>
        <w:rPr>
          <w:rFonts w:ascii="Verdana" w:eastAsia="Verdana" w:hAnsi="Verdana" w:cs="Verdana"/>
          <w:sz w:val="18"/>
          <w:szCs w:val="18"/>
        </w:rPr>
      </w:pPr>
    </w:p>
    <w:bookmarkStart w:id="17" w:name="_Hlk162800235"/>
    <w:p w:rsidR="00980F24" w:rsidRPr="001E1F3F" w:rsidRDefault="00735CE0">
      <w:pPr>
        <w:widowControl w:val="0"/>
        <w:numPr>
          <w:ilvl w:val="0"/>
          <w:numId w:val="1"/>
        </w:numPr>
        <w:pBdr>
          <w:top w:val="nil"/>
          <w:left w:val="nil"/>
          <w:bottom w:val="nil"/>
          <w:right w:val="nil"/>
          <w:between w:val="nil"/>
        </w:pBdr>
        <w:spacing w:after="0" w:line="240" w:lineRule="auto"/>
        <w:jc w:val="both"/>
        <w:rPr>
          <w:rFonts w:ascii="Verdana" w:eastAsia="Verdana" w:hAnsi="Verdana" w:cs="Times New Roman"/>
          <w:color w:val="000000"/>
          <w:sz w:val="18"/>
          <w:szCs w:val="18"/>
        </w:rPr>
      </w:pPr>
      <w:sdt>
        <w:sdtPr>
          <w:rPr>
            <w:rFonts w:ascii="Verdana" w:hAnsi="Verdana" w:cs="Times New Roman"/>
          </w:rPr>
          <w:tag w:val="goog_rdk_17"/>
          <w:id w:val="977887697"/>
        </w:sdtPr>
        <w:sdtEndPr/>
        <w:sdtContent>
          <w:r w:rsidR="005169E4" w:rsidRPr="001E1F3F">
            <w:rPr>
              <w:rFonts w:ascii="Verdana" w:eastAsia="Arial" w:hAnsi="Verdana" w:cs="Times New Roman"/>
              <w:color w:val="000000"/>
              <w:sz w:val="18"/>
              <w:szCs w:val="18"/>
            </w:rPr>
            <w:t>Електроенергія - ___________(лічильник №___________________);</w:t>
          </w:r>
        </w:sdtContent>
      </w:sdt>
    </w:p>
    <w:p w:rsidR="0054572D" w:rsidRPr="001E1F3F" w:rsidRDefault="0054572D" w:rsidP="0054572D">
      <w:pPr>
        <w:widowControl w:val="0"/>
        <w:numPr>
          <w:ilvl w:val="0"/>
          <w:numId w:val="1"/>
        </w:numPr>
        <w:pBdr>
          <w:top w:val="nil"/>
          <w:left w:val="nil"/>
          <w:bottom w:val="nil"/>
          <w:right w:val="nil"/>
          <w:between w:val="nil"/>
        </w:pBdr>
        <w:spacing w:after="0" w:line="240" w:lineRule="auto"/>
        <w:jc w:val="both"/>
        <w:rPr>
          <w:rFonts w:ascii="Verdana" w:eastAsia="Verdana" w:hAnsi="Verdana" w:cs="Times New Roman"/>
          <w:color w:val="000000"/>
          <w:sz w:val="18"/>
          <w:szCs w:val="18"/>
        </w:rPr>
      </w:pPr>
      <w:r w:rsidRPr="0054572D">
        <w:rPr>
          <w:rFonts w:ascii="Verdana" w:eastAsia="Verdana" w:hAnsi="Verdana" w:cs="Verdana"/>
          <w:sz w:val="18"/>
          <w:szCs w:val="18"/>
        </w:rPr>
        <w:t>Вода</w:t>
      </w:r>
      <w:r>
        <w:rPr>
          <w:rFonts w:ascii="Verdana" w:eastAsia="Verdana" w:hAnsi="Verdana" w:cs="Verdana"/>
          <w:b/>
          <w:sz w:val="18"/>
          <w:szCs w:val="18"/>
        </w:rPr>
        <w:t xml:space="preserve"> </w:t>
      </w:r>
      <w:sdt>
        <w:sdtPr>
          <w:rPr>
            <w:rFonts w:ascii="Verdana" w:hAnsi="Verdana" w:cs="Times New Roman"/>
          </w:rPr>
          <w:tag w:val="goog_rdk_17"/>
          <w:id w:val="-1473906446"/>
        </w:sdtPr>
        <w:sdtContent>
          <w:r w:rsidRPr="001E1F3F">
            <w:rPr>
              <w:rFonts w:ascii="Verdana" w:eastAsia="Arial" w:hAnsi="Verdana" w:cs="Times New Roman"/>
              <w:color w:val="000000"/>
              <w:sz w:val="18"/>
              <w:szCs w:val="18"/>
            </w:rPr>
            <w:t>- ___________(лічильник №___________________);</w:t>
          </w:r>
        </w:sdtContent>
      </w:sdt>
    </w:p>
    <w:p w:rsidR="0054572D" w:rsidRDefault="0054572D" w:rsidP="0054572D">
      <w:pPr>
        <w:widowControl w:val="0"/>
        <w:spacing w:after="0" w:line="240" w:lineRule="auto"/>
        <w:jc w:val="both"/>
        <w:rPr>
          <w:rFonts w:ascii="Verdana" w:eastAsia="Verdana" w:hAnsi="Verdana" w:cs="Verdana"/>
          <w:b/>
          <w:sz w:val="18"/>
          <w:szCs w:val="18"/>
        </w:rPr>
      </w:pPr>
    </w:p>
    <w:p w:rsidR="00980F24" w:rsidRDefault="00980F24">
      <w:pPr>
        <w:widowControl w:val="0"/>
        <w:spacing w:after="0" w:line="240" w:lineRule="auto"/>
        <w:jc w:val="both"/>
        <w:rPr>
          <w:rFonts w:ascii="Verdana" w:eastAsia="Verdana" w:hAnsi="Verdana" w:cs="Verdana"/>
          <w:b/>
          <w:sz w:val="18"/>
          <w:szCs w:val="18"/>
        </w:rPr>
      </w:pPr>
    </w:p>
    <w:bookmarkEnd w:id="17"/>
    <w:p w:rsidR="00980F24" w:rsidRDefault="00980F24">
      <w:pPr>
        <w:spacing w:after="0" w:line="240" w:lineRule="auto"/>
        <w:ind w:firstLine="567"/>
        <w:jc w:val="both"/>
        <w:rPr>
          <w:rFonts w:ascii="Verdana" w:eastAsia="Verdana" w:hAnsi="Verdana" w:cs="Verdana"/>
          <w:sz w:val="18"/>
          <w:szCs w:val="18"/>
        </w:rPr>
      </w:pPr>
    </w:p>
    <w:p w:rsidR="00980F24" w:rsidRDefault="005169E4">
      <w:pPr>
        <w:tabs>
          <w:tab w:val="left" w:pos="851"/>
        </w:tabs>
        <w:jc w:val="center"/>
        <w:rPr>
          <w:rFonts w:ascii="Verdana" w:eastAsia="Verdana" w:hAnsi="Verdana" w:cs="Verdana"/>
          <w:b/>
          <w:sz w:val="18"/>
          <w:szCs w:val="18"/>
        </w:rPr>
      </w:pPr>
      <w:r>
        <w:rPr>
          <w:rFonts w:ascii="Verdana" w:eastAsia="Verdana" w:hAnsi="Verdana" w:cs="Verdana"/>
          <w:b/>
          <w:sz w:val="18"/>
          <w:szCs w:val="18"/>
        </w:rPr>
        <w:t>Реквізити та підписи Сторін:</w:t>
      </w:r>
    </w:p>
    <w:tbl>
      <w:tblPr>
        <w:tblStyle w:val="af4"/>
        <w:tblW w:w="10200"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5111"/>
        <w:gridCol w:w="5089"/>
      </w:tblGrid>
      <w:tr w:rsidR="00980F24">
        <w:tc>
          <w:tcPr>
            <w:tcW w:w="5111" w:type="dxa"/>
          </w:tcPr>
          <w:p w:rsidR="00980F24" w:rsidRDefault="005169E4">
            <w:pPr>
              <w:rPr>
                <w:rFonts w:ascii="Verdana" w:eastAsia="Verdana" w:hAnsi="Verdana" w:cs="Verdana"/>
                <w:sz w:val="18"/>
                <w:szCs w:val="18"/>
              </w:rPr>
            </w:pPr>
            <w:r>
              <w:rPr>
                <w:rFonts w:ascii="Verdana" w:eastAsia="Verdana" w:hAnsi="Verdana" w:cs="Verdana"/>
                <w:b/>
                <w:sz w:val="18"/>
                <w:szCs w:val="18"/>
              </w:rPr>
              <w:t>ОРЕНДОДАВЕЦЬ:</w:t>
            </w:r>
          </w:p>
        </w:tc>
        <w:tc>
          <w:tcPr>
            <w:tcW w:w="5089" w:type="dxa"/>
          </w:tcPr>
          <w:p w:rsidR="00980F24" w:rsidRDefault="005169E4">
            <w:pPr>
              <w:rPr>
                <w:rFonts w:ascii="Verdana" w:eastAsia="Verdana" w:hAnsi="Verdana" w:cs="Verdana"/>
                <w:sz w:val="18"/>
                <w:szCs w:val="18"/>
              </w:rPr>
            </w:pPr>
            <w:r>
              <w:rPr>
                <w:rFonts w:ascii="Verdana" w:eastAsia="Verdana" w:hAnsi="Verdana" w:cs="Verdana"/>
                <w:b/>
                <w:sz w:val="18"/>
                <w:szCs w:val="18"/>
              </w:rPr>
              <w:t>ОРЕНДАР:</w:t>
            </w:r>
          </w:p>
        </w:tc>
      </w:tr>
      <w:tr w:rsidR="00980F24">
        <w:tc>
          <w:tcPr>
            <w:tcW w:w="5111" w:type="dxa"/>
          </w:tcPr>
          <w:p w:rsidR="00980F24" w:rsidRDefault="005169E4">
            <w:pPr>
              <w:rPr>
                <w:rFonts w:ascii="Verdana" w:eastAsia="Verdana" w:hAnsi="Verdana" w:cs="Verdana"/>
                <w:b/>
                <w:color w:val="000000"/>
                <w:sz w:val="18"/>
                <w:szCs w:val="18"/>
              </w:rPr>
            </w:pPr>
            <w:r>
              <w:rPr>
                <w:rFonts w:ascii="Verdana" w:eastAsia="Verdana" w:hAnsi="Verdana" w:cs="Verdana"/>
                <w:b/>
                <w:color w:val="000000"/>
                <w:sz w:val="18"/>
                <w:szCs w:val="18"/>
              </w:rPr>
              <w:t>Фізична особа-підприємець</w:t>
            </w:r>
          </w:p>
          <w:p w:rsidR="00980F24" w:rsidRDefault="005169E4">
            <w:pPr>
              <w:rPr>
                <w:rFonts w:ascii="Verdana" w:eastAsia="Verdana" w:hAnsi="Verdana" w:cs="Verdana"/>
                <w:b/>
                <w:color w:val="000000"/>
                <w:sz w:val="18"/>
                <w:szCs w:val="18"/>
              </w:rPr>
            </w:pPr>
            <w:r>
              <w:rPr>
                <w:rFonts w:ascii="Verdana" w:eastAsia="Verdana" w:hAnsi="Verdana" w:cs="Verdana"/>
                <w:b/>
                <w:color w:val="000000"/>
                <w:sz w:val="18"/>
                <w:szCs w:val="18"/>
              </w:rPr>
              <w:t>Кошовенко Ірина Борисівна</w:t>
            </w:r>
          </w:p>
          <w:p w:rsidR="00980F24" w:rsidRDefault="005169E4">
            <w:pPr>
              <w:rPr>
                <w:rFonts w:ascii="Verdana" w:eastAsia="Verdana" w:hAnsi="Verdana" w:cs="Verdana"/>
                <w:color w:val="000000"/>
                <w:sz w:val="18"/>
                <w:szCs w:val="18"/>
              </w:rPr>
            </w:pPr>
            <w:r>
              <w:rPr>
                <w:rFonts w:ascii="Verdana" w:eastAsia="Verdana" w:hAnsi="Verdana" w:cs="Verdana"/>
                <w:b/>
                <w:color w:val="000000"/>
                <w:sz w:val="18"/>
                <w:szCs w:val="18"/>
              </w:rPr>
              <w:t xml:space="preserve">Ідентифікаційний код: </w:t>
            </w:r>
            <w:r>
              <w:rPr>
                <w:rFonts w:ascii="Verdana" w:eastAsia="Verdana" w:hAnsi="Verdana" w:cs="Verdana"/>
                <w:color w:val="000000"/>
                <w:sz w:val="18"/>
                <w:szCs w:val="18"/>
              </w:rPr>
              <w:t>2134700783</w:t>
            </w:r>
          </w:p>
          <w:p w:rsidR="00980F24" w:rsidRDefault="005169E4">
            <w:pPr>
              <w:rPr>
                <w:rFonts w:ascii="Verdana" w:eastAsia="Verdana" w:hAnsi="Verdana" w:cs="Verdana"/>
                <w:b/>
                <w:color w:val="000000"/>
                <w:sz w:val="18"/>
                <w:szCs w:val="18"/>
              </w:rPr>
            </w:pPr>
            <w:r>
              <w:rPr>
                <w:rFonts w:ascii="Verdana" w:eastAsia="Verdana" w:hAnsi="Verdana" w:cs="Verdana"/>
                <w:b/>
                <w:color w:val="000000"/>
                <w:sz w:val="18"/>
                <w:szCs w:val="18"/>
              </w:rPr>
              <w:t>Місцезнаходження:</w:t>
            </w:r>
            <w:r>
              <w:rPr>
                <w:rFonts w:ascii="Verdana" w:eastAsia="Verdana" w:hAnsi="Verdana" w:cs="Verdana"/>
                <w:color w:val="000000"/>
                <w:sz w:val="18"/>
                <w:szCs w:val="18"/>
              </w:rPr>
              <w:t xml:space="preserve"> 64602, Харківська область, м. Лозова, вул. </w:t>
            </w:r>
            <w:proofErr w:type="spellStart"/>
            <w:r>
              <w:rPr>
                <w:rFonts w:ascii="Verdana" w:eastAsia="Verdana" w:hAnsi="Verdana" w:cs="Verdana"/>
                <w:color w:val="000000"/>
                <w:sz w:val="18"/>
                <w:szCs w:val="18"/>
              </w:rPr>
              <w:t>Халтуріна</w:t>
            </w:r>
            <w:proofErr w:type="spellEnd"/>
            <w:r>
              <w:rPr>
                <w:rFonts w:ascii="Verdana" w:eastAsia="Verdana" w:hAnsi="Verdana" w:cs="Verdana"/>
                <w:color w:val="000000"/>
                <w:sz w:val="18"/>
                <w:szCs w:val="18"/>
              </w:rPr>
              <w:t>, буд. 59.</w:t>
            </w:r>
          </w:p>
          <w:p w:rsidR="00980F24" w:rsidRDefault="005169E4">
            <w:pPr>
              <w:rPr>
                <w:rFonts w:ascii="Verdana" w:eastAsia="Verdana" w:hAnsi="Verdana" w:cs="Verdana"/>
                <w:sz w:val="18"/>
                <w:szCs w:val="18"/>
                <w:highlight w:val="white"/>
              </w:rPr>
            </w:pPr>
            <w:r>
              <w:rPr>
                <w:rFonts w:ascii="Verdana" w:eastAsia="Verdana" w:hAnsi="Verdana" w:cs="Verdana"/>
                <w:b/>
                <w:sz w:val="18"/>
                <w:szCs w:val="18"/>
              </w:rPr>
              <w:t>IBAN</w:t>
            </w:r>
            <w:r>
              <w:rPr>
                <w:rFonts w:ascii="Verdana" w:eastAsia="Verdana" w:hAnsi="Verdana" w:cs="Verdana"/>
                <w:sz w:val="18"/>
                <w:szCs w:val="18"/>
              </w:rPr>
              <w:t>: UA223515330000026004052139416</w:t>
            </w:r>
          </w:p>
          <w:p w:rsidR="00980F24" w:rsidRDefault="005169E4">
            <w:pPr>
              <w:rPr>
                <w:rFonts w:ascii="Verdana" w:eastAsia="Verdana" w:hAnsi="Verdana" w:cs="Verdana"/>
                <w:sz w:val="18"/>
                <w:szCs w:val="18"/>
              </w:rPr>
            </w:pPr>
            <w:r>
              <w:rPr>
                <w:rFonts w:ascii="Verdana" w:eastAsia="Verdana" w:hAnsi="Verdana" w:cs="Verdana"/>
                <w:sz w:val="18"/>
                <w:szCs w:val="18"/>
              </w:rPr>
              <w:t>АТ КБ «Приват Банк», МФО 305299</w:t>
            </w:r>
          </w:p>
          <w:p w:rsidR="00980F24" w:rsidRDefault="005169E4">
            <w:pPr>
              <w:rPr>
                <w:rFonts w:ascii="Verdana" w:eastAsia="Verdana" w:hAnsi="Verdana" w:cs="Verdana"/>
                <w:sz w:val="18"/>
                <w:szCs w:val="18"/>
              </w:rPr>
            </w:pPr>
            <w:bookmarkStart w:id="18" w:name="_heading=h.2jxsxqh" w:colFirst="0" w:colLast="0"/>
            <w:bookmarkEnd w:id="18"/>
            <w:proofErr w:type="spellStart"/>
            <w:r>
              <w:rPr>
                <w:rFonts w:ascii="Verdana" w:eastAsia="Verdana" w:hAnsi="Verdana" w:cs="Verdana"/>
                <w:sz w:val="18"/>
                <w:szCs w:val="18"/>
              </w:rPr>
              <w:t>тел</w:t>
            </w:r>
            <w:proofErr w:type="spellEnd"/>
            <w:r>
              <w:rPr>
                <w:rFonts w:ascii="Verdana" w:eastAsia="Verdana" w:hAnsi="Verdana" w:cs="Verdana"/>
                <w:sz w:val="18"/>
                <w:szCs w:val="18"/>
              </w:rPr>
              <w:t>. 095-800-86-28</w:t>
            </w:r>
          </w:p>
          <w:p w:rsidR="00980F24" w:rsidRDefault="005169E4">
            <w:pPr>
              <w:rPr>
                <w:rFonts w:ascii="Verdana" w:eastAsia="Verdana" w:hAnsi="Verdana" w:cs="Verdana"/>
                <w:sz w:val="18"/>
                <w:szCs w:val="18"/>
              </w:rPr>
            </w:pPr>
            <w:r>
              <w:rPr>
                <w:rFonts w:ascii="Verdana" w:eastAsia="Verdana" w:hAnsi="Verdana" w:cs="Verdana"/>
                <w:sz w:val="18"/>
                <w:szCs w:val="18"/>
              </w:rPr>
              <w:t xml:space="preserve"> </w:t>
            </w:r>
          </w:p>
          <w:p w:rsidR="00980F24" w:rsidRDefault="00980F24">
            <w:pPr>
              <w:rPr>
                <w:rFonts w:ascii="Verdana" w:eastAsia="Verdana" w:hAnsi="Verdana" w:cs="Verdana"/>
                <w:color w:val="000000"/>
                <w:sz w:val="18"/>
                <w:szCs w:val="18"/>
              </w:rPr>
            </w:pPr>
          </w:p>
          <w:p w:rsidR="00980F24" w:rsidRDefault="00980F24">
            <w:pPr>
              <w:rPr>
                <w:rFonts w:ascii="Verdana" w:eastAsia="Verdana" w:hAnsi="Verdana" w:cs="Verdana"/>
                <w:color w:val="000000"/>
                <w:sz w:val="18"/>
                <w:szCs w:val="18"/>
              </w:rPr>
            </w:pPr>
          </w:p>
          <w:p w:rsidR="00980F24" w:rsidRDefault="00980F24">
            <w:pPr>
              <w:rPr>
                <w:rFonts w:ascii="Verdana" w:eastAsia="Verdana" w:hAnsi="Verdana" w:cs="Verdana"/>
                <w:b/>
                <w:color w:val="000000"/>
                <w:sz w:val="18"/>
                <w:szCs w:val="18"/>
              </w:rPr>
            </w:pPr>
          </w:p>
          <w:p w:rsidR="00980F24" w:rsidRDefault="005169E4">
            <w:pPr>
              <w:rPr>
                <w:rFonts w:ascii="Verdana" w:eastAsia="Verdana" w:hAnsi="Verdana" w:cs="Verdana"/>
                <w:b/>
                <w:color w:val="000000"/>
                <w:sz w:val="18"/>
                <w:szCs w:val="18"/>
              </w:rPr>
            </w:pPr>
            <w:r>
              <w:rPr>
                <w:rFonts w:ascii="Verdana" w:eastAsia="Verdana" w:hAnsi="Verdana" w:cs="Verdana"/>
                <w:b/>
                <w:color w:val="000000"/>
                <w:sz w:val="18"/>
                <w:szCs w:val="18"/>
              </w:rPr>
              <w:t>ФОП</w:t>
            </w:r>
          </w:p>
          <w:p w:rsidR="00980F24" w:rsidRDefault="00980F24">
            <w:pPr>
              <w:rPr>
                <w:rFonts w:ascii="Verdana" w:eastAsia="Verdana" w:hAnsi="Verdana" w:cs="Verdana"/>
                <w:b/>
                <w:color w:val="000000"/>
                <w:sz w:val="18"/>
                <w:szCs w:val="18"/>
              </w:rPr>
            </w:pPr>
          </w:p>
          <w:p w:rsidR="00980F24" w:rsidRDefault="005169E4">
            <w:pPr>
              <w:rPr>
                <w:rFonts w:ascii="Verdana" w:eastAsia="Verdana" w:hAnsi="Verdana" w:cs="Verdana"/>
                <w:b/>
                <w:color w:val="000000"/>
                <w:sz w:val="18"/>
                <w:szCs w:val="18"/>
              </w:rPr>
            </w:pPr>
            <w:r>
              <w:rPr>
                <w:rFonts w:ascii="Verdana" w:eastAsia="Verdana" w:hAnsi="Verdana" w:cs="Verdana"/>
                <w:b/>
                <w:color w:val="000000"/>
                <w:sz w:val="18"/>
                <w:szCs w:val="18"/>
              </w:rPr>
              <w:t xml:space="preserve"> ______________________ Кошовенко І.Б.</w:t>
            </w:r>
          </w:p>
          <w:p w:rsidR="00980F24" w:rsidRDefault="00980F24">
            <w:pPr>
              <w:rPr>
                <w:rFonts w:ascii="Verdana" w:eastAsia="Verdana" w:hAnsi="Verdana" w:cs="Verdana"/>
                <w:sz w:val="18"/>
                <w:szCs w:val="18"/>
              </w:rPr>
            </w:pPr>
          </w:p>
        </w:tc>
        <w:tc>
          <w:tcPr>
            <w:tcW w:w="5089" w:type="dxa"/>
          </w:tcPr>
          <w:tbl>
            <w:tblPr>
              <w:tblStyle w:val="af5"/>
              <w:tblW w:w="4911" w:type="dxa"/>
              <w:jc w:val="center"/>
              <w:tblInd w:w="0" w:type="dxa"/>
              <w:tblLayout w:type="fixed"/>
              <w:tblLook w:val="0000" w:firstRow="0" w:lastRow="0" w:firstColumn="0" w:lastColumn="0" w:noHBand="0" w:noVBand="0"/>
            </w:tblPr>
            <w:tblGrid>
              <w:gridCol w:w="4911"/>
            </w:tblGrid>
            <w:tr w:rsidR="00980F24">
              <w:trPr>
                <w:jc w:val="center"/>
              </w:trPr>
              <w:tc>
                <w:tcPr>
                  <w:tcW w:w="4911" w:type="dxa"/>
                </w:tcPr>
                <w:p w:rsidR="00980F24" w:rsidRDefault="00980F24" w:rsidP="00270662">
                  <w:pPr>
                    <w:spacing w:after="0" w:line="240" w:lineRule="auto"/>
                    <w:rPr>
                      <w:rFonts w:ascii="Verdana" w:eastAsia="Verdana" w:hAnsi="Verdana" w:cs="Verdana"/>
                      <w:sz w:val="18"/>
                      <w:szCs w:val="18"/>
                    </w:rPr>
                  </w:pPr>
                </w:p>
              </w:tc>
            </w:tr>
          </w:tbl>
          <w:p w:rsidR="00980F24" w:rsidRDefault="00980F24">
            <w:pPr>
              <w:pBdr>
                <w:top w:val="nil"/>
                <w:left w:val="nil"/>
                <w:bottom w:val="nil"/>
                <w:right w:val="nil"/>
                <w:between w:val="nil"/>
              </w:pBdr>
              <w:spacing w:after="200" w:line="276" w:lineRule="auto"/>
              <w:rPr>
                <w:rFonts w:ascii="Verdana" w:eastAsia="Verdana" w:hAnsi="Verdana" w:cs="Verdana"/>
                <w:b/>
                <w:color w:val="000000"/>
                <w:sz w:val="18"/>
                <w:szCs w:val="18"/>
              </w:rPr>
            </w:pPr>
          </w:p>
        </w:tc>
      </w:tr>
    </w:tbl>
    <w:p w:rsidR="00980F24" w:rsidRDefault="00980F24">
      <w:pPr>
        <w:spacing w:after="0" w:line="240" w:lineRule="auto"/>
        <w:jc w:val="both"/>
        <w:rPr>
          <w:rFonts w:ascii="Verdana" w:eastAsia="Verdana" w:hAnsi="Verdana" w:cs="Verdana"/>
          <w:b/>
          <w:color w:val="000000"/>
          <w:sz w:val="18"/>
          <w:szCs w:val="18"/>
        </w:rPr>
      </w:pPr>
    </w:p>
    <w:sectPr w:rsidR="00980F24">
      <w:footerReference w:type="default" r:id="rId9"/>
      <w:pgSz w:w="11906" w:h="16838"/>
      <w:pgMar w:top="993" w:right="850" w:bottom="426" w:left="1417" w:header="708" w:footer="40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5CE0" w:rsidRDefault="00735CE0">
      <w:pPr>
        <w:spacing w:after="0" w:line="240" w:lineRule="auto"/>
      </w:pPr>
      <w:r>
        <w:separator/>
      </w:r>
    </w:p>
  </w:endnote>
  <w:endnote w:type="continuationSeparator" w:id="0">
    <w:p w:rsidR="00735CE0" w:rsidRDefault="00735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F24" w:rsidRDefault="005169E4">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7441A">
      <w:rPr>
        <w:noProof/>
        <w:color w:val="000000"/>
      </w:rPr>
      <w:t>5</w:t>
    </w:r>
    <w:r>
      <w:rPr>
        <w:color w:val="000000"/>
      </w:rPr>
      <w:fldChar w:fldCharType="end"/>
    </w:r>
  </w:p>
  <w:p w:rsidR="00980F24" w:rsidRDefault="00980F24">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5CE0" w:rsidRDefault="00735CE0">
      <w:pPr>
        <w:spacing w:after="0" w:line="240" w:lineRule="auto"/>
      </w:pPr>
      <w:r>
        <w:separator/>
      </w:r>
    </w:p>
  </w:footnote>
  <w:footnote w:type="continuationSeparator" w:id="0">
    <w:p w:rsidR="00735CE0" w:rsidRDefault="00735C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C55F9"/>
    <w:multiLevelType w:val="multilevel"/>
    <w:tmpl w:val="EC1EF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B752F4"/>
    <w:multiLevelType w:val="multilevel"/>
    <w:tmpl w:val="4AECB014"/>
    <w:lvl w:ilvl="0">
      <w:start w:val="5"/>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7C1F83"/>
    <w:multiLevelType w:val="multilevel"/>
    <w:tmpl w:val="4164ED5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F24"/>
    <w:rsid w:val="00051DFD"/>
    <w:rsid w:val="00071CC6"/>
    <w:rsid w:val="000A1EC0"/>
    <w:rsid w:val="001E1F3F"/>
    <w:rsid w:val="002067D7"/>
    <w:rsid w:val="0023001C"/>
    <w:rsid w:val="00270662"/>
    <w:rsid w:val="00293A88"/>
    <w:rsid w:val="002B44CD"/>
    <w:rsid w:val="002F153E"/>
    <w:rsid w:val="00327AA8"/>
    <w:rsid w:val="00332512"/>
    <w:rsid w:val="003631CC"/>
    <w:rsid w:val="004C213C"/>
    <w:rsid w:val="005169E4"/>
    <w:rsid w:val="0054572D"/>
    <w:rsid w:val="0056776F"/>
    <w:rsid w:val="00735CE0"/>
    <w:rsid w:val="00743ADF"/>
    <w:rsid w:val="007D5985"/>
    <w:rsid w:val="008445C2"/>
    <w:rsid w:val="00980F24"/>
    <w:rsid w:val="00A4084C"/>
    <w:rsid w:val="00B71ABE"/>
    <w:rsid w:val="00B96C07"/>
    <w:rsid w:val="00C7441A"/>
    <w:rsid w:val="00E61968"/>
    <w:rsid w:val="00E8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E0CF3"/>
  <w15:docId w15:val="{5D16AC9B-9BA4-404D-BA55-81D2911C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paragraph" w:styleId="a9">
    <w:name w:val="List Paragraph"/>
    <w:basedOn w:val="a"/>
    <w:uiPriority w:val="34"/>
    <w:qFormat/>
    <w:rsid w:val="005B4EA1"/>
    <w:pPr>
      <w:ind w:left="720"/>
      <w:contextualSpacing/>
    </w:pPr>
  </w:style>
  <w:style w:type="paragraph" w:styleId="aa">
    <w:name w:val="footer"/>
    <w:basedOn w:val="a"/>
    <w:link w:val="ab"/>
    <w:unhideWhenUsed/>
    <w:rsid w:val="000741E4"/>
    <w:pPr>
      <w:tabs>
        <w:tab w:val="center" w:pos="4677"/>
        <w:tab w:val="right" w:pos="9355"/>
      </w:tabs>
      <w:spacing w:after="0" w:line="240" w:lineRule="auto"/>
    </w:pPr>
    <w:rPr>
      <w:rFonts w:asciiTheme="minorHAnsi" w:eastAsiaTheme="minorEastAsia" w:hAnsiTheme="minorHAnsi" w:cstheme="minorBidi"/>
      <w:lang w:eastAsia="uk-UA"/>
    </w:rPr>
  </w:style>
  <w:style w:type="character" w:customStyle="1" w:styleId="ab">
    <w:name w:val="Нижний колонтитул Знак"/>
    <w:basedOn w:val="a0"/>
    <w:link w:val="aa"/>
    <w:rsid w:val="000741E4"/>
    <w:rPr>
      <w:rFonts w:asciiTheme="minorHAnsi" w:eastAsiaTheme="minorEastAsia" w:hAnsiTheme="minorHAnsi" w:cstheme="minorBidi"/>
      <w:lang w:eastAsia="uk-UA"/>
    </w:rPr>
  </w:style>
  <w:style w:type="table" w:styleId="ac">
    <w:name w:val="Table Grid"/>
    <w:basedOn w:val="a1"/>
    <w:uiPriority w:val="39"/>
    <w:rsid w:val="002404F4"/>
    <w:pPr>
      <w:spacing w:after="0" w:line="240" w:lineRule="auto"/>
    </w:pPr>
    <w:rPr>
      <w:rFonts w:cs="Times New Roman"/>
      <w:sz w:val="20"/>
      <w:szCs w:val="20"/>
      <w:lang w:eastAsia="uk-UA"/>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Revision"/>
    <w:hidden/>
    <w:uiPriority w:val="99"/>
    <w:semiHidden/>
    <w:rsid w:val="002E3A55"/>
    <w:pPr>
      <w:spacing w:after="0" w:line="240" w:lineRule="auto"/>
    </w:pPr>
  </w:style>
  <w:style w:type="paragraph" w:styleId="ae">
    <w:name w:val="Balloon Text"/>
    <w:basedOn w:val="a"/>
    <w:link w:val="af"/>
    <w:uiPriority w:val="99"/>
    <w:semiHidden/>
    <w:unhideWhenUsed/>
    <w:rsid w:val="005406F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406F7"/>
    <w:rPr>
      <w:rFonts w:ascii="Segoe UI" w:hAnsi="Segoe UI" w:cs="Segoe UI"/>
      <w:sz w:val="18"/>
      <w:szCs w:val="18"/>
    </w:r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15" w:type="dxa"/>
        <w:right w:w="115" w:type="dxa"/>
      </w:tblCellMar>
    </w:tblPr>
  </w:style>
  <w:style w:type="paragraph" w:styleId="af6">
    <w:name w:val="annotation text"/>
    <w:basedOn w:val="a"/>
    <w:link w:val="af7"/>
    <w:uiPriority w:val="99"/>
    <w:semiHidden/>
    <w:unhideWhenUsed/>
    <w:pPr>
      <w:spacing w:line="240" w:lineRule="auto"/>
    </w:pPr>
    <w:rPr>
      <w:sz w:val="20"/>
      <w:szCs w:val="20"/>
    </w:rPr>
  </w:style>
  <w:style w:type="character" w:customStyle="1" w:styleId="af7">
    <w:name w:val="Текст примечания Знак"/>
    <w:basedOn w:val="a0"/>
    <w:link w:val="af6"/>
    <w:uiPriority w:val="99"/>
    <w:semiHidden/>
    <w:rPr>
      <w:sz w:val="20"/>
      <w:szCs w:val="20"/>
    </w:rPr>
  </w:style>
  <w:style w:type="character" w:styleId="af8">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c0cnIe+uSkUNQjEc2037Ne6EJA==">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2461</Words>
  <Characters>14033</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dcterms:created xsi:type="dcterms:W3CDTF">2024-03-31T14:25:00Z</dcterms:created>
  <dcterms:modified xsi:type="dcterms:W3CDTF">2024-03-31T15:02:00Z</dcterms:modified>
</cp:coreProperties>
</file>